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DF5E">
      <w:pPr>
        <w:jc w:val="center"/>
        <w:rPr>
          <w:rFonts w:ascii="仿宋_GB2312"/>
          <w:szCs w:val="32"/>
        </w:rPr>
      </w:pPr>
    </w:p>
    <w:p w14:paraId="23ABB1A9">
      <w:pPr>
        <w:jc w:val="center"/>
        <w:rPr>
          <w:rFonts w:ascii="仿宋_GB2312"/>
          <w:szCs w:val="32"/>
        </w:rPr>
      </w:pPr>
    </w:p>
    <w:p w14:paraId="69195A4E">
      <w:pPr>
        <w:jc w:val="center"/>
        <w:rPr>
          <w:rFonts w:ascii="仿宋_GB2312"/>
          <w:szCs w:val="32"/>
        </w:rPr>
      </w:pPr>
    </w:p>
    <w:p w14:paraId="6E01CE8E">
      <w:pPr>
        <w:jc w:val="center"/>
        <w:rPr>
          <w:rFonts w:ascii="仿宋" w:hAnsi="仿宋" w:eastAsia="仿宋"/>
          <w:sz w:val="32"/>
          <w:szCs w:val="32"/>
        </w:rPr>
      </w:pPr>
    </w:p>
    <w:p w14:paraId="3F756FEF">
      <w:pPr>
        <w:jc w:val="center"/>
        <w:rPr>
          <w:rFonts w:ascii="仿宋" w:hAnsi="仿宋" w:eastAsia="仿宋"/>
          <w:sz w:val="32"/>
          <w:szCs w:val="32"/>
        </w:rPr>
      </w:pPr>
    </w:p>
    <w:p w14:paraId="74EC6A0A">
      <w:pPr>
        <w:pStyle w:val="4"/>
      </w:pPr>
    </w:p>
    <w:p w14:paraId="794FCC22">
      <w:pPr>
        <w:jc w:val="center"/>
        <w:rPr>
          <w:rFonts w:ascii="仿宋" w:hAnsi="仿宋" w:eastAsia="仿宋"/>
          <w:sz w:val="32"/>
          <w:szCs w:val="32"/>
        </w:rPr>
      </w:pPr>
    </w:p>
    <w:p w14:paraId="62EF576C">
      <w:pPr>
        <w:pStyle w:val="21"/>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徽政〔</w:t>
      </w:r>
      <w:r>
        <w:rPr>
          <w:rFonts w:hint="default" w:ascii="Times New Roman" w:hAnsi="Times New Roman" w:eastAsia="方正仿宋_GBK" w:cs="Times New Roman"/>
          <w:bCs/>
          <w:sz w:val="32"/>
          <w:szCs w:val="32"/>
        </w:rPr>
        <w:t>2025</w:t>
      </w:r>
      <w:r>
        <w:rPr>
          <w:rFonts w:hint="eastAsia" w:ascii="方正仿宋_GBK" w:hAnsi="方正仿宋_GBK" w:eastAsia="方正仿宋_GBK" w:cs="方正仿宋_GBK"/>
          <w:bCs/>
          <w:sz w:val="32"/>
          <w:szCs w:val="32"/>
        </w:rPr>
        <w:t>〕</w:t>
      </w:r>
      <w:r>
        <w:rPr>
          <w:rFonts w:hint="default" w:ascii="Times New Roman" w:hAnsi="Times New Roman" w:eastAsia="方正仿宋_GBK" w:cs="Times New Roman"/>
          <w:bCs/>
          <w:sz w:val="32"/>
          <w:szCs w:val="32"/>
        </w:rPr>
        <w:t>40</w:t>
      </w:r>
      <w:r>
        <w:rPr>
          <w:rFonts w:hint="eastAsia" w:ascii="方正仿宋_GBK" w:hAnsi="方正仿宋_GBK" w:eastAsia="方正仿宋_GBK" w:cs="方正仿宋_GBK"/>
          <w:bCs/>
          <w:sz w:val="32"/>
          <w:szCs w:val="32"/>
        </w:rPr>
        <w:t>号</w:t>
      </w:r>
    </w:p>
    <w:p w14:paraId="0719D0F7">
      <w:pPr>
        <w:jc w:val="center"/>
        <w:rPr>
          <w:rFonts w:ascii="仿宋_GB2312"/>
          <w:szCs w:val="32"/>
        </w:rPr>
      </w:pPr>
    </w:p>
    <w:p w14:paraId="7D6CB5C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关于印发《歙县徽城镇</w:t>
      </w:r>
      <w:r>
        <w:rPr>
          <w:rFonts w:hint="default" w:ascii="Times New Roman" w:hAnsi="Times New Roman" w:eastAsia="方正小标宋_GBK" w:cs="Times New Roman"/>
          <w:sz w:val="44"/>
          <w:szCs w:val="44"/>
        </w:rPr>
        <w:t>2025</w:t>
      </w:r>
      <w:r>
        <w:rPr>
          <w:rFonts w:hint="eastAsia" w:ascii="方正小标宋_GBK" w:hAnsi="方正小标宋_GBK" w:eastAsia="方正小标宋_GBK" w:cs="方正小标宋_GBK"/>
          <w:sz w:val="44"/>
          <w:szCs w:val="44"/>
        </w:rPr>
        <w:t>年度地质灾害</w:t>
      </w:r>
    </w:p>
    <w:p w14:paraId="426597B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群测群防工作方案》的通知</w:t>
      </w:r>
    </w:p>
    <w:p w14:paraId="270ED3EC">
      <w:pPr>
        <w:rPr>
          <w:rFonts w:hint="eastAsia" w:ascii="方正小标宋简体" w:hAnsi="方正小标宋简体" w:eastAsia="方正小标宋简体" w:cs="方正小标宋简体"/>
          <w:b w:val="0"/>
          <w:bCs w:val="0"/>
          <w:szCs w:val="21"/>
        </w:rPr>
      </w:pPr>
    </w:p>
    <w:p w14:paraId="5796078C">
      <w:pPr>
        <w:pStyle w:val="8"/>
        <w:keepNext w:val="0"/>
        <w:keepLines w:val="0"/>
        <w:widowControl/>
        <w:suppressLineNumbers w:val="0"/>
        <w:shd w:val="clear" w:fill="FFFFFF"/>
        <w:spacing w:before="0" w:beforeAutospacing="0" w:after="0" w:afterAutospacing="0" w:line="550" w:lineRule="atLeast"/>
        <w:ind w:left="0" w:right="0" w:firstLine="0"/>
        <w:jc w:val="left"/>
        <w:rPr>
          <w:rFonts w:hint="eastAsia" w:ascii="方正仿宋_GBK" w:hAnsi="方正仿宋_GBK" w:eastAsia="方正仿宋_GBK" w:cs="方正仿宋_GBK"/>
          <w:i w:val="0"/>
          <w:iCs w:val="0"/>
          <w:caps w:val="0"/>
          <w:color w:val="333333"/>
          <w:spacing w:val="0"/>
          <w:sz w:val="31"/>
          <w:szCs w:val="31"/>
          <w:shd w:val="clear" w:fill="FFFFFF"/>
          <w:lang w:bidi="ar"/>
        </w:rPr>
      </w:pPr>
      <w:r>
        <w:rPr>
          <w:rFonts w:hint="eastAsia" w:ascii="方正仿宋_GBK" w:hAnsi="方正仿宋_GBK" w:eastAsia="方正仿宋_GBK" w:cs="方正仿宋_GBK"/>
          <w:i w:val="0"/>
          <w:iCs w:val="0"/>
          <w:caps w:val="0"/>
          <w:color w:val="333333"/>
          <w:spacing w:val="0"/>
          <w:sz w:val="31"/>
          <w:szCs w:val="31"/>
          <w:shd w:val="clear" w:fill="FFFFFF"/>
          <w:lang w:bidi="ar"/>
        </w:rPr>
        <w:t>各村（居）委会：</w:t>
      </w:r>
    </w:p>
    <w:p w14:paraId="1C6DA22C">
      <w:pPr>
        <w:pStyle w:val="8"/>
        <w:keepNext w:val="0"/>
        <w:keepLines w:val="0"/>
        <w:widowControl/>
        <w:suppressLineNumbers w:val="0"/>
        <w:shd w:val="clear" w:fill="FFFFFF"/>
        <w:spacing w:before="0" w:beforeAutospacing="0" w:after="0" w:afterAutospacing="0" w:line="550" w:lineRule="atLeast"/>
        <w:ind w:left="0" w:right="0" w:firstLine="620"/>
        <w:jc w:val="left"/>
        <w:rPr>
          <w:rFonts w:hint="eastAsia" w:ascii="方正仿宋_GBK" w:hAnsi="方正仿宋_GBK" w:eastAsia="方正仿宋_GBK" w:cs="方正仿宋_GBK"/>
          <w:i w:val="0"/>
          <w:iCs w:val="0"/>
          <w:caps w:val="0"/>
          <w:color w:val="333333"/>
          <w:spacing w:val="0"/>
          <w:sz w:val="31"/>
          <w:szCs w:val="31"/>
          <w:shd w:val="clear" w:fill="FFFFFF"/>
          <w:lang w:bidi="ar"/>
        </w:rPr>
      </w:pPr>
      <w:r>
        <w:rPr>
          <w:rFonts w:hint="eastAsia" w:ascii="方正仿宋_GBK" w:hAnsi="方正仿宋_GBK" w:eastAsia="方正仿宋_GBK" w:cs="方正仿宋_GBK"/>
          <w:i w:val="0"/>
          <w:iCs w:val="0"/>
          <w:caps w:val="0"/>
          <w:color w:val="333333"/>
          <w:spacing w:val="0"/>
          <w:sz w:val="31"/>
          <w:szCs w:val="31"/>
          <w:shd w:val="clear" w:fill="FFFFFF"/>
          <w:lang w:bidi="ar"/>
        </w:rPr>
        <w:t>经镇政府研究同意，现将《歙县徽城镇</w:t>
      </w:r>
      <w:r>
        <w:rPr>
          <w:rFonts w:hint="default" w:ascii="Times New Roman" w:hAnsi="Times New Roman" w:eastAsia="方正仿宋_GBK" w:cs="Times New Roman"/>
          <w:i w:val="0"/>
          <w:iCs w:val="0"/>
          <w:caps w:val="0"/>
          <w:color w:val="333333"/>
          <w:spacing w:val="0"/>
          <w:sz w:val="31"/>
          <w:szCs w:val="31"/>
          <w:shd w:val="clear" w:fill="FFFFFF"/>
          <w:lang w:bidi="ar"/>
        </w:rPr>
        <w:t>2025</w:t>
      </w:r>
      <w:r>
        <w:rPr>
          <w:rFonts w:hint="eastAsia" w:ascii="方正仿宋_GBK" w:hAnsi="方正仿宋_GBK" w:eastAsia="方正仿宋_GBK" w:cs="方正仿宋_GBK"/>
          <w:i w:val="0"/>
          <w:iCs w:val="0"/>
          <w:caps w:val="0"/>
          <w:color w:val="333333"/>
          <w:spacing w:val="0"/>
          <w:sz w:val="31"/>
          <w:szCs w:val="31"/>
          <w:shd w:val="clear" w:fill="FFFFFF"/>
          <w:lang w:bidi="ar"/>
        </w:rPr>
        <w:t>年度地质灾害群测群防工作方案》印发给你们，请结合本村（居）实际，认真抓好贯彻落实。</w:t>
      </w:r>
    </w:p>
    <w:p w14:paraId="35473F1A">
      <w:pPr>
        <w:pStyle w:val="8"/>
        <w:keepNext w:val="0"/>
        <w:keepLines w:val="0"/>
        <w:widowControl/>
        <w:suppressLineNumbers w:val="0"/>
        <w:shd w:val="clear" w:fill="FFFFFF"/>
        <w:spacing w:before="0" w:beforeAutospacing="0" w:after="0" w:afterAutospacing="0" w:line="550" w:lineRule="atLeast"/>
        <w:ind w:left="0" w:right="0" w:firstLine="620"/>
        <w:jc w:val="left"/>
        <w:rPr>
          <w:rFonts w:hint="eastAsia" w:ascii="方正仿宋_GBK" w:hAnsi="方正仿宋_GBK" w:eastAsia="方正仿宋_GBK" w:cs="方正仿宋_GBK"/>
          <w:i w:val="0"/>
          <w:iCs w:val="0"/>
          <w:caps w:val="0"/>
          <w:color w:val="333333"/>
          <w:spacing w:val="0"/>
          <w:sz w:val="31"/>
          <w:szCs w:val="31"/>
          <w:shd w:val="clear" w:fill="FFFFFF"/>
          <w:lang w:bidi="ar"/>
        </w:rPr>
      </w:pPr>
    </w:p>
    <w:p w14:paraId="1D7A46EB">
      <w:pPr>
        <w:pStyle w:val="8"/>
        <w:keepNext w:val="0"/>
        <w:keepLines w:val="0"/>
        <w:widowControl/>
        <w:suppressLineNumbers w:val="0"/>
        <w:shd w:val="clear" w:fill="FFFFFF"/>
        <w:spacing w:before="0" w:beforeAutospacing="0" w:after="0" w:afterAutospacing="0" w:line="550" w:lineRule="atLeast"/>
        <w:ind w:left="0" w:right="0" w:firstLine="620"/>
        <w:jc w:val="left"/>
        <w:rPr>
          <w:rFonts w:hint="eastAsia" w:ascii="方正仿宋_GBK" w:hAnsi="方正仿宋_GBK" w:eastAsia="方正仿宋_GBK" w:cs="方正仿宋_GBK"/>
          <w:i w:val="0"/>
          <w:iCs w:val="0"/>
          <w:caps w:val="0"/>
          <w:color w:val="333333"/>
          <w:spacing w:val="0"/>
          <w:sz w:val="31"/>
          <w:szCs w:val="31"/>
          <w:shd w:val="clear" w:fill="FFFFFF"/>
          <w:lang w:bidi="ar"/>
        </w:rPr>
      </w:pPr>
    </w:p>
    <w:p w14:paraId="6610AEAD">
      <w:pPr>
        <w:pStyle w:val="8"/>
        <w:keepNext w:val="0"/>
        <w:keepLines w:val="0"/>
        <w:widowControl/>
        <w:suppressLineNumbers w:val="0"/>
        <w:shd w:val="clear" w:fill="FFFFFF"/>
        <w:spacing w:before="0" w:beforeAutospacing="0" w:after="0" w:afterAutospacing="0" w:line="550" w:lineRule="atLeast"/>
        <w:ind w:left="0" w:right="0" w:firstLine="0"/>
        <w:jc w:val="right"/>
        <w:rPr>
          <w:rFonts w:hint="eastAsia" w:ascii="方正仿宋_GBK" w:hAnsi="方正仿宋_GBK" w:eastAsia="方正仿宋_GBK" w:cs="方正仿宋_GBK"/>
          <w:i w:val="0"/>
          <w:iCs w:val="0"/>
          <w:caps w:val="0"/>
          <w:color w:val="333333"/>
          <w:spacing w:val="0"/>
          <w:sz w:val="31"/>
          <w:szCs w:val="31"/>
          <w:shd w:val="clear" w:fill="FFFFFF"/>
          <w:lang w:bidi="ar"/>
        </w:rPr>
      </w:pPr>
      <w:r>
        <w:rPr>
          <w:rFonts w:hint="eastAsia" w:ascii="方正仿宋_GBK" w:hAnsi="方正仿宋_GBK" w:eastAsia="方正仿宋_GBK" w:cs="方正仿宋_GBK"/>
          <w:i w:val="0"/>
          <w:iCs w:val="0"/>
          <w:caps w:val="0"/>
          <w:color w:val="333333"/>
          <w:spacing w:val="0"/>
          <w:sz w:val="31"/>
          <w:szCs w:val="31"/>
          <w:shd w:val="clear" w:fill="FFFFFF"/>
          <w:lang w:bidi="ar"/>
        </w:rPr>
        <w:t>歙县徽城镇人民政府</w:t>
      </w:r>
    </w:p>
    <w:p w14:paraId="53028307">
      <w:pPr>
        <w:pStyle w:val="8"/>
        <w:keepNext w:val="0"/>
        <w:keepLines w:val="0"/>
        <w:widowControl/>
        <w:suppressLineNumbers w:val="0"/>
        <w:shd w:val="clear" w:fill="FFFFFF"/>
        <w:spacing w:before="0" w:beforeAutospacing="0" w:after="0" w:afterAutospacing="0" w:line="550" w:lineRule="atLeast"/>
        <w:ind w:left="0" w:right="0" w:firstLine="0"/>
        <w:jc w:val="right"/>
        <w:rPr>
          <w:rFonts w:hint="eastAsia" w:ascii="方正仿宋_GBK" w:hAnsi="方正仿宋_GBK" w:eastAsia="方正仿宋_GBK" w:cs="方正仿宋_GBK"/>
          <w:i w:val="0"/>
          <w:iCs w:val="0"/>
          <w:caps w:val="0"/>
          <w:color w:val="333333"/>
          <w:spacing w:val="0"/>
          <w:sz w:val="31"/>
          <w:szCs w:val="31"/>
          <w:shd w:val="clear" w:fill="FFFFFF"/>
          <w:lang w:bidi="ar"/>
        </w:rPr>
      </w:pPr>
      <w:r>
        <w:rPr>
          <w:rFonts w:hint="eastAsia" w:ascii="Times New Roman" w:hAnsi="Times New Roman" w:eastAsia="方正仿宋_GBK" w:cs="Times New Roman"/>
          <w:i w:val="0"/>
          <w:iCs w:val="0"/>
          <w:caps w:val="0"/>
          <w:color w:val="333333"/>
          <w:spacing w:val="0"/>
          <w:sz w:val="31"/>
          <w:szCs w:val="31"/>
          <w:shd w:val="clear" w:fill="FFFFFF"/>
          <w:lang w:bidi="ar"/>
        </w:rPr>
        <w:t>2025</w:t>
      </w:r>
      <w:r>
        <w:rPr>
          <w:rFonts w:hint="eastAsia" w:ascii="方正仿宋_GBK" w:hAnsi="方正仿宋_GBK" w:eastAsia="方正仿宋_GBK" w:cs="方正仿宋_GBK"/>
          <w:i w:val="0"/>
          <w:iCs w:val="0"/>
          <w:caps w:val="0"/>
          <w:color w:val="333333"/>
          <w:spacing w:val="0"/>
          <w:sz w:val="31"/>
          <w:szCs w:val="31"/>
          <w:shd w:val="clear" w:fill="FFFFFF"/>
          <w:lang w:bidi="ar"/>
        </w:rPr>
        <w:t>年</w:t>
      </w:r>
      <w:r>
        <w:rPr>
          <w:rFonts w:hint="eastAsia" w:ascii="Times New Roman" w:hAnsi="Times New Roman" w:eastAsia="方正仿宋_GBK" w:cs="Times New Roman"/>
          <w:i w:val="0"/>
          <w:iCs w:val="0"/>
          <w:caps w:val="0"/>
          <w:color w:val="333333"/>
          <w:spacing w:val="0"/>
          <w:sz w:val="31"/>
          <w:szCs w:val="31"/>
          <w:shd w:val="clear" w:fill="FFFFFF"/>
          <w:lang w:bidi="ar"/>
        </w:rPr>
        <w:t>3</w:t>
      </w:r>
      <w:r>
        <w:rPr>
          <w:rFonts w:hint="eastAsia" w:ascii="方正仿宋_GBK" w:hAnsi="方正仿宋_GBK" w:eastAsia="方正仿宋_GBK" w:cs="方正仿宋_GBK"/>
          <w:i w:val="0"/>
          <w:iCs w:val="0"/>
          <w:caps w:val="0"/>
          <w:color w:val="333333"/>
          <w:spacing w:val="0"/>
          <w:sz w:val="31"/>
          <w:szCs w:val="31"/>
          <w:shd w:val="clear" w:fill="FFFFFF"/>
          <w:lang w:bidi="ar"/>
        </w:rPr>
        <w:t>月</w:t>
      </w:r>
      <w:r>
        <w:rPr>
          <w:rFonts w:hint="eastAsia" w:ascii="Times New Roman" w:hAnsi="Times New Roman" w:eastAsia="方正仿宋_GBK" w:cs="Times New Roman"/>
          <w:i w:val="0"/>
          <w:iCs w:val="0"/>
          <w:caps w:val="0"/>
          <w:color w:val="333333"/>
          <w:spacing w:val="0"/>
          <w:sz w:val="31"/>
          <w:szCs w:val="31"/>
          <w:shd w:val="clear" w:fill="FFFFFF"/>
          <w:lang w:bidi="ar"/>
        </w:rPr>
        <w:t>3</w:t>
      </w:r>
      <w:r>
        <w:rPr>
          <w:rFonts w:hint="eastAsia" w:ascii="方正仿宋_GBK" w:hAnsi="方正仿宋_GBK" w:eastAsia="方正仿宋_GBK" w:cs="方正仿宋_GBK"/>
          <w:i w:val="0"/>
          <w:iCs w:val="0"/>
          <w:caps w:val="0"/>
          <w:color w:val="333333"/>
          <w:spacing w:val="0"/>
          <w:sz w:val="31"/>
          <w:szCs w:val="31"/>
          <w:shd w:val="clear" w:fill="FFFFFF"/>
          <w:lang w:bidi="ar"/>
        </w:rPr>
        <w:t>日</w:t>
      </w:r>
    </w:p>
    <w:p w14:paraId="40AC519B">
      <w:pPr>
        <w:ind w:firstLine="4480" w:firstLineChars="1400"/>
        <w:rPr>
          <w:rFonts w:ascii="仿宋" w:hAnsi="仿宋" w:eastAsia="仿宋"/>
          <w:sz w:val="32"/>
          <w:szCs w:val="32"/>
        </w:rPr>
      </w:pPr>
    </w:p>
    <w:p w14:paraId="0EAECDFD">
      <w:pPr>
        <w:ind w:firstLine="4480" w:firstLineChars="1400"/>
        <w:rPr>
          <w:rFonts w:ascii="仿宋" w:hAnsi="仿宋" w:eastAsia="仿宋"/>
          <w:sz w:val="32"/>
          <w:szCs w:val="32"/>
        </w:rPr>
      </w:pPr>
    </w:p>
    <w:p w14:paraId="1D25DB00">
      <w:pPr>
        <w:spacing w:line="560" w:lineRule="exact"/>
        <w:rPr>
          <w:rFonts w:ascii="宋体" w:hAnsi="宋体" w:cs="宋体"/>
          <w:b/>
          <w:bCs/>
          <w:sz w:val="44"/>
          <w:szCs w:val="44"/>
        </w:rPr>
      </w:pPr>
    </w:p>
    <w:p w14:paraId="563ED252">
      <w:pPr>
        <w:spacing w:line="560" w:lineRule="exact"/>
        <w:rPr>
          <w:rFonts w:ascii="宋体" w:hAnsi="宋体" w:cs="宋体"/>
          <w:b/>
          <w:bCs/>
          <w:sz w:val="44"/>
          <w:szCs w:val="44"/>
        </w:rPr>
      </w:pPr>
    </w:p>
    <w:p w14:paraId="70879FE7">
      <w:pPr>
        <w:keepNext w:val="0"/>
        <w:keepLines w:val="0"/>
        <w:pageBreakBefore w:val="0"/>
        <w:widowControl w:val="0"/>
        <w:kinsoku/>
        <w:wordWrap/>
        <w:overflowPunct/>
        <w:topLinePunct w:val="0"/>
        <w:autoSpaceDE/>
        <w:autoSpaceDN/>
        <w:bidi w:val="0"/>
        <w:adjustRightInd/>
        <w:snapToGrid/>
        <w:spacing w:line="590" w:lineRule="exact"/>
        <w:ind w:firstLine="840" w:firstLineChars="200"/>
        <w:jc w:val="center"/>
        <w:textAlignment w:val="auto"/>
        <w:rPr>
          <w:rFonts w:ascii="方正小标宋_GBK" w:hAnsi="方正小标宋_GBK" w:eastAsia="方正小标宋_GBK" w:cs="方正小标宋_GBK"/>
          <w:i w:val="0"/>
          <w:iCs w:val="0"/>
          <w:caps w:val="0"/>
          <w:color w:val="333333"/>
          <w:spacing w:val="0"/>
          <w:sz w:val="42"/>
          <w:szCs w:val="42"/>
          <w:shd w:val="clear" w:fill="FFFFFF"/>
        </w:rPr>
      </w:pPr>
      <w:r>
        <w:rPr>
          <w:rFonts w:hint="eastAsia" w:ascii="方正小标宋_GBK" w:hAnsi="方正小标宋_GBK" w:eastAsia="方正小标宋_GBK" w:cs="方正小标宋_GBK"/>
          <w:i w:val="0"/>
          <w:iCs w:val="0"/>
          <w:caps w:val="0"/>
          <w:color w:val="333333"/>
          <w:spacing w:val="0"/>
          <w:sz w:val="42"/>
          <w:szCs w:val="42"/>
          <w:shd w:val="clear" w:fill="FFFFFF"/>
        </w:rPr>
        <w:t>歙县徽城镇</w:t>
      </w:r>
      <w:r>
        <w:rPr>
          <w:rFonts w:hint="default" w:ascii="Times New Roman" w:hAnsi="Times New Roman" w:eastAsia="方正小标宋_GBK" w:cs="Times New Roman"/>
          <w:i w:val="0"/>
          <w:iCs w:val="0"/>
          <w:caps w:val="0"/>
          <w:color w:val="333333"/>
          <w:spacing w:val="0"/>
          <w:sz w:val="42"/>
          <w:szCs w:val="42"/>
          <w:shd w:val="clear" w:fill="FFFFFF"/>
        </w:rPr>
        <w:t>2025</w:t>
      </w:r>
      <w:r>
        <w:rPr>
          <w:rFonts w:hint="eastAsia" w:ascii="方正小标宋_GBK" w:hAnsi="方正小标宋_GBK" w:eastAsia="方正小标宋_GBK" w:cs="方正小标宋_GBK"/>
          <w:i w:val="0"/>
          <w:iCs w:val="0"/>
          <w:caps w:val="0"/>
          <w:color w:val="333333"/>
          <w:spacing w:val="0"/>
          <w:sz w:val="42"/>
          <w:szCs w:val="42"/>
          <w:shd w:val="clear" w:fill="FFFFFF"/>
        </w:rPr>
        <w:t>年度地质灾害</w:t>
      </w:r>
    </w:p>
    <w:p w14:paraId="7ED6DC40">
      <w:pPr>
        <w:keepNext w:val="0"/>
        <w:keepLines w:val="0"/>
        <w:pageBreakBefore w:val="0"/>
        <w:widowControl w:val="0"/>
        <w:kinsoku/>
        <w:wordWrap/>
        <w:overflowPunct/>
        <w:topLinePunct w:val="0"/>
        <w:autoSpaceDE/>
        <w:autoSpaceDN/>
        <w:bidi w:val="0"/>
        <w:adjustRightInd/>
        <w:snapToGrid/>
        <w:spacing w:line="590" w:lineRule="exact"/>
        <w:ind w:firstLine="840" w:firstLineChars="200"/>
        <w:jc w:val="center"/>
        <w:textAlignment w:val="auto"/>
        <w:rPr>
          <w:rFonts w:ascii="方正小标宋_GBK" w:hAnsi="方正小标宋_GBK" w:eastAsia="方正小标宋_GBK" w:cs="方正小标宋_GBK"/>
          <w:i w:val="0"/>
          <w:iCs w:val="0"/>
          <w:caps w:val="0"/>
          <w:color w:val="333333"/>
          <w:spacing w:val="0"/>
          <w:sz w:val="42"/>
          <w:szCs w:val="42"/>
          <w:shd w:val="clear" w:fill="FFFFFF"/>
        </w:rPr>
      </w:pPr>
      <w:r>
        <w:rPr>
          <w:rFonts w:hint="eastAsia" w:ascii="方正小标宋_GBK" w:hAnsi="方正小标宋_GBK" w:eastAsia="方正小标宋_GBK" w:cs="方正小标宋_GBK"/>
          <w:i w:val="0"/>
          <w:iCs w:val="0"/>
          <w:caps w:val="0"/>
          <w:color w:val="333333"/>
          <w:spacing w:val="0"/>
          <w:sz w:val="42"/>
          <w:szCs w:val="42"/>
          <w:shd w:val="clear" w:fill="FFFFFF"/>
        </w:rPr>
        <w:t>群测群防工作方案</w:t>
      </w:r>
    </w:p>
    <w:p w14:paraId="387146D3">
      <w:pPr>
        <w:spacing w:line="560" w:lineRule="exact"/>
        <w:ind w:firstLine="643" w:firstLineChars="200"/>
        <w:rPr>
          <w:rFonts w:ascii="楷体" w:hAnsi="楷体" w:eastAsia="楷体" w:cs="楷体"/>
          <w:b/>
          <w:bCs/>
          <w:sz w:val="32"/>
          <w:szCs w:val="32"/>
        </w:rPr>
      </w:pPr>
    </w:p>
    <w:p w14:paraId="17EF6D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为切实做好徽城镇</w:t>
      </w:r>
      <w:r>
        <w:rPr>
          <w:rFonts w:hint="eastAsia" w:ascii="Times New Roman" w:hAnsi="Times New Roman" w:eastAsia="宋体" w:cs="Times New Roman"/>
          <w:kern w:val="0"/>
          <w:sz w:val="31"/>
          <w:szCs w:val="31"/>
          <w:lang w:val="en-US" w:eastAsia="zh-CN" w:bidi="ar-SA"/>
        </w:rPr>
        <w:t>2025</w:t>
      </w:r>
      <w:r>
        <w:rPr>
          <w:rFonts w:hint="eastAsia" w:ascii="方正仿宋_GBK" w:hAnsi="方正仿宋_GBK" w:eastAsia="方正仿宋_GBK" w:cs="方正仿宋_GBK"/>
          <w:sz w:val="32"/>
          <w:szCs w:val="32"/>
        </w:rPr>
        <w:t>年度地质灾害防范各项工作，避免或减少灾害造成的损害，最大限度地保护人民群众生命财产安全，按照《黄山市地质灾害群测群防网格化管理工作指导意见》，结合我镇实际，制定本方案。</w:t>
      </w:r>
    </w:p>
    <w:p w14:paraId="717086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地质灾害基本情况</w:t>
      </w:r>
    </w:p>
    <w:p w14:paraId="2C5AA5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Times New Roman" w:hAnsi="Times New Roman" w:eastAsia="宋体" w:cs="Times New Roman"/>
          <w:kern w:val="0"/>
          <w:sz w:val="31"/>
          <w:szCs w:val="31"/>
          <w:lang w:val="en-US" w:eastAsia="zh-CN" w:bidi="ar-SA"/>
        </w:rPr>
        <w:t>2025</w:t>
      </w:r>
      <w:r>
        <w:rPr>
          <w:rFonts w:hint="eastAsia" w:ascii="方正仿宋_GBK" w:hAnsi="方正仿宋_GBK" w:eastAsia="方正仿宋_GBK" w:cs="方正仿宋_GBK"/>
          <w:sz w:val="32"/>
          <w:szCs w:val="32"/>
        </w:rPr>
        <w:t>年汛前调查结果，全镇已查明地质灾害隐患点</w:t>
      </w:r>
      <w:r>
        <w:rPr>
          <w:rFonts w:hint="eastAsia" w:ascii="Times New Roman" w:hAnsi="Times New Roman" w:eastAsia="宋体" w:cs="Times New Roman"/>
          <w:kern w:val="0"/>
          <w:sz w:val="31"/>
          <w:szCs w:val="31"/>
          <w:lang w:val="en-US" w:eastAsia="zh-CN" w:bidi="ar-SA"/>
        </w:rPr>
        <w:t>12</w:t>
      </w:r>
      <w:r>
        <w:rPr>
          <w:rFonts w:hint="eastAsia" w:ascii="方正仿宋_GBK" w:hAnsi="方正仿宋_GBK" w:eastAsia="方正仿宋_GBK" w:cs="方正仿宋_GBK"/>
          <w:sz w:val="32"/>
          <w:szCs w:val="32"/>
        </w:rPr>
        <w:t>处，其中滑坡</w:t>
      </w:r>
      <w:r>
        <w:rPr>
          <w:rFonts w:hint="eastAsia" w:ascii="Times New Roman" w:hAnsi="Times New Roman" w:eastAsia="宋体" w:cs="Times New Roman"/>
          <w:kern w:val="0"/>
          <w:sz w:val="31"/>
          <w:szCs w:val="31"/>
          <w:lang w:val="en-US" w:eastAsia="zh-CN" w:bidi="ar-SA"/>
        </w:rPr>
        <w:t>8</w:t>
      </w:r>
      <w:r>
        <w:rPr>
          <w:rFonts w:hint="eastAsia" w:ascii="方正仿宋_GBK" w:hAnsi="方正仿宋_GBK" w:eastAsia="方正仿宋_GBK" w:cs="方正仿宋_GBK"/>
          <w:sz w:val="32"/>
          <w:szCs w:val="32"/>
        </w:rPr>
        <w:t>处、崩塌</w:t>
      </w:r>
      <w:r>
        <w:rPr>
          <w:rFonts w:hint="eastAsia" w:ascii="Times New Roman" w:hAnsi="Times New Roman" w:eastAsia="宋体" w:cs="Times New Roman"/>
          <w:kern w:val="0"/>
          <w:sz w:val="31"/>
          <w:szCs w:val="31"/>
          <w:lang w:val="en-US" w:eastAsia="zh-CN" w:bidi="ar-SA"/>
        </w:rPr>
        <w:t>4</w:t>
      </w:r>
      <w:r>
        <w:rPr>
          <w:rFonts w:hint="eastAsia" w:ascii="方正仿宋_GBK" w:hAnsi="方正仿宋_GBK" w:eastAsia="方正仿宋_GBK" w:cs="方正仿宋_GBK"/>
          <w:sz w:val="32"/>
          <w:szCs w:val="32"/>
        </w:rPr>
        <w:t>处，规模全部为小型，涉及</w:t>
      </w:r>
      <w:r>
        <w:rPr>
          <w:rFonts w:hint="eastAsia" w:ascii="Times New Roman" w:hAnsi="Times New Roman" w:eastAsia="宋体" w:cs="Times New Roman"/>
          <w:kern w:val="0"/>
          <w:sz w:val="31"/>
          <w:szCs w:val="31"/>
          <w:lang w:val="en-US" w:eastAsia="zh-CN" w:bidi="ar-SA"/>
        </w:rPr>
        <w:t>24</w:t>
      </w:r>
      <w:r>
        <w:rPr>
          <w:rFonts w:hint="eastAsia" w:ascii="方正仿宋_GBK" w:hAnsi="方正仿宋_GBK" w:eastAsia="方正仿宋_GBK" w:cs="方正仿宋_GBK"/>
          <w:sz w:val="32"/>
          <w:szCs w:val="32"/>
        </w:rPr>
        <w:t>户</w:t>
      </w:r>
      <w:r>
        <w:rPr>
          <w:rFonts w:hint="eastAsia" w:ascii="Times New Roman" w:hAnsi="Times New Roman" w:eastAsia="宋体" w:cs="Times New Roman"/>
          <w:kern w:val="0"/>
          <w:sz w:val="31"/>
          <w:szCs w:val="31"/>
          <w:lang w:val="en-US" w:eastAsia="zh-CN" w:bidi="ar-SA"/>
        </w:rPr>
        <w:t>81</w:t>
      </w:r>
      <w:r>
        <w:rPr>
          <w:rFonts w:hint="eastAsia" w:ascii="方正仿宋_GBK" w:hAnsi="方正仿宋_GBK" w:eastAsia="方正仿宋_GBK" w:cs="方正仿宋_GBK"/>
          <w:sz w:val="32"/>
          <w:szCs w:val="32"/>
        </w:rPr>
        <w:t>人生命和</w:t>
      </w:r>
      <w:r>
        <w:rPr>
          <w:rFonts w:hint="eastAsia" w:ascii="Times New Roman" w:hAnsi="Times New Roman" w:eastAsia="宋体" w:cs="Times New Roman"/>
          <w:kern w:val="0"/>
          <w:sz w:val="31"/>
          <w:szCs w:val="31"/>
          <w:lang w:val="en-US" w:eastAsia="zh-CN" w:bidi="ar-SA"/>
        </w:rPr>
        <w:t>780</w:t>
      </w:r>
      <w:r>
        <w:rPr>
          <w:rFonts w:hint="eastAsia" w:ascii="方正仿宋_GBK" w:hAnsi="方正仿宋_GBK" w:eastAsia="方正仿宋_GBK" w:cs="方正仿宋_GBK"/>
          <w:sz w:val="32"/>
          <w:szCs w:val="32"/>
        </w:rPr>
        <w:t>万元财产安全。</w:t>
      </w:r>
    </w:p>
    <w:p w14:paraId="47C6BA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各村（居）地质灾害隐患点分布情况为：中和社区</w:t>
      </w: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处（招隐草堂项目在建）；鲍川村</w:t>
      </w: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处涉及</w:t>
      </w:r>
      <w:r>
        <w:rPr>
          <w:rFonts w:hint="eastAsia" w:ascii="Times New Roman" w:hAnsi="Times New Roman" w:eastAsia="宋体" w:cs="Times New Roman"/>
          <w:kern w:val="0"/>
          <w:sz w:val="31"/>
          <w:szCs w:val="31"/>
          <w:lang w:val="en-US" w:eastAsia="zh-CN" w:bidi="ar-SA"/>
        </w:rPr>
        <w:t>9</w:t>
      </w:r>
      <w:r>
        <w:rPr>
          <w:rFonts w:hint="eastAsia" w:ascii="方正仿宋_GBK" w:hAnsi="方正仿宋_GBK" w:eastAsia="方正仿宋_GBK" w:cs="方正仿宋_GBK"/>
          <w:sz w:val="32"/>
          <w:szCs w:val="32"/>
        </w:rPr>
        <w:t>户</w:t>
      </w:r>
      <w:r>
        <w:rPr>
          <w:rFonts w:hint="eastAsia" w:ascii="Times New Roman" w:hAnsi="Times New Roman" w:eastAsia="宋体" w:cs="Times New Roman"/>
          <w:kern w:val="0"/>
          <w:sz w:val="31"/>
          <w:szCs w:val="31"/>
          <w:lang w:val="en-US" w:eastAsia="zh-CN" w:bidi="ar-SA"/>
        </w:rPr>
        <w:t>32</w:t>
      </w:r>
      <w:r>
        <w:rPr>
          <w:rFonts w:hint="eastAsia" w:ascii="方正仿宋_GBK" w:hAnsi="方正仿宋_GBK" w:eastAsia="方正仿宋_GBK" w:cs="方正仿宋_GBK"/>
          <w:sz w:val="32"/>
          <w:szCs w:val="32"/>
        </w:rPr>
        <w:t>人；就田村</w:t>
      </w:r>
      <w:r>
        <w:rPr>
          <w:rFonts w:hint="eastAsia" w:ascii="Times New Roman" w:hAnsi="Times New Roman" w:eastAsia="宋体" w:cs="Times New Roman"/>
          <w:kern w:val="0"/>
          <w:sz w:val="31"/>
          <w:szCs w:val="31"/>
          <w:lang w:val="en-US" w:eastAsia="zh-CN" w:bidi="ar-SA"/>
        </w:rPr>
        <w:t>6</w:t>
      </w:r>
      <w:r>
        <w:rPr>
          <w:rFonts w:hint="eastAsia" w:ascii="方正仿宋_GBK" w:hAnsi="方正仿宋_GBK" w:eastAsia="方正仿宋_GBK" w:cs="方正仿宋_GBK"/>
          <w:sz w:val="32"/>
          <w:szCs w:val="32"/>
        </w:rPr>
        <w:t>处涉及</w:t>
      </w:r>
      <w:r>
        <w:rPr>
          <w:rFonts w:hint="eastAsia" w:ascii="Times New Roman" w:hAnsi="Times New Roman" w:eastAsia="宋体" w:cs="Times New Roman"/>
          <w:kern w:val="0"/>
          <w:sz w:val="31"/>
          <w:szCs w:val="31"/>
          <w:lang w:val="en-US" w:eastAsia="zh-CN" w:bidi="ar-SA"/>
        </w:rPr>
        <w:t>11</w:t>
      </w:r>
      <w:r>
        <w:rPr>
          <w:rFonts w:hint="eastAsia" w:ascii="方正仿宋_GBK" w:hAnsi="方正仿宋_GBK" w:eastAsia="方正仿宋_GBK" w:cs="方正仿宋_GBK"/>
          <w:sz w:val="32"/>
          <w:szCs w:val="32"/>
        </w:rPr>
        <w:t>户</w:t>
      </w:r>
      <w:r>
        <w:rPr>
          <w:rFonts w:hint="eastAsia" w:ascii="Times New Roman" w:hAnsi="Times New Roman" w:eastAsia="宋体" w:cs="Times New Roman"/>
          <w:kern w:val="0"/>
          <w:sz w:val="31"/>
          <w:szCs w:val="31"/>
          <w:lang w:val="en-US" w:eastAsia="zh-CN" w:bidi="ar-SA"/>
        </w:rPr>
        <w:t>34</w:t>
      </w:r>
      <w:r>
        <w:rPr>
          <w:rFonts w:hint="eastAsia" w:ascii="方正仿宋_GBK" w:hAnsi="方正仿宋_GBK" w:eastAsia="方正仿宋_GBK" w:cs="方正仿宋_GBK"/>
          <w:sz w:val="32"/>
          <w:szCs w:val="32"/>
        </w:rPr>
        <w:t>人；南屏村</w:t>
      </w: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处涉及</w:t>
      </w: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户</w:t>
      </w:r>
      <w:r>
        <w:rPr>
          <w:rFonts w:hint="eastAsia" w:ascii="Times New Roman" w:hAnsi="Times New Roman" w:eastAsia="宋体" w:cs="Times New Roman"/>
          <w:kern w:val="0"/>
          <w:sz w:val="31"/>
          <w:szCs w:val="31"/>
          <w:lang w:val="en-US" w:eastAsia="zh-CN" w:bidi="ar-SA"/>
        </w:rPr>
        <w:t>3</w:t>
      </w:r>
      <w:r>
        <w:rPr>
          <w:rFonts w:hint="eastAsia" w:ascii="方正仿宋_GBK" w:hAnsi="方正仿宋_GBK" w:eastAsia="方正仿宋_GBK" w:cs="方正仿宋_GBK"/>
          <w:sz w:val="32"/>
          <w:szCs w:val="32"/>
        </w:rPr>
        <w:t>人；新路村</w:t>
      </w: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处涉及</w:t>
      </w: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户</w:t>
      </w:r>
      <w:r>
        <w:rPr>
          <w:rFonts w:hint="eastAsia" w:ascii="Times New Roman" w:hAnsi="Times New Roman" w:eastAsia="宋体" w:cs="Times New Roman"/>
          <w:kern w:val="0"/>
          <w:sz w:val="31"/>
          <w:szCs w:val="31"/>
          <w:lang w:val="en-US" w:eastAsia="zh-CN" w:bidi="ar-SA"/>
        </w:rPr>
        <w:t>10</w:t>
      </w:r>
      <w:r>
        <w:rPr>
          <w:rFonts w:hint="eastAsia" w:ascii="方正仿宋_GBK" w:hAnsi="方正仿宋_GBK" w:eastAsia="方正仿宋_GBK" w:cs="方正仿宋_GBK"/>
          <w:sz w:val="32"/>
          <w:szCs w:val="32"/>
        </w:rPr>
        <w:t>人；披云峰</w:t>
      </w:r>
      <w:r>
        <w:rPr>
          <w:rFonts w:hint="eastAsia" w:ascii="Times New Roman" w:hAnsi="Times New Roman" w:eastAsia="宋体" w:cs="Times New Roman"/>
          <w:kern w:val="0"/>
          <w:sz w:val="31"/>
          <w:szCs w:val="31"/>
          <w:lang w:val="en-US" w:eastAsia="zh-CN" w:bidi="ar-SA"/>
        </w:rPr>
        <w:t>269</w:t>
      </w:r>
      <w:r>
        <w:rPr>
          <w:rFonts w:hint="eastAsia" w:ascii="方正仿宋_GBK" w:hAnsi="方正仿宋_GBK" w:eastAsia="方正仿宋_GBK" w:cs="方正仿宋_GBK"/>
          <w:sz w:val="32"/>
          <w:szCs w:val="32"/>
        </w:rPr>
        <w:t>发射台</w:t>
      </w: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处涉及</w:t>
      </w: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户</w:t>
      </w: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人。</w:t>
      </w:r>
    </w:p>
    <w:p w14:paraId="42F4C9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二、重点防范区域和重点防范期</w:t>
      </w:r>
    </w:p>
    <w:p w14:paraId="13F0CF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根据气象部门预测，汛期</w:t>
      </w:r>
      <w:r>
        <w:rPr>
          <w:rFonts w:hint="eastAsia" w:ascii="Times New Roman" w:hAnsi="Times New Roman" w:eastAsia="宋体" w:cs="Times New Roman"/>
          <w:kern w:val="0"/>
          <w:sz w:val="31"/>
          <w:szCs w:val="31"/>
          <w:lang w:val="en-US" w:eastAsia="zh-CN" w:bidi="ar-SA"/>
        </w:rPr>
        <w:t>5-9</w:t>
      </w:r>
      <w:r>
        <w:rPr>
          <w:rFonts w:hint="eastAsia" w:ascii="方正仿宋_GBK" w:hAnsi="方正仿宋_GBK" w:eastAsia="方正仿宋_GBK" w:cs="方正仿宋_GBK"/>
          <w:sz w:val="32"/>
          <w:szCs w:val="32"/>
        </w:rPr>
        <w:t>月为地质灾害重点防范期。</w:t>
      </w:r>
    </w:p>
    <w:p w14:paraId="1AFF64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三、组织机构和职责分工</w:t>
      </w:r>
    </w:p>
    <w:p w14:paraId="59623D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（一）成立镇地质灾害群测群防</w:t>
      </w:r>
      <w:bookmarkStart w:id="0" w:name="_GoBack"/>
      <w:bookmarkEnd w:id="0"/>
      <w:r>
        <w:rPr>
          <w:rFonts w:hint="eastAsia" w:ascii="方正楷体_GBK" w:hAnsi="方正楷体_GBK" w:eastAsia="方正楷体_GBK" w:cs="方正楷体_GBK"/>
          <w:b w:val="0"/>
          <w:bCs w:val="0"/>
          <w:sz w:val="32"/>
          <w:szCs w:val="32"/>
          <w:lang w:val="en-US" w:eastAsia="zh-CN"/>
        </w:rPr>
        <w:t>工作领导小组</w:t>
      </w:r>
    </w:p>
    <w:p w14:paraId="7AF581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长：范学斌   镇党委副书记、镇长</w:t>
      </w:r>
    </w:p>
    <w:p w14:paraId="6ECF8F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副组长：洪涌斌   镇党委委员</w:t>
      </w:r>
    </w:p>
    <w:p w14:paraId="7F7B9DD7">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汪烈伟   镇党委委员、武装部长</w:t>
      </w:r>
    </w:p>
    <w:p w14:paraId="133653AC">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  胜   镇党委委员、徽城派出所所长</w:t>
      </w:r>
    </w:p>
    <w:p w14:paraId="3E1843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员：程  健   城关卫生院院长</w:t>
      </w:r>
    </w:p>
    <w:p w14:paraId="0041B0FF">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洪  光   徽城资规所所长</w:t>
      </w:r>
    </w:p>
    <w:p w14:paraId="7EC345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程媛媛   乡村建设办副主任</w:t>
      </w:r>
    </w:p>
    <w:p w14:paraId="549ABD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刘  敏   社会事务办副主任</w:t>
      </w:r>
    </w:p>
    <w:p w14:paraId="792990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姚文庆   中和社区党委书记、居委会主任</w:t>
      </w:r>
    </w:p>
    <w:p w14:paraId="2A922EA7">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汪  勇   鲍川村党总支书记、村委会主任    </w:t>
      </w:r>
    </w:p>
    <w:p w14:paraId="0DCDAB6C">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许新建   就田村党总支书记、村委会主任</w:t>
      </w:r>
    </w:p>
    <w:p w14:paraId="49C17742">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章芬彬   南屏村党总支书记、村委会主任</w:t>
      </w:r>
    </w:p>
    <w:p w14:paraId="6E4C1801">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吴成国   新路村党支部书记、村委会主任</w:t>
      </w:r>
    </w:p>
    <w:p w14:paraId="034780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主要职责：负责本辖区地质灾害防治工作；组织受地质灾害威胁群众避险转移安置工作；负责突发地质灾害应急抢险救援工作。</w:t>
      </w:r>
    </w:p>
    <w:p w14:paraId="0177E3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（二）建立镇政府领导分片包村责任制</w:t>
      </w:r>
    </w:p>
    <w:p w14:paraId="74295C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实行行政一把手负责制和领导责任制，落实镇领导分片包村责任，指导和协助各村开展地质灾害防治各项工作。</w:t>
      </w:r>
    </w:p>
    <w:p w14:paraId="51F923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（三）成立镇地质灾害应急指挥部</w:t>
      </w:r>
    </w:p>
    <w:p w14:paraId="51B928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发生突发地质灾害灾险情时，地质灾害群测群防</w:t>
      </w:r>
      <w:r>
        <w:rPr>
          <w:rFonts w:hint="eastAsia" w:ascii="方正仿宋_GBK" w:hAnsi="方正仿宋_GBK" w:eastAsia="方正仿宋_GBK" w:cs="方正仿宋_GBK"/>
          <w:sz w:val="32"/>
          <w:szCs w:val="32"/>
          <w:lang w:eastAsia="zh-CN"/>
        </w:rPr>
        <w:t>工作领导小组</w:t>
      </w:r>
      <w:r>
        <w:rPr>
          <w:rFonts w:hint="eastAsia" w:ascii="方正仿宋_GBK" w:hAnsi="方正仿宋_GBK" w:eastAsia="方正仿宋_GBK" w:cs="方正仿宋_GBK"/>
          <w:sz w:val="32"/>
          <w:szCs w:val="32"/>
        </w:rPr>
        <w:t>转为镇地质灾害应急指挥部，负责地质灾害应急避险转移和抢险救灾，处理其他次生灾害应急抢险救灾工作。指挥部下设</w:t>
      </w:r>
      <w:r>
        <w:rPr>
          <w:rFonts w:hint="eastAsia" w:ascii="Times New Roman" w:hAnsi="Times New Roman" w:eastAsia="宋体" w:cs="Times New Roman"/>
          <w:kern w:val="0"/>
          <w:sz w:val="31"/>
          <w:szCs w:val="31"/>
          <w:lang w:val="en-US" w:eastAsia="zh-CN" w:bidi="ar-SA"/>
        </w:rPr>
        <w:t>5</w:t>
      </w:r>
      <w:r>
        <w:rPr>
          <w:rFonts w:hint="eastAsia" w:ascii="方正仿宋_GBK" w:hAnsi="方正仿宋_GBK" w:eastAsia="方正仿宋_GBK" w:cs="方正仿宋_GBK"/>
          <w:sz w:val="32"/>
          <w:szCs w:val="32"/>
        </w:rPr>
        <w:t>个工作组：</w:t>
      </w:r>
    </w:p>
    <w:p w14:paraId="23513125">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调查监测组</w:t>
      </w:r>
    </w:p>
    <w:p w14:paraId="0D676D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组长：洪  光        成员：洪  玲、洪银飞</w:t>
      </w:r>
    </w:p>
    <w:p w14:paraId="6FBC60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主要职责为：对地质灾害灾险情情况进行调查、监测和评估，提出应急处置措施；              </w:t>
      </w:r>
    </w:p>
    <w:p w14:paraId="5DD7A49B">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应急抢险组</w:t>
      </w:r>
    </w:p>
    <w:p w14:paraId="50A826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组长：舒  晖        成员：镇基干民兵      </w:t>
      </w:r>
    </w:p>
    <w:p w14:paraId="02CF0D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主要职责为：及时组织受灾害威胁人员、财产转移到安全地带，抢救被压埋人员、抢修工程、消除隐患； </w:t>
      </w:r>
    </w:p>
    <w:p w14:paraId="6CDC1006">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3.</w:t>
      </w:r>
      <w:r>
        <w:rPr>
          <w:rFonts w:hint="eastAsia" w:ascii="方正仿宋_GBK" w:hAnsi="方正仿宋_GBK" w:eastAsia="方正仿宋_GBK" w:cs="方正仿宋_GBK"/>
          <w:sz w:val="32"/>
          <w:szCs w:val="32"/>
        </w:rPr>
        <w:t xml:space="preserve">医疗防疫组  </w:t>
      </w:r>
    </w:p>
    <w:p w14:paraId="5C9FA2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组长：程  健        成员：医生3名</w:t>
      </w:r>
    </w:p>
    <w:p w14:paraId="147294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主要职责为：抢救伤员和所需药品医疗器械的供应，做好疫情防控工作；</w:t>
      </w:r>
    </w:p>
    <w:p w14:paraId="4F3057F2">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4.</w:t>
      </w:r>
      <w:r>
        <w:rPr>
          <w:rFonts w:hint="eastAsia" w:ascii="方正仿宋_GBK" w:hAnsi="方正仿宋_GBK" w:eastAsia="方正仿宋_GBK" w:cs="方正仿宋_GBK"/>
          <w:sz w:val="32"/>
          <w:szCs w:val="32"/>
        </w:rPr>
        <w:t>后勤保障组</w:t>
      </w:r>
    </w:p>
    <w:p w14:paraId="44A14B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组长：凌燕林        成员：程元森、姚颖</w:t>
      </w:r>
    </w:p>
    <w:p w14:paraId="4C4126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主要职责为：安置场所以及生活保障、救灾物资调配等； </w:t>
      </w:r>
    </w:p>
    <w:p w14:paraId="705BA6F6">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5.</w:t>
      </w:r>
      <w:r>
        <w:rPr>
          <w:rFonts w:hint="eastAsia" w:ascii="方正仿宋_GBK" w:hAnsi="方正仿宋_GBK" w:eastAsia="方正仿宋_GBK" w:cs="方正仿宋_GBK"/>
          <w:sz w:val="32"/>
          <w:szCs w:val="32"/>
        </w:rPr>
        <w:t>治安保卫组</w:t>
      </w:r>
    </w:p>
    <w:p w14:paraId="0AB4B2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组长：方  丹       成员：派出所公安</w:t>
      </w:r>
      <w:r>
        <w:rPr>
          <w:rFonts w:hint="eastAsia" w:ascii="Times New Roman" w:hAnsi="Times New Roman" w:eastAsia="宋体" w:cs="Times New Roman"/>
          <w:kern w:val="0"/>
          <w:sz w:val="31"/>
          <w:szCs w:val="31"/>
          <w:lang w:val="en-US" w:eastAsia="zh-CN" w:bidi="ar-SA"/>
        </w:rPr>
        <w:t>5</w:t>
      </w:r>
      <w:r>
        <w:rPr>
          <w:rFonts w:hint="eastAsia" w:ascii="方正仿宋_GBK" w:hAnsi="方正仿宋_GBK" w:eastAsia="方正仿宋_GBK" w:cs="方正仿宋_GBK"/>
          <w:sz w:val="32"/>
          <w:szCs w:val="32"/>
        </w:rPr>
        <w:t xml:space="preserve">人      </w:t>
      </w:r>
    </w:p>
    <w:p w14:paraId="7B6803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主要职责为：维护灾区社会治安和道路交通秩序，保证抢险救工作顺利进行。</w:t>
      </w:r>
    </w:p>
    <w:p w14:paraId="496678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（四）组建村（居）级应急小分队</w:t>
      </w:r>
    </w:p>
    <w:p w14:paraId="66F500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各村（居）成立村级应急小分队，村、居党组织书记、主任担任队长，监测员、基干民兵等为成员，并报镇政府备案。</w:t>
      </w:r>
    </w:p>
    <w:p w14:paraId="61914D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主要职责为：负责开展地质灾害监测和巡查；发生突发地质灾害灾险情时充分发挥就近优势，开展先期处置。</w:t>
      </w:r>
    </w:p>
    <w:p w14:paraId="59FA16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四、地质灾害防范措施</w:t>
      </w:r>
    </w:p>
    <w:p w14:paraId="01E08B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一是开展调查核查。</w:t>
      </w:r>
      <w:r>
        <w:rPr>
          <w:rFonts w:hint="eastAsia" w:ascii="方正仿宋_GBK" w:hAnsi="方正仿宋_GBK" w:eastAsia="方正仿宋_GBK" w:cs="方正仿宋_GBK"/>
          <w:sz w:val="32"/>
          <w:szCs w:val="32"/>
        </w:rPr>
        <w:t>按照上级统一部署，各村（居）要积极开展自查，及时上报地质灾害情况；资规所要积极配合调查单位开展本辖区地质灾害汛前调查和汛后核查，查明地质灾害基本情况，更新地质灾害隐患点和风险区范围内人口动态变化情况；各村（居）包保责任人要逐点落实地质灾害隐患点监测员和风险区巡查员，并按照调查核查结论，逐点落实防范措施。</w:t>
      </w:r>
    </w:p>
    <w:p w14:paraId="4E5FE1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二是完善方案预案。</w:t>
      </w:r>
      <w:r>
        <w:rPr>
          <w:rFonts w:hint="eastAsia" w:ascii="方正仿宋_GBK" w:hAnsi="方正仿宋_GBK" w:eastAsia="方正仿宋_GBK" w:cs="方正仿宋_GBK"/>
          <w:sz w:val="32"/>
          <w:szCs w:val="32"/>
        </w:rPr>
        <w:t>根据调查核查成果，镇政府组织填制发放防灾工作明白卡和避险明白卡，</w:t>
      </w:r>
      <w:r>
        <w:rPr>
          <w:rFonts w:hint="eastAsia" w:ascii="Times New Roman" w:hAnsi="Times New Roman" w:eastAsia="宋体" w:cs="Times New Roman"/>
          <w:kern w:val="0"/>
          <w:sz w:val="31"/>
          <w:szCs w:val="31"/>
          <w:lang w:val="en-US" w:eastAsia="zh-CN" w:bidi="ar-SA"/>
        </w:rPr>
        <w:t>3</w:t>
      </w:r>
      <w:r>
        <w:rPr>
          <w:rFonts w:hint="eastAsia" w:ascii="方正仿宋_GBK" w:hAnsi="方正仿宋_GBK" w:eastAsia="方正仿宋_GBK" w:cs="方正仿宋_GBK"/>
          <w:sz w:val="32"/>
          <w:szCs w:val="32"/>
        </w:rPr>
        <w:t>月上旬前发放到户并登记造册，制作更新网格地质灾害隐患点警示牌；对威胁</w:t>
      </w:r>
      <w:r>
        <w:rPr>
          <w:rFonts w:hint="eastAsia" w:ascii="Times New Roman" w:hAnsi="Times New Roman" w:eastAsia="宋体" w:cs="Times New Roman"/>
          <w:kern w:val="0"/>
          <w:sz w:val="31"/>
          <w:szCs w:val="31"/>
          <w:lang w:val="en-US" w:eastAsia="zh-CN" w:bidi="ar-SA"/>
        </w:rPr>
        <w:t>30</w:t>
      </w:r>
      <w:r>
        <w:rPr>
          <w:rFonts w:hint="eastAsia" w:ascii="方正仿宋_GBK" w:hAnsi="方正仿宋_GBK" w:eastAsia="方正仿宋_GBK" w:cs="方正仿宋_GBK"/>
          <w:sz w:val="32"/>
          <w:szCs w:val="32"/>
        </w:rPr>
        <w:t>人（含）以上的地质灾害隐患点，由镇政府组织应急等有关部门编制地质灾害应急避险转移预案并及时修订，每年</w:t>
      </w:r>
      <w:r>
        <w:rPr>
          <w:rFonts w:hint="eastAsia" w:ascii="Times New Roman" w:hAnsi="Times New Roman" w:eastAsia="宋体" w:cs="Times New Roman"/>
          <w:kern w:val="0"/>
          <w:sz w:val="31"/>
          <w:szCs w:val="31"/>
          <w:lang w:val="en-US" w:eastAsia="zh-CN" w:bidi="ar-SA"/>
        </w:rPr>
        <w:t>4</w:t>
      </w:r>
      <w:r>
        <w:rPr>
          <w:rFonts w:hint="eastAsia" w:ascii="方正仿宋_GBK" w:hAnsi="方正仿宋_GBK" w:eastAsia="方正仿宋_GBK" w:cs="方正仿宋_GBK"/>
          <w:sz w:val="32"/>
          <w:szCs w:val="32"/>
        </w:rPr>
        <w:t>月底前组织开展地质灾害应急避险转移演练和宣传培训，不断增强受威胁群众防灾识灾和避险自救意识。</w:t>
      </w:r>
    </w:p>
    <w:p w14:paraId="0AAB18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三是强化汛中巡查。</w:t>
      </w:r>
      <w:r>
        <w:rPr>
          <w:rFonts w:hint="eastAsia" w:ascii="方正仿宋_GBK" w:hAnsi="方正仿宋_GBK" w:eastAsia="方正仿宋_GBK" w:cs="方正仿宋_GBK"/>
          <w:sz w:val="32"/>
          <w:szCs w:val="32"/>
        </w:rPr>
        <w:t>汛期由各分片包村（居）责任人带队，对已查明地质灾害隐患点和风险区开展巡查排查，强降雨期间要加密巡查；对村（居民）小组、地质灾害隐患点上防灾责任人和监测员在岗在位和履行职责情况进行督查巡查，指导开展防灾工作。各村（居）要组织村级应急小分队开展巡查排查，发现险情及时处理和报告；强降雨期间加密巡查频次，督促监测员按照要求加密监测；做好地质灾害监测设备的管理和维护工作。</w:t>
      </w:r>
    </w:p>
    <w:p w14:paraId="5F64C5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四是强化应急处置。</w:t>
      </w:r>
      <w:r>
        <w:rPr>
          <w:rFonts w:hint="eastAsia" w:ascii="方正仿宋_GBK" w:hAnsi="方正仿宋_GBK" w:eastAsia="方正仿宋_GBK" w:cs="方正仿宋_GBK"/>
          <w:sz w:val="32"/>
          <w:szCs w:val="32"/>
        </w:rPr>
        <w:t>村（居）要及时接收并传达地质灾害气象风险预报和实时定向预警信息。接到地质灾害预警指令后，分片包村责任人要立即部署，村（居）防灾责任人、监测员要严格按照部署和预警等级开展防范工作。接到突发地质灾害灾险情信息或监测设备告警信息后，按照镇群测群防工作方案要求，村（居）级应急小分队要及时开展先期处置，同时报告镇政府；镇政府分片包村（居）责任人应立即赶赴现场开展应急处置，防止灾害发生或扩大，并根据现场调查情况填写《黄山市地质灾害灾险情速报表》，做到首报迅速、情况准确、续报完整。</w:t>
      </w:r>
    </w:p>
    <w:p w14:paraId="09F7BF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五是严格值班值守。</w:t>
      </w:r>
      <w:r>
        <w:rPr>
          <w:rFonts w:hint="eastAsia" w:ascii="方正仿宋_GBK" w:hAnsi="方正仿宋_GBK" w:eastAsia="方正仿宋_GBK" w:cs="方正仿宋_GBK"/>
          <w:sz w:val="32"/>
          <w:szCs w:val="32"/>
        </w:rPr>
        <w:t>汛期严格实行</w:t>
      </w:r>
      <w:r>
        <w:rPr>
          <w:rFonts w:hint="eastAsia" w:ascii="Times New Roman" w:hAnsi="Times New Roman" w:eastAsia="宋体" w:cs="Times New Roman"/>
          <w:kern w:val="0"/>
          <w:sz w:val="31"/>
          <w:szCs w:val="31"/>
          <w:lang w:val="en-US" w:eastAsia="zh-CN" w:bidi="ar-SA"/>
        </w:rPr>
        <w:t>24</w:t>
      </w:r>
      <w:r>
        <w:rPr>
          <w:rFonts w:hint="eastAsia" w:ascii="方正仿宋_GBK" w:hAnsi="方正仿宋_GBK" w:eastAsia="方正仿宋_GBK" w:cs="方正仿宋_GBK"/>
          <w:sz w:val="32"/>
          <w:szCs w:val="32"/>
        </w:rPr>
        <w:t>小时值班工作制度，并对各村（居）公布值班地点、联系电话，带班领导和值班人员应严格遵守值班纪律，确保人员在岗在位，联系电话保持</w:t>
      </w:r>
      <w:r>
        <w:rPr>
          <w:rFonts w:hint="eastAsia" w:ascii="Times New Roman" w:hAnsi="Times New Roman" w:eastAsia="宋体" w:cs="Times New Roman"/>
          <w:kern w:val="0"/>
          <w:sz w:val="31"/>
          <w:szCs w:val="31"/>
          <w:lang w:val="en-US" w:eastAsia="zh-CN" w:bidi="ar-SA"/>
        </w:rPr>
        <w:t>24</w:t>
      </w:r>
      <w:r>
        <w:rPr>
          <w:rFonts w:hint="eastAsia" w:ascii="方正仿宋_GBK" w:hAnsi="方正仿宋_GBK" w:eastAsia="方正仿宋_GBK" w:cs="方正仿宋_GBK"/>
          <w:sz w:val="32"/>
          <w:szCs w:val="32"/>
        </w:rPr>
        <w:t>小时通畅。各村（居）也要确定值班人员，一旦发现成灾迹象，立即按照程序报告。</w:t>
      </w:r>
    </w:p>
    <w:p w14:paraId="43CE3F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五、预警应急响应</w:t>
      </w:r>
    </w:p>
    <w:p w14:paraId="461850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（一）预警响应</w:t>
      </w:r>
    </w:p>
    <w:p w14:paraId="46674323">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蓝色预警响应</w:t>
      </w:r>
    </w:p>
    <w:p w14:paraId="545D2A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做好汛期值班、日常监测、应急演练、宣传培训等地质灾害防范和准备工作。</w:t>
      </w:r>
    </w:p>
    <w:p w14:paraId="702DC39E">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黄色预警响应</w:t>
      </w:r>
    </w:p>
    <w:p w14:paraId="5869B2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强化负责人带班制度，值班人员</w:t>
      </w:r>
      <w:r>
        <w:rPr>
          <w:rFonts w:hint="eastAsia" w:ascii="Times New Roman" w:hAnsi="Times New Roman" w:eastAsia="宋体" w:cs="Times New Roman"/>
          <w:kern w:val="0"/>
          <w:sz w:val="31"/>
          <w:szCs w:val="31"/>
          <w:lang w:val="en-US" w:eastAsia="zh-CN" w:bidi="ar-SA"/>
        </w:rPr>
        <w:t>24</w:t>
      </w:r>
      <w:r>
        <w:rPr>
          <w:rFonts w:hint="eastAsia" w:ascii="方正仿宋_GBK" w:hAnsi="方正仿宋_GBK" w:eastAsia="方正仿宋_GBK" w:cs="方正仿宋_GBK"/>
          <w:sz w:val="32"/>
          <w:szCs w:val="32"/>
        </w:rPr>
        <w:t>小时应急值守，各联系包保责任人组织巡查小分队对地质灾害隐患点和高风险区开展巡查与监测，做好应对准备。</w:t>
      </w:r>
    </w:p>
    <w:p w14:paraId="48F4BE60">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3.</w:t>
      </w:r>
      <w:r>
        <w:rPr>
          <w:rFonts w:hint="eastAsia" w:ascii="方正仿宋_GBK" w:hAnsi="方正仿宋_GBK" w:eastAsia="方正仿宋_GBK" w:cs="方正仿宋_GBK"/>
          <w:sz w:val="32"/>
          <w:szCs w:val="32"/>
        </w:rPr>
        <w:t>橙色预警响应</w:t>
      </w:r>
    </w:p>
    <w:p w14:paraId="5B1E0C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各联系包保责任人驻村（居）值守，巡查小分队对地质灾害隐患点和高、中风险区加密巡查与监测；必要时，组织受地质灾害威胁人员转移；应急小分队做好待命准备。</w:t>
      </w:r>
    </w:p>
    <w:p w14:paraId="299A2465">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4.</w:t>
      </w:r>
      <w:r>
        <w:rPr>
          <w:rFonts w:hint="eastAsia" w:ascii="方正仿宋_GBK" w:hAnsi="方正仿宋_GBK" w:eastAsia="方正仿宋_GBK" w:cs="方正仿宋_GBK"/>
          <w:sz w:val="32"/>
          <w:szCs w:val="32"/>
        </w:rPr>
        <w:t>红色预警响应</w:t>
      </w:r>
    </w:p>
    <w:p w14:paraId="62D6BF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联系包保责任人驻村（居）指挥，视雨情和监测预警情况及时组织受地质灾害威胁人员转移；应急小分队集结待命；巡查小分队进一步加密对地质灾害隐患点和高、中、低风险区巡查与监测；预警区域实行地质灾害零报告制度。</w:t>
      </w:r>
    </w:p>
    <w:p w14:paraId="500DDE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超出</w:t>
      </w:r>
      <w:r>
        <w:rPr>
          <w:rFonts w:hint="eastAsia" w:ascii="Times New Roman" w:hAnsi="Times New Roman" w:eastAsia="宋体" w:cs="Times New Roman"/>
          <w:kern w:val="0"/>
          <w:sz w:val="31"/>
          <w:szCs w:val="31"/>
          <w:lang w:val="en-US" w:eastAsia="zh-CN" w:bidi="ar-SA"/>
        </w:rPr>
        <w:t>24</w:t>
      </w:r>
      <w:r>
        <w:rPr>
          <w:rFonts w:hint="eastAsia" w:ascii="方正仿宋_GBK" w:hAnsi="方正仿宋_GBK" w:eastAsia="方正仿宋_GBK" w:cs="方正仿宋_GBK"/>
          <w:sz w:val="32"/>
          <w:szCs w:val="32"/>
        </w:rPr>
        <w:t>小时预警期，未再发布新的黄色预警以上地质灾害气象风险预警或在预警时段内未发生地质灾害灾险情，预警响应结束。</w:t>
      </w:r>
    </w:p>
    <w:p w14:paraId="02887E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（二）应急响应</w:t>
      </w:r>
    </w:p>
    <w:p w14:paraId="1C24F773">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灾险情报告</w:t>
      </w:r>
    </w:p>
    <w:p w14:paraId="725A89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地质灾害灾险情、接到群众报告或在监测巡查过程中发现地质灾害前兆的，村（居）负责人应立即向受威胁群众示警，同时向镇政府报告；镇政府接到报告后，应按照规定向县政府以及应急管理、自然资源和规划部门报告。其中：发生人员伤亡的，应在</w:t>
      </w:r>
      <w:r>
        <w:rPr>
          <w:rFonts w:hint="eastAsia" w:ascii="Times New Roman" w:hAnsi="Times New Roman" w:eastAsia="宋体" w:cs="Times New Roman"/>
          <w:kern w:val="0"/>
          <w:sz w:val="31"/>
          <w:szCs w:val="31"/>
          <w:lang w:val="en-US" w:eastAsia="zh-CN" w:bidi="ar-SA"/>
        </w:rPr>
        <w:t>30</w:t>
      </w:r>
      <w:r>
        <w:rPr>
          <w:rFonts w:hint="eastAsia" w:ascii="方正仿宋_GBK" w:hAnsi="方正仿宋_GBK" w:eastAsia="方正仿宋_GBK" w:cs="方正仿宋_GBK"/>
          <w:sz w:val="32"/>
          <w:szCs w:val="32"/>
        </w:rPr>
        <w:t>分钟内上报至县政府。</w:t>
      </w:r>
    </w:p>
    <w:p w14:paraId="3469378E">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先期处置</w:t>
      </w:r>
    </w:p>
    <w:p w14:paraId="7F97C2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在村（居）应急小分队应立即采取必要的先期救援和抢险处置措施，防止灾害进一步扩大；镇政府联系包保责任人应立即赶赴现场，根据实际情况及时动员受灾害威胁的人员转移，情况紧急时，可以强行组织避险疏散。</w:t>
      </w:r>
    </w:p>
    <w:p w14:paraId="18B07021">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3.</w:t>
      </w:r>
      <w:r>
        <w:rPr>
          <w:rFonts w:hint="eastAsia" w:ascii="方正仿宋_GBK" w:hAnsi="方正仿宋_GBK" w:eastAsia="方正仿宋_GBK" w:cs="方正仿宋_GBK"/>
          <w:sz w:val="32"/>
          <w:szCs w:val="32"/>
        </w:rPr>
        <w:t>应急响应措施</w:t>
      </w:r>
    </w:p>
    <w:p w14:paraId="5A7E21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地质灾害应急工作遵循分级响应程序，镇政府按照《歙县突发性地质灾害应急预案》和《歙县徽城镇</w:t>
      </w:r>
      <w:r>
        <w:rPr>
          <w:rFonts w:hint="eastAsia" w:ascii="Times New Roman" w:hAnsi="Times New Roman" w:eastAsia="宋体" w:cs="Times New Roman"/>
          <w:kern w:val="0"/>
          <w:sz w:val="31"/>
          <w:szCs w:val="31"/>
          <w:lang w:val="en-US" w:eastAsia="zh-CN" w:bidi="ar-SA"/>
        </w:rPr>
        <w:t>2025</w:t>
      </w:r>
      <w:r>
        <w:rPr>
          <w:rFonts w:hint="eastAsia" w:ascii="方正仿宋_GBK" w:hAnsi="方正仿宋_GBK" w:eastAsia="方正仿宋_GBK" w:cs="方正仿宋_GBK"/>
          <w:sz w:val="32"/>
          <w:szCs w:val="32"/>
        </w:rPr>
        <w:t>年度地质灾害群测群防工作方案》要求，启动应急响应。超出镇政府处置能力时，向县政府请求支援。</w:t>
      </w:r>
    </w:p>
    <w:p w14:paraId="40713D5A">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（1）</w:t>
      </w:r>
      <w:r>
        <w:rPr>
          <w:rFonts w:hint="eastAsia" w:ascii="方正仿宋_GBK" w:hAnsi="方正仿宋_GBK" w:eastAsia="方正仿宋_GBK" w:cs="方正仿宋_GBK"/>
          <w:sz w:val="32"/>
          <w:szCs w:val="32"/>
        </w:rPr>
        <w:t>组织有关部门专家和应急小分队赶赴现场，划定地质灾害危险区，设立明显的危险区警示标志，加强监测，采取应急措施，防止灾害进一步扩大，避免抢险救灾可能造成的二次人员伤亡；</w:t>
      </w:r>
    </w:p>
    <w:p w14:paraId="66C9C64B">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（2）</w:t>
      </w:r>
      <w:r>
        <w:rPr>
          <w:rFonts w:hint="eastAsia" w:ascii="方正仿宋_GBK" w:hAnsi="方正仿宋_GBK" w:eastAsia="方正仿宋_GBK" w:cs="方正仿宋_GBK"/>
          <w:sz w:val="32"/>
          <w:szCs w:val="32"/>
        </w:rPr>
        <w:t>及时掌握灾情信息，并及时向县政府报告。</w:t>
      </w:r>
    </w:p>
    <w:p w14:paraId="08176245">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宋体" w:cs="Times New Roman"/>
          <w:kern w:val="0"/>
          <w:sz w:val="31"/>
          <w:szCs w:val="31"/>
          <w:lang w:val="en-US" w:eastAsia="zh-CN" w:bidi="ar-SA"/>
        </w:rPr>
        <w:t>4.</w:t>
      </w:r>
      <w:r>
        <w:rPr>
          <w:rFonts w:hint="eastAsia" w:ascii="方正仿宋_GBK" w:hAnsi="方正仿宋_GBK" w:eastAsia="方正仿宋_GBK" w:cs="方正仿宋_GBK"/>
          <w:sz w:val="32"/>
          <w:szCs w:val="32"/>
        </w:rPr>
        <w:t>灾后恢复重建</w:t>
      </w:r>
    </w:p>
    <w:p w14:paraId="7C6F47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应急响应结束后，组织转移群众有序返回居住。应急指挥部组织做好灾情损失统计，各有关部门按照职责做好灾后恢复重建工作。</w:t>
      </w:r>
    </w:p>
    <w:p w14:paraId="58AF7E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六、督导问责</w:t>
      </w:r>
    </w:p>
    <w:p w14:paraId="04C0005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2"/>
          <w:sz w:val="32"/>
          <w:szCs w:val="32"/>
          <w:lang w:val="en-US" w:eastAsia="zh-CN" w:bidi="ar-SA"/>
        </w:rPr>
      </w:pPr>
      <w:r>
        <w:rPr>
          <w:rFonts w:ascii="方正仿宋_GBK" w:hAnsi="方正仿宋_GBK" w:eastAsia="方正仿宋_GBK" w:cs="方正仿宋_GBK"/>
          <w:sz w:val="31"/>
          <w:szCs w:val="31"/>
        </w:rPr>
        <w:t>   </w:t>
      </w:r>
      <w:r>
        <w:rPr>
          <w:rFonts w:hint="eastAsia" w:ascii="方正仿宋_GBK" w:hAnsi="方正仿宋_GBK" w:eastAsia="方正仿宋_GBK" w:cs="方正仿宋_GBK"/>
          <w:kern w:val="2"/>
          <w:sz w:val="32"/>
          <w:szCs w:val="32"/>
          <w:lang w:val="en-US" w:eastAsia="zh-CN" w:bidi="ar-SA"/>
        </w:rPr>
        <w:t> 镇安全生产（防灾减灾救灾）委员会办公室将对地质灾害工作纳入督查考核，进一步规范预警响应、预警、应急措施、灾后恢复等工作，确保各项任务落实到位，并适时开展督导检查，对工作推动不力的单位进行警示约谈。</w:t>
      </w:r>
    </w:p>
    <w:p w14:paraId="64D3441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sz w:val="21"/>
          <w:szCs w:val="21"/>
        </w:rPr>
      </w:pPr>
      <w:r>
        <w:rPr>
          <w:rFonts w:hint="eastAsia" w:ascii="方正仿宋_GBK" w:hAnsi="方正仿宋_GBK" w:eastAsia="方正仿宋_GBK" w:cs="方正仿宋_GBK"/>
          <w:sz w:val="31"/>
          <w:szCs w:val="31"/>
        </w:rPr>
        <w:t>    联系人：王佩佩；联系方式：</w:t>
      </w:r>
      <w:r>
        <w:rPr>
          <w:rFonts w:hint="default" w:ascii="Times New Roman" w:hAnsi="Times New Roman" w:cs="Times New Roman"/>
          <w:sz w:val="31"/>
          <w:szCs w:val="31"/>
        </w:rPr>
        <w:t>0559-6534813</w:t>
      </w:r>
      <w:r>
        <w:rPr>
          <w:rFonts w:hint="eastAsia" w:ascii="方正仿宋_GBK" w:hAnsi="方正仿宋_GBK" w:eastAsia="方正仿宋_GBK" w:cs="方正仿宋_GBK"/>
          <w:sz w:val="31"/>
          <w:szCs w:val="31"/>
        </w:rPr>
        <w:t>。</w:t>
      </w:r>
    </w:p>
    <w:p w14:paraId="2A508B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 w:hAnsi="仿宋" w:eastAsia="仿宋" w:cs="仿宋_GB2312"/>
          <w:color w:val="000000"/>
          <w:kern w:val="0"/>
          <w:sz w:val="32"/>
          <w:szCs w:val="32"/>
        </w:rPr>
      </w:pPr>
    </w:p>
    <w:p w14:paraId="2D1094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bCs/>
          <w:sz w:val="32"/>
          <w:szCs w:val="32"/>
        </w:rPr>
      </w:pPr>
    </w:p>
    <w:p w14:paraId="58AFAB19">
      <w:pPr>
        <w:widowControl/>
        <w:spacing w:line="560" w:lineRule="exact"/>
        <w:ind w:firstLine="640" w:firstLineChars="200"/>
        <w:jc w:val="left"/>
        <w:rPr>
          <w:rFonts w:hint="eastAsia" w:ascii="仿宋" w:hAnsi="仿宋" w:eastAsia="仿宋"/>
          <w:bCs/>
          <w:sz w:val="32"/>
          <w:szCs w:val="32"/>
        </w:rPr>
      </w:pPr>
    </w:p>
    <w:p w14:paraId="3E0C24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bCs/>
          <w:sz w:val="32"/>
          <w:szCs w:val="32"/>
        </w:rPr>
      </w:pPr>
    </w:p>
    <w:p w14:paraId="60A00430">
      <w:pPr>
        <w:widowControl/>
        <w:spacing w:line="560" w:lineRule="exact"/>
        <w:ind w:firstLine="640" w:firstLineChars="200"/>
        <w:jc w:val="left"/>
        <w:rPr>
          <w:rFonts w:hint="eastAsia" w:ascii="仿宋" w:hAnsi="仿宋" w:eastAsia="仿宋"/>
          <w:bCs/>
          <w:sz w:val="32"/>
          <w:szCs w:val="32"/>
        </w:rPr>
      </w:pPr>
    </w:p>
    <w:p w14:paraId="329176DE">
      <w:pPr>
        <w:widowControl/>
        <w:spacing w:line="560" w:lineRule="exact"/>
        <w:ind w:firstLine="640" w:firstLineChars="200"/>
        <w:jc w:val="left"/>
        <w:rPr>
          <w:rFonts w:hint="eastAsia" w:ascii="仿宋" w:hAnsi="仿宋" w:eastAsia="仿宋"/>
          <w:bCs/>
          <w:sz w:val="32"/>
          <w:szCs w:val="32"/>
        </w:rPr>
      </w:pPr>
    </w:p>
    <w:p w14:paraId="2936D2F1">
      <w:pPr>
        <w:widowControl/>
        <w:spacing w:line="560" w:lineRule="exact"/>
        <w:ind w:firstLine="640" w:firstLineChars="200"/>
        <w:jc w:val="left"/>
        <w:rPr>
          <w:rFonts w:hint="eastAsia" w:ascii="仿宋" w:hAnsi="仿宋" w:eastAsia="仿宋"/>
          <w:bCs/>
          <w:sz w:val="32"/>
          <w:szCs w:val="32"/>
        </w:rPr>
      </w:pPr>
    </w:p>
    <w:p w14:paraId="39BAA0DD">
      <w:pPr>
        <w:widowControl/>
        <w:spacing w:line="560" w:lineRule="exact"/>
        <w:ind w:firstLine="640" w:firstLineChars="200"/>
        <w:jc w:val="left"/>
        <w:rPr>
          <w:rFonts w:hint="eastAsia" w:ascii="仿宋" w:hAnsi="仿宋" w:eastAsia="仿宋"/>
          <w:bCs/>
          <w:sz w:val="32"/>
          <w:szCs w:val="32"/>
        </w:rPr>
      </w:pPr>
    </w:p>
    <w:p w14:paraId="582EEA19">
      <w:pPr>
        <w:widowControl/>
        <w:spacing w:line="560" w:lineRule="exact"/>
        <w:ind w:firstLine="640" w:firstLineChars="200"/>
        <w:jc w:val="left"/>
        <w:rPr>
          <w:rFonts w:hint="eastAsia" w:ascii="仿宋" w:hAnsi="仿宋" w:eastAsia="仿宋"/>
          <w:bCs/>
          <w:sz w:val="32"/>
          <w:szCs w:val="32"/>
        </w:rPr>
      </w:pPr>
    </w:p>
    <w:p w14:paraId="39B82175">
      <w:pPr>
        <w:widowControl/>
        <w:spacing w:line="560" w:lineRule="exact"/>
        <w:ind w:firstLine="640" w:firstLineChars="200"/>
        <w:jc w:val="left"/>
        <w:rPr>
          <w:rFonts w:hint="eastAsia" w:ascii="仿宋" w:hAnsi="仿宋" w:eastAsia="仿宋"/>
          <w:bCs/>
          <w:sz w:val="32"/>
          <w:szCs w:val="32"/>
        </w:rPr>
      </w:pPr>
    </w:p>
    <w:p w14:paraId="30EFDBE0">
      <w:pPr>
        <w:widowControl/>
        <w:spacing w:line="560" w:lineRule="exact"/>
        <w:ind w:firstLine="640" w:firstLineChars="200"/>
        <w:jc w:val="left"/>
        <w:rPr>
          <w:rFonts w:hint="eastAsia" w:ascii="仿宋" w:hAnsi="仿宋" w:eastAsia="仿宋"/>
          <w:bCs/>
          <w:sz w:val="32"/>
          <w:szCs w:val="32"/>
        </w:rPr>
      </w:pPr>
    </w:p>
    <w:p w14:paraId="31523753">
      <w:pPr>
        <w:widowControl/>
        <w:spacing w:line="560" w:lineRule="exact"/>
        <w:ind w:firstLine="640" w:firstLineChars="200"/>
        <w:jc w:val="left"/>
        <w:rPr>
          <w:rFonts w:hint="eastAsia" w:ascii="仿宋" w:hAnsi="仿宋" w:eastAsia="仿宋"/>
          <w:bCs/>
          <w:sz w:val="32"/>
          <w:szCs w:val="32"/>
        </w:rPr>
      </w:pPr>
    </w:p>
    <w:p w14:paraId="3598DD41">
      <w:pPr>
        <w:widowControl/>
        <w:spacing w:line="560" w:lineRule="exact"/>
        <w:ind w:firstLine="640" w:firstLineChars="200"/>
        <w:jc w:val="left"/>
        <w:rPr>
          <w:rFonts w:hint="eastAsia" w:ascii="仿宋" w:hAnsi="仿宋" w:eastAsia="仿宋"/>
          <w:bCs/>
          <w:sz w:val="32"/>
          <w:szCs w:val="32"/>
        </w:rPr>
      </w:pPr>
    </w:p>
    <w:p w14:paraId="2615225F">
      <w:pPr>
        <w:widowControl/>
        <w:spacing w:line="560" w:lineRule="exact"/>
        <w:ind w:firstLine="640" w:firstLineChars="200"/>
        <w:jc w:val="left"/>
        <w:rPr>
          <w:rFonts w:hint="eastAsia" w:ascii="仿宋" w:hAnsi="仿宋" w:eastAsia="仿宋"/>
          <w:bCs/>
          <w:sz w:val="32"/>
          <w:szCs w:val="32"/>
        </w:rPr>
      </w:pPr>
    </w:p>
    <w:p w14:paraId="0317E07B">
      <w:pPr>
        <w:widowControl/>
        <w:spacing w:line="560" w:lineRule="exact"/>
        <w:ind w:firstLine="640" w:firstLineChars="200"/>
        <w:jc w:val="left"/>
        <w:rPr>
          <w:rFonts w:hint="eastAsia" w:ascii="仿宋" w:hAnsi="仿宋" w:eastAsia="仿宋"/>
          <w:bCs/>
          <w:sz w:val="32"/>
          <w:szCs w:val="32"/>
        </w:rPr>
      </w:pPr>
    </w:p>
    <w:p w14:paraId="3733A1D2">
      <w:pPr>
        <w:widowControl/>
        <w:spacing w:line="560" w:lineRule="exact"/>
        <w:ind w:firstLine="640" w:firstLineChars="200"/>
        <w:jc w:val="left"/>
        <w:rPr>
          <w:rFonts w:hint="eastAsia" w:ascii="仿宋" w:hAnsi="仿宋" w:eastAsia="仿宋"/>
          <w:bCs/>
          <w:sz w:val="32"/>
          <w:szCs w:val="32"/>
        </w:rPr>
      </w:pPr>
    </w:p>
    <w:p w14:paraId="29C3DC0F">
      <w:pPr>
        <w:widowControl/>
        <w:spacing w:line="560" w:lineRule="exact"/>
        <w:ind w:firstLine="640" w:firstLineChars="200"/>
        <w:jc w:val="left"/>
        <w:rPr>
          <w:rFonts w:hint="eastAsia" w:ascii="仿宋" w:hAnsi="仿宋" w:eastAsia="仿宋"/>
          <w:bCs/>
          <w:sz w:val="32"/>
          <w:szCs w:val="32"/>
        </w:rPr>
      </w:pPr>
    </w:p>
    <w:p w14:paraId="7E7BC6D6">
      <w:pPr>
        <w:widowControl/>
        <w:spacing w:line="560" w:lineRule="exact"/>
        <w:ind w:firstLine="640" w:firstLineChars="200"/>
        <w:jc w:val="left"/>
        <w:rPr>
          <w:rFonts w:hint="eastAsia" w:ascii="仿宋" w:hAnsi="仿宋" w:eastAsia="仿宋"/>
          <w:bCs/>
          <w:sz w:val="32"/>
          <w:szCs w:val="32"/>
        </w:rPr>
      </w:pPr>
    </w:p>
    <w:p w14:paraId="1DAFCFE0">
      <w:pPr>
        <w:widowControl/>
        <w:spacing w:line="560" w:lineRule="exact"/>
        <w:ind w:firstLine="640" w:firstLineChars="200"/>
        <w:jc w:val="left"/>
        <w:rPr>
          <w:rFonts w:ascii="仿宋" w:hAnsi="仿宋" w:eastAsia="仿宋" w:cs="宋体"/>
          <w:b/>
          <w:bCs/>
          <w:sz w:val="32"/>
          <w:szCs w:val="32"/>
        </w:rPr>
      </w:pPr>
      <w:r>
        <w:rPr>
          <w:rFonts w:hint="eastAsia" w:ascii="仿宋" w:hAnsi="仿宋" w:eastAsia="仿宋"/>
          <w:bCs/>
          <w:sz w:val="32"/>
          <w:szCs w:val="32"/>
        </w:rPr>
        <w:t>附表1：</w:t>
      </w:r>
    </w:p>
    <w:p w14:paraId="6F3B25C8">
      <w:pPr>
        <w:jc w:val="center"/>
        <w:rPr>
          <w:rFonts w:ascii="方正小标宋简体" w:hAnsi="宋体" w:eastAsia="方正小标宋简体" w:cs="宋体"/>
          <w:b/>
          <w:sz w:val="36"/>
          <w:szCs w:val="36"/>
        </w:rPr>
      </w:pPr>
      <w:r>
        <w:rPr>
          <w:rFonts w:hint="eastAsia" w:ascii="方正小标宋简体" w:hAnsi="宋体" w:eastAsia="方正小标宋简体" w:cs="宋体"/>
          <w:b/>
          <w:sz w:val="36"/>
          <w:szCs w:val="36"/>
        </w:rPr>
        <w:t>歙县徽城镇地质灾害点分片包村（居）责任清单</w:t>
      </w:r>
    </w:p>
    <w:p w14:paraId="3A67C172">
      <w:pPr>
        <w:pStyle w:val="4"/>
      </w:pPr>
    </w:p>
    <w:tbl>
      <w:tblPr>
        <w:tblStyle w:val="9"/>
        <w:tblpPr w:leftFromText="180" w:rightFromText="180" w:vertAnchor="text" w:horzAnchor="page" w:tblpX="1695" w:tblpY="167"/>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87"/>
        <w:gridCol w:w="2693"/>
        <w:gridCol w:w="1560"/>
        <w:gridCol w:w="1559"/>
        <w:gridCol w:w="1276"/>
      </w:tblGrid>
      <w:tr w14:paraId="20F3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564" w:type="dxa"/>
            <w:vAlign w:val="center"/>
          </w:tcPr>
          <w:p w14:paraId="13F7A9B7">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387" w:type="dxa"/>
            <w:vAlign w:val="center"/>
          </w:tcPr>
          <w:p w14:paraId="0DB0F156">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村（社区）</w:t>
            </w:r>
          </w:p>
        </w:tc>
        <w:tc>
          <w:tcPr>
            <w:tcW w:w="2693" w:type="dxa"/>
            <w:vAlign w:val="center"/>
          </w:tcPr>
          <w:p w14:paraId="4E8D230F">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地质灾害点名称</w:t>
            </w:r>
          </w:p>
        </w:tc>
        <w:tc>
          <w:tcPr>
            <w:tcW w:w="1560" w:type="dxa"/>
            <w:vAlign w:val="center"/>
          </w:tcPr>
          <w:p w14:paraId="485558BF">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包村责任人</w:t>
            </w:r>
          </w:p>
        </w:tc>
        <w:tc>
          <w:tcPr>
            <w:tcW w:w="1559" w:type="dxa"/>
            <w:vAlign w:val="center"/>
          </w:tcPr>
          <w:p w14:paraId="4220CDAC">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联系电话</w:t>
            </w:r>
          </w:p>
        </w:tc>
        <w:tc>
          <w:tcPr>
            <w:tcW w:w="1276" w:type="dxa"/>
            <w:vAlign w:val="center"/>
          </w:tcPr>
          <w:p w14:paraId="448F356E">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包村成员</w:t>
            </w:r>
          </w:p>
        </w:tc>
      </w:tr>
      <w:tr w14:paraId="1FA5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4" w:type="dxa"/>
            <w:vAlign w:val="center"/>
          </w:tcPr>
          <w:p w14:paraId="6214C534">
            <w:pPr>
              <w:widowControl/>
              <w:jc w:val="center"/>
              <w:rPr>
                <w:rFonts w:ascii="仿宋" w:hAnsi="仿宋" w:eastAsia="仿宋" w:cs="宋体"/>
                <w:kern w:val="0"/>
                <w:sz w:val="24"/>
              </w:rPr>
            </w:pPr>
            <w:r>
              <w:rPr>
                <w:rFonts w:hint="eastAsia" w:ascii="仿宋" w:hAnsi="仿宋" w:eastAsia="仿宋" w:cs="宋体"/>
                <w:kern w:val="0"/>
                <w:sz w:val="24"/>
              </w:rPr>
              <w:t>1</w:t>
            </w:r>
          </w:p>
        </w:tc>
        <w:tc>
          <w:tcPr>
            <w:tcW w:w="1387" w:type="dxa"/>
            <w:vMerge w:val="restart"/>
            <w:vAlign w:val="center"/>
          </w:tcPr>
          <w:p w14:paraId="25047EDC">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鲍川村</w:t>
            </w:r>
          </w:p>
        </w:tc>
        <w:tc>
          <w:tcPr>
            <w:tcW w:w="2693" w:type="dxa"/>
            <w:vAlign w:val="center"/>
          </w:tcPr>
          <w:p w14:paraId="31030B14">
            <w:pPr>
              <w:widowControl/>
              <w:jc w:val="left"/>
              <w:rPr>
                <w:rFonts w:ascii="楷体" w:hAnsi="楷体" w:eastAsia="楷体" w:cs="宋体"/>
                <w:color w:val="000000"/>
                <w:kern w:val="0"/>
                <w:sz w:val="24"/>
              </w:rPr>
            </w:pPr>
            <w:r>
              <w:rPr>
                <w:rFonts w:hint="eastAsia" w:ascii="楷体" w:hAnsi="楷体" w:eastAsia="楷体" w:cs="宋体"/>
                <w:color w:val="000000"/>
                <w:kern w:val="0"/>
                <w:sz w:val="24"/>
              </w:rPr>
              <w:t>车川组滑坡（监测）</w:t>
            </w:r>
          </w:p>
        </w:tc>
        <w:tc>
          <w:tcPr>
            <w:tcW w:w="1560" w:type="dxa"/>
            <w:vMerge w:val="restart"/>
            <w:vAlign w:val="center"/>
          </w:tcPr>
          <w:p w14:paraId="4DE4C9E4">
            <w:pPr>
              <w:widowControl/>
              <w:jc w:val="center"/>
              <w:rPr>
                <w:rFonts w:ascii="楷体" w:hAnsi="楷体" w:eastAsia="楷体" w:cs="宋体"/>
                <w:kern w:val="0"/>
                <w:sz w:val="24"/>
              </w:rPr>
            </w:pPr>
          </w:p>
          <w:p w14:paraId="7DBB82B3">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kern w:val="0"/>
                <w:sz w:val="24"/>
              </w:rPr>
              <w:t>封保德</w:t>
            </w:r>
          </w:p>
          <w:p w14:paraId="0DC81B58">
            <w:pPr>
              <w:jc w:val="center"/>
              <w:rPr>
                <w:rFonts w:ascii="楷体" w:hAnsi="楷体" w:eastAsia="楷体" w:cs="宋体"/>
                <w:color w:val="000000" w:themeColor="text1"/>
                <w:kern w:val="0"/>
                <w:sz w:val="24"/>
                <w14:textFill>
                  <w14:solidFill>
                    <w14:schemeClr w14:val="tx1"/>
                  </w14:solidFill>
                </w14:textFill>
              </w:rPr>
            </w:pPr>
          </w:p>
        </w:tc>
        <w:tc>
          <w:tcPr>
            <w:tcW w:w="1559" w:type="dxa"/>
            <w:vMerge w:val="restart"/>
            <w:vAlign w:val="center"/>
          </w:tcPr>
          <w:p w14:paraId="24964892">
            <w:pPr>
              <w:widowControl/>
              <w:jc w:val="center"/>
              <w:rPr>
                <w:rFonts w:ascii="楷体" w:hAnsi="楷体" w:eastAsia="楷体" w:cs="宋体"/>
                <w:kern w:val="0"/>
                <w:sz w:val="24"/>
              </w:rPr>
            </w:pPr>
          </w:p>
          <w:p w14:paraId="4C68ECFF">
            <w:pPr>
              <w:widowControl/>
              <w:jc w:val="center"/>
              <w:rPr>
                <w:rFonts w:ascii="楷体" w:hAnsi="楷体" w:eastAsia="楷体" w:cs="宋体"/>
                <w:kern w:val="0"/>
                <w:sz w:val="24"/>
              </w:rPr>
            </w:pPr>
            <w:r>
              <w:rPr>
                <w:rFonts w:hint="eastAsia" w:ascii="楷体" w:hAnsi="楷体" w:eastAsia="楷体" w:cs="宋体"/>
                <w:kern w:val="0"/>
                <w:sz w:val="24"/>
              </w:rPr>
              <w:t>13955959676</w:t>
            </w:r>
          </w:p>
          <w:p w14:paraId="133E3DFA">
            <w:pPr>
              <w:jc w:val="center"/>
              <w:rPr>
                <w:rFonts w:ascii="楷体" w:hAnsi="楷体" w:eastAsia="楷体" w:cs="宋体"/>
                <w:kern w:val="0"/>
                <w:sz w:val="24"/>
              </w:rPr>
            </w:pPr>
          </w:p>
        </w:tc>
        <w:tc>
          <w:tcPr>
            <w:tcW w:w="1276" w:type="dxa"/>
            <w:vAlign w:val="center"/>
          </w:tcPr>
          <w:p w14:paraId="59F0A739">
            <w:pPr>
              <w:widowControl/>
              <w:jc w:val="center"/>
              <w:rPr>
                <w:rFonts w:ascii="楷体" w:hAnsi="楷体" w:eastAsia="楷体" w:cs="宋体"/>
                <w:kern w:val="0"/>
                <w:sz w:val="24"/>
              </w:rPr>
            </w:pPr>
            <w:r>
              <w:rPr>
                <w:rFonts w:hint="eastAsia" w:ascii="楷体" w:hAnsi="楷体" w:eastAsia="楷体" w:cs="宋体"/>
                <w:kern w:val="0"/>
                <w:sz w:val="24"/>
              </w:rPr>
              <w:t>洪  光</w:t>
            </w:r>
          </w:p>
        </w:tc>
      </w:tr>
      <w:tr w14:paraId="129D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564" w:type="dxa"/>
            <w:vAlign w:val="center"/>
          </w:tcPr>
          <w:p w14:paraId="784C95C3">
            <w:pPr>
              <w:widowControl/>
              <w:jc w:val="center"/>
              <w:rPr>
                <w:rFonts w:ascii="仿宋" w:hAnsi="仿宋" w:eastAsia="仿宋" w:cs="宋体"/>
                <w:kern w:val="0"/>
                <w:sz w:val="24"/>
              </w:rPr>
            </w:pPr>
            <w:r>
              <w:rPr>
                <w:rFonts w:hint="eastAsia" w:ascii="仿宋" w:hAnsi="仿宋" w:eastAsia="仿宋" w:cs="宋体"/>
                <w:kern w:val="0"/>
                <w:sz w:val="24"/>
              </w:rPr>
              <w:t>2</w:t>
            </w:r>
          </w:p>
        </w:tc>
        <w:tc>
          <w:tcPr>
            <w:tcW w:w="1387" w:type="dxa"/>
            <w:vMerge w:val="continue"/>
            <w:vAlign w:val="center"/>
          </w:tcPr>
          <w:p w14:paraId="4739EE19">
            <w:pPr>
              <w:widowControl/>
              <w:jc w:val="center"/>
              <w:rPr>
                <w:rFonts w:ascii="楷体" w:hAnsi="楷体" w:eastAsia="楷体" w:cs="宋体"/>
                <w:color w:val="000000"/>
                <w:kern w:val="0"/>
                <w:sz w:val="24"/>
              </w:rPr>
            </w:pPr>
          </w:p>
        </w:tc>
        <w:tc>
          <w:tcPr>
            <w:tcW w:w="2693" w:type="dxa"/>
            <w:vAlign w:val="center"/>
          </w:tcPr>
          <w:p w14:paraId="1DFA70ED">
            <w:pPr>
              <w:widowControl/>
              <w:jc w:val="left"/>
              <w:rPr>
                <w:rFonts w:ascii="楷体" w:hAnsi="楷体" w:eastAsia="楷体" w:cs="宋体"/>
                <w:color w:val="000000"/>
                <w:kern w:val="0"/>
                <w:sz w:val="24"/>
              </w:rPr>
            </w:pPr>
            <w:r>
              <w:rPr>
                <w:rFonts w:hint="eastAsia" w:ascii="楷体" w:hAnsi="楷体" w:eastAsia="楷体" w:cs="宋体"/>
                <w:color w:val="000000"/>
                <w:kern w:val="0"/>
                <w:sz w:val="24"/>
              </w:rPr>
              <w:t>稠木岭张三仙屋后滑坡</w:t>
            </w:r>
          </w:p>
        </w:tc>
        <w:tc>
          <w:tcPr>
            <w:tcW w:w="1560" w:type="dxa"/>
            <w:vMerge w:val="continue"/>
            <w:vAlign w:val="center"/>
          </w:tcPr>
          <w:p w14:paraId="2808FFFB">
            <w:pPr>
              <w:widowControl/>
              <w:jc w:val="center"/>
              <w:rPr>
                <w:rFonts w:ascii="楷体" w:hAnsi="楷体" w:eastAsia="楷体" w:cs="宋体"/>
                <w:color w:val="FF0000"/>
                <w:kern w:val="0"/>
                <w:sz w:val="24"/>
              </w:rPr>
            </w:pPr>
          </w:p>
        </w:tc>
        <w:tc>
          <w:tcPr>
            <w:tcW w:w="1559" w:type="dxa"/>
            <w:vMerge w:val="continue"/>
            <w:vAlign w:val="center"/>
          </w:tcPr>
          <w:p w14:paraId="091EFAA9">
            <w:pPr>
              <w:widowControl/>
              <w:jc w:val="center"/>
              <w:rPr>
                <w:rFonts w:ascii="楷体" w:hAnsi="楷体" w:eastAsia="楷体" w:cs="宋体"/>
                <w:kern w:val="0"/>
                <w:sz w:val="24"/>
              </w:rPr>
            </w:pPr>
          </w:p>
        </w:tc>
        <w:tc>
          <w:tcPr>
            <w:tcW w:w="1276" w:type="dxa"/>
            <w:vAlign w:val="center"/>
          </w:tcPr>
          <w:p w14:paraId="325369E0">
            <w:pPr>
              <w:widowControl/>
              <w:jc w:val="center"/>
              <w:rPr>
                <w:rFonts w:ascii="楷体" w:hAnsi="楷体" w:eastAsia="楷体" w:cs="宋体"/>
                <w:kern w:val="0"/>
                <w:sz w:val="24"/>
              </w:rPr>
            </w:pPr>
            <w:r>
              <w:rPr>
                <w:rFonts w:hint="eastAsia" w:ascii="楷体" w:hAnsi="楷体" w:eastAsia="楷体" w:cs="宋体"/>
                <w:kern w:val="0"/>
                <w:sz w:val="24"/>
              </w:rPr>
              <w:t>李  强</w:t>
            </w:r>
          </w:p>
        </w:tc>
      </w:tr>
      <w:tr w14:paraId="7B00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564" w:type="dxa"/>
            <w:vAlign w:val="center"/>
          </w:tcPr>
          <w:p w14:paraId="1662D278">
            <w:pPr>
              <w:widowControl/>
              <w:jc w:val="center"/>
              <w:rPr>
                <w:rFonts w:ascii="仿宋" w:hAnsi="仿宋" w:eastAsia="仿宋" w:cs="宋体"/>
                <w:kern w:val="0"/>
                <w:sz w:val="24"/>
              </w:rPr>
            </w:pPr>
            <w:r>
              <w:rPr>
                <w:rFonts w:hint="eastAsia" w:ascii="仿宋" w:hAnsi="仿宋" w:eastAsia="仿宋" w:cs="宋体"/>
                <w:kern w:val="0"/>
                <w:sz w:val="24"/>
              </w:rPr>
              <w:t>3</w:t>
            </w:r>
          </w:p>
        </w:tc>
        <w:tc>
          <w:tcPr>
            <w:tcW w:w="1387" w:type="dxa"/>
            <w:vMerge w:val="restart"/>
            <w:vAlign w:val="center"/>
          </w:tcPr>
          <w:p w14:paraId="5B6E9153">
            <w:pPr>
              <w:widowControl/>
              <w:jc w:val="center"/>
              <w:rPr>
                <w:rFonts w:ascii="楷体" w:hAnsi="楷体" w:eastAsia="楷体" w:cs="宋体"/>
                <w:kern w:val="0"/>
                <w:sz w:val="24"/>
              </w:rPr>
            </w:pPr>
            <w:r>
              <w:rPr>
                <w:rFonts w:hint="eastAsia" w:ascii="楷体" w:hAnsi="楷体" w:eastAsia="楷体" w:cs="宋体"/>
                <w:kern w:val="0"/>
                <w:sz w:val="24"/>
              </w:rPr>
              <w:t>就田村</w:t>
            </w:r>
          </w:p>
        </w:tc>
        <w:tc>
          <w:tcPr>
            <w:tcW w:w="2693" w:type="dxa"/>
            <w:vAlign w:val="center"/>
          </w:tcPr>
          <w:p w14:paraId="0EF430F7">
            <w:pPr>
              <w:widowControl/>
              <w:jc w:val="left"/>
              <w:rPr>
                <w:rFonts w:ascii="楷体" w:hAnsi="楷体" w:eastAsia="楷体" w:cs="宋体"/>
                <w:kern w:val="0"/>
                <w:sz w:val="24"/>
              </w:rPr>
            </w:pPr>
            <w:r>
              <w:rPr>
                <w:rFonts w:hint="eastAsia" w:ascii="楷体" w:hAnsi="楷体" w:eastAsia="楷体" w:cs="宋体"/>
                <w:kern w:val="0"/>
                <w:sz w:val="24"/>
              </w:rPr>
              <w:t>琅源组滑坡</w:t>
            </w:r>
          </w:p>
        </w:tc>
        <w:tc>
          <w:tcPr>
            <w:tcW w:w="1560" w:type="dxa"/>
            <w:vMerge w:val="restart"/>
            <w:vAlign w:val="center"/>
          </w:tcPr>
          <w:p w14:paraId="3AEF51C9">
            <w:pPr>
              <w:widowControl/>
              <w:jc w:val="center"/>
              <w:rPr>
                <w:rFonts w:ascii="楷体" w:hAnsi="楷体" w:eastAsia="楷体" w:cs="宋体"/>
                <w:kern w:val="0"/>
                <w:sz w:val="24"/>
              </w:rPr>
            </w:pPr>
            <w:r>
              <w:rPr>
                <w:rFonts w:hint="eastAsia" w:ascii="楷体" w:hAnsi="楷体" w:eastAsia="楷体" w:cs="宋体"/>
                <w:kern w:val="0"/>
                <w:sz w:val="24"/>
              </w:rPr>
              <w:t>程甫一</w:t>
            </w:r>
          </w:p>
        </w:tc>
        <w:tc>
          <w:tcPr>
            <w:tcW w:w="1559" w:type="dxa"/>
            <w:vMerge w:val="restart"/>
            <w:vAlign w:val="center"/>
          </w:tcPr>
          <w:p w14:paraId="659717F7">
            <w:pPr>
              <w:widowControl/>
              <w:jc w:val="center"/>
              <w:rPr>
                <w:rFonts w:ascii="楷体" w:hAnsi="楷体" w:eastAsia="楷体" w:cs="宋体"/>
                <w:kern w:val="0"/>
                <w:sz w:val="24"/>
              </w:rPr>
            </w:pPr>
            <w:r>
              <w:rPr>
                <w:rFonts w:hint="eastAsia" w:ascii="楷体" w:hAnsi="楷体" w:eastAsia="楷体" w:cs="宋体"/>
                <w:kern w:val="0"/>
                <w:sz w:val="24"/>
              </w:rPr>
              <w:t>15755924300</w:t>
            </w:r>
          </w:p>
        </w:tc>
        <w:tc>
          <w:tcPr>
            <w:tcW w:w="1276" w:type="dxa"/>
            <w:vAlign w:val="center"/>
          </w:tcPr>
          <w:p w14:paraId="0D8A6065">
            <w:pPr>
              <w:widowControl/>
              <w:jc w:val="center"/>
              <w:rPr>
                <w:rFonts w:ascii="楷体" w:hAnsi="楷体" w:eastAsia="楷体" w:cs="宋体"/>
                <w:kern w:val="0"/>
                <w:sz w:val="24"/>
              </w:rPr>
            </w:pPr>
            <w:r>
              <w:rPr>
                <w:rFonts w:hint="eastAsia" w:ascii="楷体" w:hAnsi="楷体" w:eastAsia="楷体" w:cs="宋体"/>
                <w:kern w:val="0"/>
                <w:sz w:val="24"/>
              </w:rPr>
              <w:t>肖  晶</w:t>
            </w:r>
          </w:p>
        </w:tc>
      </w:tr>
      <w:tr w14:paraId="008B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64" w:type="dxa"/>
            <w:vAlign w:val="center"/>
          </w:tcPr>
          <w:p w14:paraId="5FDA9CFF">
            <w:pPr>
              <w:widowControl/>
              <w:jc w:val="center"/>
              <w:rPr>
                <w:rFonts w:ascii="仿宋" w:hAnsi="仿宋" w:eastAsia="仿宋" w:cs="宋体"/>
                <w:kern w:val="0"/>
                <w:sz w:val="24"/>
              </w:rPr>
            </w:pPr>
            <w:r>
              <w:rPr>
                <w:rFonts w:hint="eastAsia" w:ascii="仿宋" w:hAnsi="仿宋" w:eastAsia="仿宋" w:cs="宋体"/>
                <w:kern w:val="0"/>
                <w:sz w:val="24"/>
              </w:rPr>
              <w:t>4</w:t>
            </w:r>
          </w:p>
        </w:tc>
        <w:tc>
          <w:tcPr>
            <w:tcW w:w="1387" w:type="dxa"/>
            <w:vMerge w:val="continue"/>
            <w:vAlign w:val="center"/>
          </w:tcPr>
          <w:p w14:paraId="7ABA606E">
            <w:pPr>
              <w:widowControl/>
              <w:jc w:val="center"/>
              <w:rPr>
                <w:rFonts w:ascii="楷体" w:hAnsi="楷体" w:eastAsia="楷体" w:cs="宋体"/>
                <w:kern w:val="0"/>
                <w:sz w:val="24"/>
              </w:rPr>
            </w:pPr>
          </w:p>
        </w:tc>
        <w:tc>
          <w:tcPr>
            <w:tcW w:w="2693" w:type="dxa"/>
            <w:vAlign w:val="center"/>
          </w:tcPr>
          <w:p w14:paraId="4B8C39FA">
            <w:pPr>
              <w:widowControl/>
              <w:jc w:val="left"/>
              <w:rPr>
                <w:rFonts w:ascii="楷体" w:hAnsi="楷体" w:eastAsia="楷体" w:cs="宋体"/>
                <w:kern w:val="0"/>
                <w:sz w:val="24"/>
              </w:rPr>
            </w:pPr>
            <w:r>
              <w:rPr>
                <w:rFonts w:hint="eastAsia" w:ascii="楷体" w:hAnsi="楷体" w:eastAsia="楷体"/>
                <w:sz w:val="24"/>
              </w:rPr>
              <w:t>八组186号</w:t>
            </w:r>
            <w:r>
              <w:rPr>
                <w:rFonts w:hint="eastAsia" w:ascii="楷体" w:hAnsi="楷体" w:eastAsia="楷体" w:cs="宋体"/>
                <w:kern w:val="0"/>
                <w:sz w:val="24"/>
              </w:rPr>
              <w:t>滑坡</w:t>
            </w:r>
          </w:p>
        </w:tc>
        <w:tc>
          <w:tcPr>
            <w:tcW w:w="1560" w:type="dxa"/>
            <w:vMerge w:val="continue"/>
            <w:vAlign w:val="center"/>
          </w:tcPr>
          <w:p w14:paraId="757FEF3C">
            <w:pPr>
              <w:widowControl/>
              <w:jc w:val="center"/>
              <w:rPr>
                <w:rFonts w:ascii="楷体" w:hAnsi="楷体" w:eastAsia="楷体" w:cs="宋体"/>
                <w:kern w:val="0"/>
                <w:sz w:val="24"/>
              </w:rPr>
            </w:pPr>
          </w:p>
        </w:tc>
        <w:tc>
          <w:tcPr>
            <w:tcW w:w="1559" w:type="dxa"/>
            <w:vMerge w:val="continue"/>
            <w:vAlign w:val="center"/>
          </w:tcPr>
          <w:p w14:paraId="7F363551">
            <w:pPr>
              <w:widowControl/>
              <w:jc w:val="center"/>
              <w:rPr>
                <w:rFonts w:ascii="楷体" w:hAnsi="楷体" w:eastAsia="楷体" w:cs="宋体"/>
                <w:kern w:val="0"/>
                <w:sz w:val="24"/>
              </w:rPr>
            </w:pPr>
          </w:p>
        </w:tc>
        <w:tc>
          <w:tcPr>
            <w:tcW w:w="1276" w:type="dxa"/>
            <w:vAlign w:val="center"/>
          </w:tcPr>
          <w:p w14:paraId="0E907080">
            <w:pPr>
              <w:widowControl/>
              <w:jc w:val="center"/>
              <w:rPr>
                <w:rFonts w:ascii="楷体" w:hAnsi="楷体" w:eastAsia="楷体" w:cs="宋体"/>
                <w:kern w:val="0"/>
                <w:sz w:val="24"/>
              </w:rPr>
            </w:pPr>
            <w:r>
              <w:rPr>
                <w:rFonts w:hint="eastAsia" w:ascii="楷体" w:hAnsi="楷体" w:eastAsia="楷体" w:cs="宋体"/>
                <w:kern w:val="0"/>
                <w:sz w:val="24"/>
              </w:rPr>
              <w:t>焦  靖</w:t>
            </w:r>
          </w:p>
        </w:tc>
      </w:tr>
      <w:tr w14:paraId="7DDD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564" w:type="dxa"/>
            <w:vAlign w:val="center"/>
          </w:tcPr>
          <w:p w14:paraId="13AF73B9">
            <w:pPr>
              <w:jc w:val="center"/>
              <w:rPr>
                <w:rFonts w:ascii="仿宋" w:hAnsi="仿宋" w:eastAsia="仿宋" w:cs="宋体"/>
                <w:kern w:val="0"/>
                <w:sz w:val="24"/>
              </w:rPr>
            </w:pPr>
            <w:r>
              <w:rPr>
                <w:rFonts w:hint="eastAsia" w:ascii="仿宋" w:hAnsi="仿宋" w:eastAsia="仿宋" w:cs="宋体"/>
                <w:kern w:val="0"/>
                <w:sz w:val="24"/>
              </w:rPr>
              <w:t>5</w:t>
            </w:r>
          </w:p>
        </w:tc>
        <w:tc>
          <w:tcPr>
            <w:tcW w:w="1387" w:type="dxa"/>
            <w:vMerge w:val="continue"/>
            <w:vAlign w:val="center"/>
          </w:tcPr>
          <w:p w14:paraId="707F7D7C">
            <w:pPr>
              <w:jc w:val="center"/>
              <w:rPr>
                <w:rFonts w:ascii="楷体" w:hAnsi="楷体" w:eastAsia="楷体" w:cs="宋体"/>
                <w:kern w:val="0"/>
                <w:sz w:val="24"/>
              </w:rPr>
            </w:pPr>
          </w:p>
        </w:tc>
        <w:tc>
          <w:tcPr>
            <w:tcW w:w="2693" w:type="dxa"/>
            <w:vAlign w:val="center"/>
          </w:tcPr>
          <w:p w14:paraId="6C72E6BA">
            <w:pPr>
              <w:jc w:val="left"/>
              <w:rPr>
                <w:rFonts w:ascii="楷体" w:hAnsi="楷体" w:eastAsia="楷体" w:cs="宋体"/>
                <w:kern w:val="0"/>
                <w:sz w:val="24"/>
              </w:rPr>
            </w:pPr>
            <w:r>
              <w:rPr>
                <w:rFonts w:hint="eastAsia" w:ascii="楷体" w:hAnsi="楷体" w:eastAsia="楷体"/>
                <w:sz w:val="24"/>
              </w:rPr>
              <w:t>八组187号</w:t>
            </w:r>
            <w:r>
              <w:rPr>
                <w:rFonts w:hint="eastAsia" w:ascii="楷体" w:hAnsi="楷体" w:eastAsia="楷体" w:cs="宋体"/>
                <w:kern w:val="0"/>
                <w:sz w:val="24"/>
              </w:rPr>
              <w:t>滑坡</w:t>
            </w:r>
          </w:p>
        </w:tc>
        <w:tc>
          <w:tcPr>
            <w:tcW w:w="1560" w:type="dxa"/>
            <w:vMerge w:val="continue"/>
            <w:vAlign w:val="center"/>
          </w:tcPr>
          <w:p w14:paraId="5EE9E501">
            <w:pPr>
              <w:jc w:val="center"/>
              <w:rPr>
                <w:rFonts w:ascii="楷体" w:hAnsi="楷体" w:eastAsia="楷体" w:cs="宋体"/>
                <w:kern w:val="0"/>
                <w:sz w:val="24"/>
              </w:rPr>
            </w:pPr>
          </w:p>
        </w:tc>
        <w:tc>
          <w:tcPr>
            <w:tcW w:w="1559" w:type="dxa"/>
            <w:vMerge w:val="continue"/>
            <w:vAlign w:val="center"/>
          </w:tcPr>
          <w:p w14:paraId="2B78F459">
            <w:pPr>
              <w:jc w:val="center"/>
              <w:rPr>
                <w:rFonts w:ascii="楷体" w:hAnsi="楷体" w:eastAsia="楷体" w:cs="宋体"/>
                <w:kern w:val="0"/>
                <w:sz w:val="24"/>
              </w:rPr>
            </w:pPr>
          </w:p>
        </w:tc>
        <w:tc>
          <w:tcPr>
            <w:tcW w:w="1276" w:type="dxa"/>
            <w:vAlign w:val="center"/>
          </w:tcPr>
          <w:p w14:paraId="1A459588">
            <w:pPr>
              <w:jc w:val="center"/>
              <w:rPr>
                <w:rFonts w:ascii="楷体" w:hAnsi="楷体" w:eastAsia="楷体" w:cs="宋体"/>
                <w:kern w:val="0"/>
                <w:sz w:val="24"/>
              </w:rPr>
            </w:pPr>
            <w:r>
              <w:rPr>
                <w:rFonts w:hint="eastAsia" w:ascii="楷体" w:hAnsi="楷体" w:eastAsia="楷体" w:cs="宋体"/>
                <w:kern w:val="0"/>
                <w:sz w:val="24"/>
              </w:rPr>
              <w:t>陈  熹</w:t>
            </w:r>
          </w:p>
        </w:tc>
      </w:tr>
      <w:tr w14:paraId="10FF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564" w:type="dxa"/>
            <w:vAlign w:val="center"/>
          </w:tcPr>
          <w:p w14:paraId="3071A6AC">
            <w:pPr>
              <w:jc w:val="center"/>
              <w:rPr>
                <w:rFonts w:ascii="仿宋" w:hAnsi="仿宋" w:eastAsia="仿宋" w:cs="宋体"/>
                <w:kern w:val="0"/>
                <w:sz w:val="24"/>
              </w:rPr>
            </w:pPr>
            <w:r>
              <w:rPr>
                <w:rFonts w:hint="eastAsia" w:ascii="仿宋" w:hAnsi="仿宋" w:eastAsia="仿宋" w:cs="宋体"/>
                <w:kern w:val="0"/>
                <w:sz w:val="24"/>
              </w:rPr>
              <w:t>6</w:t>
            </w:r>
          </w:p>
        </w:tc>
        <w:tc>
          <w:tcPr>
            <w:tcW w:w="1387" w:type="dxa"/>
            <w:vMerge w:val="continue"/>
            <w:vAlign w:val="center"/>
          </w:tcPr>
          <w:p w14:paraId="3115ECE7">
            <w:pPr>
              <w:jc w:val="center"/>
              <w:rPr>
                <w:rFonts w:ascii="楷体" w:hAnsi="楷体" w:eastAsia="楷体" w:cs="宋体"/>
                <w:kern w:val="0"/>
                <w:sz w:val="24"/>
              </w:rPr>
            </w:pPr>
          </w:p>
        </w:tc>
        <w:tc>
          <w:tcPr>
            <w:tcW w:w="2693" w:type="dxa"/>
            <w:vAlign w:val="center"/>
          </w:tcPr>
          <w:p w14:paraId="4A4A0FCF">
            <w:pPr>
              <w:jc w:val="left"/>
              <w:rPr>
                <w:rFonts w:ascii="楷体" w:hAnsi="楷体" w:eastAsia="楷体" w:cs="宋体"/>
                <w:kern w:val="0"/>
                <w:sz w:val="24"/>
              </w:rPr>
            </w:pPr>
            <w:r>
              <w:rPr>
                <w:rFonts w:hint="eastAsia" w:ascii="楷体" w:hAnsi="楷体" w:eastAsia="楷体"/>
                <w:sz w:val="24"/>
              </w:rPr>
              <w:t>许家片组013号崩塌</w:t>
            </w:r>
          </w:p>
        </w:tc>
        <w:tc>
          <w:tcPr>
            <w:tcW w:w="1560" w:type="dxa"/>
            <w:vMerge w:val="continue"/>
            <w:vAlign w:val="center"/>
          </w:tcPr>
          <w:p w14:paraId="2396FF8E">
            <w:pPr>
              <w:jc w:val="center"/>
              <w:rPr>
                <w:rFonts w:ascii="楷体" w:hAnsi="楷体" w:eastAsia="楷体" w:cs="宋体"/>
                <w:kern w:val="0"/>
                <w:sz w:val="24"/>
              </w:rPr>
            </w:pPr>
          </w:p>
        </w:tc>
        <w:tc>
          <w:tcPr>
            <w:tcW w:w="1559" w:type="dxa"/>
            <w:vMerge w:val="continue"/>
            <w:vAlign w:val="center"/>
          </w:tcPr>
          <w:p w14:paraId="71268507">
            <w:pPr>
              <w:jc w:val="center"/>
              <w:rPr>
                <w:rFonts w:ascii="楷体" w:hAnsi="楷体" w:eastAsia="楷体" w:cs="宋体"/>
                <w:kern w:val="0"/>
                <w:sz w:val="24"/>
              </w:rPr>
            </w:pPr>
          </w:p>
        </w:tc>
        <w:tc>
          <w:tcPr>
            <w:tcW w:w="1276" w:type="dxa"/>
            <w:vAlign w:val="center"/>
          </w:tcPr>
          <w:p w14:paraId="26125CFC">
            <w:pPr>
              <w:jc w:val="center"/>
              <w:rPr>
                <w:rFonts w:ascii="楷体" w:hAnsi="楷体" w:eastAsia="楷体" w:cs="宋体"/>
                <w:kern w:val="0"/>
                <w:sz w:val="24"/>
              </w:rPr>
            </w:pPr>
            <w:r>
              <w:rPr>
                <w:rFonts w:hint="eastAsia" w:ascii="楷体" w:hAnsi="楷体" w:eastAsia="楷体" w:cs="宋体"/>
                <w:kern w:val="0"/>
                <w:sz w:val="24"/>
              </w:rPr>
              <w:t>方  晖</w:t>
            </w:r>
          </w:p>
        </w:tc>
      </w:tr>
      <w:tr w14:paraId="22AF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564" w:type="dxa"/>
            <w:vAlign w:val="center"/>
          </w:tcPr>
          <w:p w14:paraId="5BE28450">
            <w:pPr>
              <w:jc w:val="center"/>
              <w:rPr>
                <w:rFonts w:ascii="仿宋" w:hAnsi="仿宋" w:eastAsia="仿宋" w:cs="宋体"/>
                <w:kern w:val="0"/>
                <w:sz w:val="24"/>
              </w:rPr>
            </w:pPr>
            <w:r>
              <w:rPr>
                <w:rFonts w:hint="eastAsia" w:ascii="仿宋" w:hAnsi="仿宋" w:eastAsia="仿宋" w:cs="宋体"/>
                <w:kern w:val="0"/>
                <w:sz w:val="24"/>
              </w:rPr>
              <w:t>7</w:t>
            </w:r>
          </w:p>
        </w:tc>
        <w:tc>
          <w:tcPr>
            <w:tcW w:w="1387" w:type="dxa"/>
            <w:vMerge w:val="continue"/>
            <w:vAlign w:val="center"/>
          </w:tcPr>
          <w:p w14:paraId="55424000">
            <w:pPr>
              <w:jc w:val="center"/>
              <w:rPr>
                <w:rFonts w:ascii="楷体" w:hAnsi="楷体" w:eastAsia="楷体" w:cs="宋体"/>
                <w:kern w:val="0"/>
                <w:sz w:val="24"/>
              </w:rPr>
            </w:pPr>
          </w:p>
        </w:tc>
        <w:tc>
          <w:tcPr>
            <w:tcW w:w="2693" w:type="dxa"/>
            <w:vAlign w:val="center"/>
          </w:tcPr>
          <w:p w14:paraId="060F55B0">
            <w:pPr>
              <w:jc w:val="left"/>
              <w:rPr>
                <w:rFonts w:ascii="楷体" w:hAnsi="楷体" w:eastAsia="楷体" w:cs="宋体"/>
                <w:kern w:val="0"/>
                <w:sz w:val="24"/>
              </w:rPr>
            </w:pPr>
            <w:r>
              <w:rPr>
                <w:rFonts w:hint="eastAsia" w:ascii="楷体" w:hAnsi="楷体" w:eastAsia="楷体"/>
                <w:sz w:val="24"/>
              </w:rPr>
              <w:t>许家片组033号崩塌</w:t>
            </w:r>
          </w:p>
        </w:tc>
        <w:tc>
          <w:tcPr>
            <w:tcW w:w="1560" w:type="dxa"/>
            <w:vMerge w:val="continue"/>
            <w:vAlign w:val="center"/>
          </w:tcPr>
          <w:p w14:paraId="68A8ACC8">
            <w:pPr>
              <w:jc w:val="center"/>
              <w:rPr>
                <w:rFonts w:ascii="楷体" w:hAnsi="楷体" w:eastAsia="楷体" w:cs="宋体"/>
                <w:kern w:val="0"/>
                <w:sz w:val="24"/>
              </w:rPr>
            </w:pPr>
          </w:p>
        </w:tc>
        <w:tc>
          <w:tcPr>
            <w:tcW w:w="1559" w:type="dxa"/>
            <w:vMerge w:val="continue"/>
            <w:vAlign w:val="center"/>
          </w:tcPr>
          <w:p w14:paraId="40899237">
            <w:pPr>
              <w:jc w:val="center"/>
              <w:rPr>
                <w:rFonts w:ascii="楷体" w:hAnsi="楷体" w:eastAsia="楷体" w:cs="宋体"/>
                <w:kern w:val="0"/>
                <w:sz w:val="24"/>
              </w:rPr>
            </w:pPr>
          </w:p>
        </w:tc>
        <w:tc>
          <w:tcPr>
            <w:tcW w:w="1276" w:type="dxa"/>
            <w:vAlign w:val="center"/>
          </w:tcPr>
          <w:p w14:paraId="736D9878">
            <w:pPr>
              <w:jc w:val="center"/>
              <w:rPr>
                <w:rFonts w:ascii="楷体" w:hAnsi="楷体" w:eastAsia="楷体" w:cs="宋体"/>
                <w:kern w:val="0"/>
                <w:sz w:val="24"/>
              </w:rPr>
            </w:pPr>
            <w:r>
              <w:rPr>
                <w:rFonts w:hint="eastAsia" w:ascii="楷体" w:hAnsi="楷体" w:eastAsia="楷体" w:cs="宋体"/>
                <w:kern w:val="0"/>
                <w:sz w:val="24"/>
              </w:rPr>
              <w:t>方  晖</w:t>
            </w:r>
          </w:p>
        </w:tc>
      </w:tr>
      <w:tr w14:paraId="7176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564" w:type="dxa"/>
            <w:vAlign w:val="center"/>
          </w:tcPr>
          <w:p w14:paraId="27054AB5">
            <w:pPr>
              <w:jc w:val="center"/>
              <w:rPr>
                <w:rFonts w:ascii="仿宋" w:hAnsi="仿宋" w:eastAsia="仿宋" w:cs="宋体"/>
                <w:kern w:val="0"/>
                <w:sz w:val="24"/>
              </w:rPr>
            </w:pPr>
            <w:r>
              <w:rPr>
                <w:rFonts w:hint="eastAsia" w:ascii="仿宋" w:hAnsi="仿宋" w:eastAsia="仿宋" w:cs="宋体"/>
                <w:kern w:val="0"/>
                <w:sz w:val="24"/>
              </w:rPr>
              <w:t>8</w:t>
            </w:r>
          </w:p>
        </w:tc>
        <w:tc>
          <w:tcPr>
            <w:tcW w:w="1387" w:type="dxa"/>
            <w:vMerge w:val="continue"/>
            <w:vAlign w:val="center"/>
          </w:tcPr>
          <w:p w14:paraId="11DB8AFF">
            <w:pPr>
              <w:jc w:val="center"/>
              <w:rPr>
                <w:rFonts w:ascii="楷体" w:hAnsi="楷体" w:eastAsia="楷体" w:cs="宋体"/>
                <w:kern w:val="0"/>
                <w:sz w:val="24"/>
              </w:rPr>
            </w:pPr>
          </w:p>
        </w:tc>
        <w:tc>
          <w:tcPr>
            <w:tcW w:w="2693" w:type="dxa"/>
            <w:vAlign w:val="center"/>
          </w:tcPr>
          <w:p w14:paraId="7AD94612">
            <w:pPr>
              <w:jc w:val="left"/>
              <w:rPr>
                <w:rFonts w:ascii="楷体" w:hAnsi="楷体" w:eastAsia="楷体" w:cs="宋体"/>
                <w:kern w:val="0"/>
                <w:sz w:val="24"/>
              </w:rPr>
            </w:pPr>
            <w:r>
              <w:rPr>
                <w:rFonts w:hint="eastAsia" w:ascii="楷体" w:hAnsi="楷体" w:eastAsia="楷体"/>
                <w:sz w:val="24"/>
              </w:rPr>
              <w:t>许家片组128号崩塌</w:t>
            </w:r>
          </w:p>
        </w:tc>
        <w:tc>
          <w:tcPr>
            <w:tcW w:w="1560" w:type="dxa"/>
            <w:vMerge w:val="continue"/>
            <w:vAlign w:val="center"/>
          </w:tcPr>
          <w:p w14:paraId="637A59D9">
            <w:pPr>
              <w:jc w:val="center"/>
              <w:rPr>
                <w:rFonts w:ascii="楷体" w:hAnsi="楷体" w:eastAsia="楷体" w:cs="宋体"/>
                <w:kern w:val="0"/>
                <w:sz w:val="24"/>
              </w:rPr>
            </w:pPr>
          </w:p>
        </w:tc>
        <w:tc>
          <w:tcPr>
            <w:tcW w:w="1559" w:type="dxa"/>
            <w:vMerge w:val="continue"/>
            <w:vAlign w:val="center"/>
          </w:tcPr>
          <w:p w14:paraId="31AD1D85">
            <w:pPr>
              <w:jc w:val="center"/>
              <w:rPr>
                <w:rFonts w:ascii="楷体" w:hAnsi="楷体" w:eastAsia="楷体" w:cs="宋体"/>
                <w:kern w:val="0"/>
                <w:sz w:val="24"/>
              </w:rPr>
            </w:pPr>
          </w:p>
        </w:tc>
        <w:tc>
          <w:tcPr>
            <w:tcW w:w="1276" w:type="dxa"/>
            <w:vAlign w:val="center"/>
          </w:tcPr>
          <w:p w14:paraId="75E487A4">
            <w:pPr>
              <w:jc w:val="center"/>
              <w:rPr>
                <w:rFonts w:ascii="楷体" w:hAnsi="楷体" w:eastAsia="楷体" w:cs="宋体"/>
                <w:kern w:val="0"/>
                <w:sz w:val="24"/>
              </w:rPr>
            </w:pPr>
            <w:r>
              <w:rPr>
                <w:rFonts w:hint="eastAsia" w:ascii="楷体" w:hAnsi="楷体" w:eastAsia="楷体" w:cs="宋体"/>
                <w:kern w:val="0"/>
                <w:sz w:val="24"/>
              </w:rPr>
              <w:t>方  晖</w:t>
            </w:r>
          </w:p>
        </w:tc>
      </w:tr>
      <w:tr w14:paraId="36F5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564" w:type="dxa"/>
            <w:vAlign w:val="center"/>
          </w:tcPr>
          <w:p w14:paraId="3D7E72AF">
            <w:pPr>
              <w:jc w:val="center"/>
              <w:rPr>
                <w:rFonts w:ascii="仿宋" w:hAnsi="仿宋" w:eastAsia="仿宋" w:cs="宋体"/>
                <w:kern w:val="0"/>
                <w:sz w:val="24"/>
              </w:rPr>
            </w:pPr>
            <w:r>
              <w:rPr>
                <w:rFonts w:hint="eastAsia" w:ascii="仿宋" w:hAnsi="仿宋" w:eastAsia="仿宋" w:cs="宋体"/>
                <w:kern w:val="0"/>
                <w:sz w:val="24"/>
              </w:rPr>
              <w:t>9</w:t>
            </w:r>
          </w:p>
        </w:tc>
        <w:tc>
          <w:tcPr>
            <w:tcW w:w="1387" w:type="dxa"/>
            <w:vAlign w:val="center"/>
          </w:tcPr>
          <w:p w14:paraId="0FADFBEE">
            <w:pPr>
              <w:jc w:val="center"/>
              <w:rPr>
                <w:rFonts w:ascii="楷体" w:hAnsi="楷体" w:eastAsia="楷体" w:cs="宋体"/>
                <w:kern w:val="0"/>
                <w:sz w:val="24"/>
              </w:rPr>
            </w:pPr>
            <w:r>
              <w:rPr>
                <w:rFonts w:hint="eastAsia" w:ascii="楷体" w:hAnsi="楷体" w:eastAsia="楷体" w:cs="宋体"/>
                <w:kern w:val="0"/>
                <w:sz w:val="24"/>
              </w:rPr>
              <w:t>南屏村</w:t>
            </w:r>
          </w:p>
        </w:tc>
        <w:tc>
          <w:tcPr>
            <w:tcW w:w="2693" w:type="dxa"/>
            <w:vAlign w:val="center"/>
          </w:tcPr>
          <w:p w14:paraId="7C653B10">
            <w:pPr>
              <w:jc w:val="left"/>
              <w:rPr>
                <w:rFonts w:ascii="楷体" w:hAnsi="楷体" w:eastAsia="楷体" w:cs="宋体"/>
                <w:kern w:val="0"/>
                <w:sz w:val="24"/>
              </w:rPr>
            </w:pPr>
            <w:r>
              <w:rPr>
                <w:rFonts w:hint="eastAsia" w:ascii="楷体" w:hAnsi="楷体" w:eastAsia="楷体"/>
                <w:sz w:val="24"/>
              </w:rPr>
              <w:t>王家淇组41号崩塌</w:t>
            </w:r>
          </w:p>
        </w:tc>
        <w:tc>
          <w:tcPr>
            <w:tcW w:w="1560" w:type="dxa"/>
            <w:vAlign w:val="center"/>
          </w:tcPr>
          <w:p w14:paraId="7CF74F2D">
            <w:pPr>
              <w:jc w:val="center"/>
              <w:rPr>
                <w:rFonts w:ascii="楷体" w:hAnsi="楷体" w:eastAsia="楷体" w:cs="宋体"/>
                <w:kern w:val="0"/>
                <w:sz w:val="24"/>
              </w:rPr>
            </w:pPr>
            <w:r>
              <w:rPr>
                <w:rFonts w:hint="eastAsia" w:ascii="楷体" w:hAnsi="楷体" w:eastAsia="楷体" w:cs="宋体"/>
                <w:kern w:val="0"/>
                <w:sz w:val="24"/>
              </w:rPr>
              <w:t>朱文艳</w:t>
            </w:r>
          </w:p>
        </w:tc>
        <w:tc>
          <w:tcPr>
            <w:tcW w:w="1559" w:type="dxa"/>
            <w:vAlign w:val="center"/>
          </w:tcPr>
          <w:p w14:paraId="2AE35787">
            <w:pPr>
              <w:jc w:val="center"/>
              <w:rPr>
                <w:rFonts w:ascii="楷体" w:hAnsi="楷体" w:eastAsia="楷体" w:cs="宋体"/>
                <w:kern w:val="0"/>
                <w:sz w:val="24"/>
              </w:rPr>
            </w:pPr>
            <w:r>
              <w:rPr>
                <w:rFonts w:hint="eastAsia" w:ascii="楷体" w:hAnsi="楷体" w:eastAsia="楷体" w:cs="宋体"/>
                <w:kern w:val="0"/>
                <w:sz w:val="24"/>
              </w:rPr>
              <w:t>18055967805</w:t>
            </w:r>
          </w:p>
        </w:tc>
        <w:tc>
          <w:tcPr>
            <w:tcW w:w="1276" w:type="dxa"/>
            <w:vAlign w:val="center"/>
          </w:tcPr>
          <w:p w14:paraId="6D4EEC5A">
            <w:pPr>
              <w:jc w:val="center"/>
              <w:rPr>
                <w:rFonts w:ascii="楷体" w:hAnsi="楷体" w:eastAsia="楷体" w:cs="宋体"/>
                <w:kern w:val="0"/>
                <w:sz w:val="24"/>
              </w:rPr>
            </w:pPr>
            <w:r>
              <w:rPr>
                <w:rFonts w:hint="eastAsia" w:ascii="楷体" w:hAnsi="楷体" w:eastAsia="楷体" w:cs="宋体"/>
                <w:kern w:val="0"/>
                <w:sz w:val="24"/>
              </w:rPr>
              <w:t>舒  晖</w:t>
            </w:r>
          </w:p>
        </w:tc>
      </w:tr>
      <w:tr w14:paraId="15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564" w:type="dxa"/>
            <w:vAlign w:val="center"/>
          </w:tcPr>
          <w:p w14:paraId="7E2355D1">
            <w:pPr>
              <w:jc w:val="center"/>
              <w:rPr>
                <w:rFonts w:ascii="仿宋" w:hAnsi="仿宋" w:eastAsia="仿宋" w:cs="宋体"/>
                <w:kern w:val="0"/>
                <w:sz w:val="24"/>
              </w:rPr>
            </w:pPr>
            <w:r>
              <w:rPr>
                <w:rFonts w:hint="eastAsia" w:ascii="仿宋" w:hAnsi="仿宋" w:eastAsia="仿宋" w:cs="宋体"/>
                <w:kern w:val="0"/>
                <w:sz w:val="24"/>
              </w:rPr>
              <w:t>10</w:t>
            </w:r>
          </w:p>
        </w:tc>
        <w:tc>
          <w:tcPr>
            <w:tcW w:w="1387" w:type="dxa"/>
            <w:vAlign w:val="center"/>
          </w:tcPr>
          <w:p w14:paraId="1347C206">
            <w:pPr>
              <w:jc w:val="center"/>
              <w:rPr>
                <w:rFonts w:ascii="楷体" w:hAnsi="楷体" w:eastAsia="楷体" w:cs="宋体"/>
                <w:kern w:val="0"/>
                <w:sz w:val="24"/>
              </w:rPr>
            </w:pPr>
            <w:r>
              <w:rPr>
                <w:rFonts w:hint="eastAsia" w:ascii="楷体" w:hAnsi="楷体" w:eastAsia="楷体" w:cs="宋体"/>
                <w:kern w:val="0"/>
                <w:sz w:val="24"/>
              </w:rPr>
              <w:t>新路村</w:t>
            </w:r>
          </w:p>
        </w:tc>
        <w:tc>
          <w:tcPr>
            <w:tcW w:w="2693" w:type="dxa"/>
            <w:vAlign w:val="center"/>
          </w:tcPr>
          <w:p w14:paraId="5F685019">
            <w:pPr>
              <w:jc w:val="left"/>
              <w:rPr>
                <w:rFonts w:ascii="楷体" w:hAnsi="楷体" w:eastAsia="楷体" w:cs="宋体"/>
                <w:kern w:val="0"/>
                <w:sz w:val="24"/>
              </w:rPr>
            </w:pPr>
            <w:r>
              <w:rPr>
                <w:rFonts w:hint="eastAsia" w:ascii="楷体" w:hAnsi="楷体" w:eastAsia="楷体" w:cs="宋体"/>
                <w:kern w:val="0"/>
                <w:sz w:val="24"/>
              </w:rPr>
              <w:t>城东路49-48号滑坡</w:t>
            </w:r>
          </w:p>
        </w:tc>
        <w:tc>
          <w:tcPr>
            <w:tcW w:w="1560" w:type="dxa"/>
            <w:vAlign w:val="center"/>
          </w:tcPr>
          <w:p w14:paraId="44DC9B53">
            <w:pPr>
              <w:jc w:val="center"/>
              <w:rPr>
                <w:rFonts w:ascii="楷体" w:hAnsi="楷体" w:eastAsia="楷体" w:cs="宋体"/>
                <w:kern w:val="0"/>
                <w:sz w:val="24"/>
              </w:rPr>
            </w:pPr>
            <w:r>
              <w:rPr>
                <w:rFonts w:hint="eastAsia" w:ascii="楷体" w:hAnsi="楷体" w:eastAsia="楷体" w:cs="宋体"/>
                <w:kern w:val="0"/>
                <w:sz w:val="24"/>
              </w:rPr>
              <w:t>郭卫杰</w:t>
            </w:r>
          </w:p>
        </w:tc>
        <w:tc>
          <w:tcPr>
            <w:tcW w:w="1559" w:type="dxa"/>
            <w:vAlign w:val="center"/>
          </w:tcPr>
          <w:p w14:paraId="611A5A88">
            <w:pPr>
              <w:jc w:val="center"/>
              <w:rPr>
                <w:rFonts w:ascii="楷体" w:hAnsi="楷体" w:eastAsia="楷体" w:cs="宋体"/>
                <w:kern w:val="0"/>
                <w:sz w:val="24"/>
              </w:rPr>
            </w:pPr>
            <w:r>
              <w:rPr>
                <w:rFonts w:hint="eastAsia" w:ascii="楷体" w:hAnsi="楷体" w:eastAsia="楷体" w:cs="宋体"/>
                <w:kern w:val="0"/>
                <w:sz w:val="24"/>
              </w:rPr>
              <w:t>18955906308</w:t>
            </w:r>
          </w:p>
        </w:tc>
        <w:tc>
          <w:tcPr>
            <w:tcW w:w="1276" w:type="dxa"/>
            <w:vAlign w:val="center"/>
          </w:tcPr>
          <w:p w14:paraId="368ED10D">
            <w:pPr>
              <w:jc w:val="center"/>
              <w:rPr>
                <w:rFonts w:ascii="楷体" w:hAnsi="楷体" w:eastAsia="楷体" w:cs="宋体"/>
                <w:kern w:val="0"/>
                <w:sz w:val="24"/>
              </w:rPr>
            </w:pPr>
            <w:r>
              <w:rPr>
                <w:rFonts w:hint="eastAsia" w:ascii="楷体" w:hAnsi="楷体" w:eastAsia="楷体" w:cs="宋体"/>
                <w:kern w:val="0"/>
                <w:sz w:val="24"/>
              </w:rPr>
              <w:t>胡文辉</w:t>
            </w:r>
          </w:p>
        </w:tc>
      </w:tr>
      <w:tr w14:paraId="1344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564" w:type="dxa"/>
            <w:tcBorders>
              <w:left w:val="single" w:color="auto" w:sz="4" w:space="0"/>
              <w:bottom w:val="single" w:color="auto" w:sz="4" w:space="0"/>
              <w:right w:val="single" w:color="auto" w:sz="4" w:space="0"/>
            </w:tcBorders>
            <w:vAlign w:val="center"/>
          </w:tcPr>
          <w:p w14:paraId="282CAF6D">
            <w:pPr>
              <w:widowControl/>
              <w:jc w:val="center"/>
              <w:rPr>
                <w:rFonts w:ascii="仿宋" w:hAnsi="仿宋" w:eastAsia="仿宋" w:cs="宋体"/>
                <w:kern w:val="0"/>
                <w:sz w:val="24"/>
              </w:rPr>
            </w:pPr>
            <w:r>
              <w:rPr>
                <w:rFonts w:hint="eastAsia" w:ascii="仿宋" w:hAnsi="仿宋" w:eastAsia="仿宋" w:cs="宋体"/>
                <w:kern w:val="0"/>
                <w:sz w:val="24"/>
              </w:rPr>
              <w:t>11</w:t>
            </w:r>
          </w:p>
        </w:tc>
        <w:tc>
          <w:tcPr>
            <w:tcW w:w="1387" w:type="dxa"/>
            <w:tcBorders>
              <w:left w:val="single" w:color="auto" w:sz="4" w:space="0"/>
              <w:bottom w:val="single" w:color="auto" w:sz="4" w:space="0"/>
            </w:tcBorders>
            <w:vAlign w:val="center"/>
          </w:tcPr>
          <w:p w14:paraId="4700566C">
            <w:pPr>
              <w:widowControl/>
              <w:jc w:val="center"/>
              <w:rPr>
                <w:rFonts w:ascii="楷体" w:hAnsi="楷体" w:eastAsia="楷体" w:cs="宋体"/>
                <w:kern w:val="0"/>
                <w:sz w:val="24"/>
              </w:rPr>
            </w:pPr>
            <w:r>
              <w:rPr>
                <w:rFonts w:hint="eastAsia" w:ascii="楷体" w:hAnsi="楷体" w:eastAsia="楷体" w:cs="宋体"/>
                <w:kern w:val="0"/>
                <w:sz w:val="24"/>
              </w:rPr>
              <w:t>中和社区</w:t>
            </w:r>
          </w:p>
        </w:tc>
        <w:tc>
          <w:tcPr>
            <w:tcW w:w="2693" w:type="dxa"/>
            <w:tcBorders>
              <w:bottom w:val="single" w:color="auto" w:sz="4" w:space="0"/>
            </w:tcBorders>
            <w:vAlign w:val="center"/>
          </w:tcPr>
          <w:p w14:paraId="7698A917">
            <w:pPr>
              <w:widowControl/>
              <w:jc w:val="left"/>
              <w:rPr>
                <w:rFonts w:ascii="楷体" w:hAnsi="楷体" w:eastAsia="楷体" w:cs="宋体"/>
                <w:kern w:val="0"/>
                <w:sz w:val="24"/>
              </w:rPr>
            </w:pPr>
            <w:r>
              <w:rPr>
                <w:rFonts w:hint="eastAsia" w:ascii="楷体" w:hAnsi="楷体" w:eastAsia="楷体" w:cs="宋体"/>
                <w:kern w:val="0"/>
                <w:sz w:val="24"/>
              </w:rPr>
              <w:t>长青山南坡东段滑坡</w:t>
            </w:r>
          </w:p>
        </w:tc>
        <w:tc>
          <w:tcPr>
            <w:tcW w:w="1560" w:type="dxa"/>
            <w:tcBorders>
              <w:bottom w:val="single" w:color="auto" w:sz="4" w:space="0"/>
            </w:tcBorders>
            <w:vAlign w:val="center"/>
          </w:tcPr>
          <w:p w14:paraId="15784542">
            <w:pPr>
              <w:widowControl/>
              <w:jc w:val="center"/>
              <w:rPr>
                <w:rFonts w:ascii="楷体" w:hAnsi="楷体" w:eastAsia="楷体" w:cs="宋体"/>
                <w:kern w:val="0"/>
                <w:sz w:val="24"/>
              </w:rPr>
            </w:pPr>
            <w:r>
              <w:rPr>
                <w:rFonts w:hint="eastAsia" w:ascii="楷体" w:hAnsi="楷体" w:eastAsia="楷体" w:cs="宋体"/>
                <w:kern w:val="0"/>
                <w:sz w:val="24"/>
              </w:rPr>
              <w:t>洪涌斌</w:t>
            </w:r>
          </w:p>
        </w:tc>
        <w:tc>
          <w:tcPr>
            <w:tcW w:w="1559" w:type="dxa"/>
            <w:vAlign w:val="center"/>
          </w:tcPr>
          <w:p w14:paraId="63643B69">
            <w:pPr>
              <w:widowControl/>
              <w:jc w:val="center"/>
              <w:rPr>
                <w:rFonts w:ascii="楷体" w:hAnsi="楷体" w:eastAsia="楷体" w:cs="宋体"/>
                <w:kern w:val="0"/>
                <w:sz w:val="24"/>
              </w:rPr>
            </w:pPr>
            <w:r>
              <w:rPr>
                <w:rFonts w:hint="eastAsia" w:ascii="楷体" w:hAnsi="楷体" w:eastAsia="楷体" w:cs="宋体"/>
                <w:kern w:val="0"/>
                <w:sz w:val="24"/>
              </w:rPr>
              <w:t>18055967822</w:t>
            </w:r>
          </w:p>
        </w:tc>
        <w:tc>
          <w:tcPr>
            <w:tcW w:w="1276" w:type="dxa"/>
            <w:vAlign w:val="center"/>
          </w:tcPr>
          <w:p w14:paraId="0ED79F81">
            <w:pPr>
              <w:jc w:val="center"/>
              <w:rPr>
                <w:rFonts w:ascii="楷体" w:hAnsi="楷体" w:eastAsia="楷体" w:cs="宋体"/>
                <w:kern w:val="0"/>
                <w:sz w:val="24"/>
              </w:rPr>
            </w:pPr>
            <w:r>
              <w:rPr>
                <w:rFonts w:hint="eastAsia" w:ascii="楷体" w:hAnsi="楷体" w:eastAsia="楷体" w:cs="宋体"/>
                <w:kern w:val="0"/>
                <w:sz w:val="24"/>
              </w:rPr>
              <w:t>凌燕林</w:t>
            </w:r>
          </w:p>
        </w:tc>
      </w:tr>
      <w:tr w14:paraId="4C4F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564" w:type="dxa"/>
            <w:vAlign w:val="center"/>
          </w:tcPr>
          <w:p w14:paraId="4FA65BA4">
            <w:pPr>
              <w:widowControl/>
              <w:rPr>
                <w:rFonts w:ascii="仿宋" w:hAnsi="仿宋" w:eastAsia="仿宋" w:cs="宋体"/>
                <w:kern w:val="0"/>
                <w:sz w:val="24"/>
              </w:rPr>
            </w:pPr>
            <w:r>
              <w:rPr>
                <w:rFonts w:hint="eastAsia" w:ascii="仿宋" w:hAnsi="仿宋" w:eastAsia="仿宋" w:cs="宋体"/>
                <w:kern w:val="0"/>
                <w:sz w:val="24"/>
              </w:rPr>
              <w:t>12</w:t>
            </w:r>
          </w:p>
        </w:tc>
        <w:tc>
          <w:tcPr>
            <w:tcW w:w="1387" w:type="dxa"/>
            <w:vAlign w:val="center"/>
          </w:tcPr>
          <w:p w14:paraId="076C3C13">
            <w:pPr>
              <w:jc w:val="center"/>
              <w:rPr>
                <w:rFonts w:ascii="楷体" w:hAnsi="楷体" w:eastAsia="楷体" w:cs="宋体"/>
                <w:kern w:val="0"/>
                <w:sz w:val="24"/>
              </w:rPr>
            </w:pPr>
            <w:r>
              <w:rPr>
                <w:rFonts w:hint="eastAsia" w:ascii="楷体" w:hAnsi="楷体" w:eastAsia="楷体" w:cs="宋体"/>
                <w:kern w:val="0"/>
                <w:sz w:val="24"/>
              </w:rPr>
              <w:t>旸村村</w:t>
            </w:r>
          </w:p>
        </w:tc>
        <w:tc>
          <w:tcPr>
            <w:tcW w:w="2693" w:type="dxa"/>
            <w:vAlign w:val="center"/>
          </w:tcPr>
          <w:p w14:paraId="4581A710">
            <w:pPr>
              <w:jc w:val="left"/>
              <w:rPr>
                <w:rFonts w:ascii="楷体" w:hAnsi="楷体" w:eastAsia="楷体" w:cs="宋体"/>
                <w:kern w:val="0"/>
                <w:sz w:val="24"/>
              </w:rPr>
            </w:pPr>
            <w:r>
              <w:rPr>
                <w:rFonts w:hint="eastAsia" w:ascii="楷体" w:hAnsi="楷体" w:eastAsia="楷体" w:cs="宋体"/>
                <w:kern w:val="0"/>
                <w:sz w:val="24"/>
              </w:rPr>
              <w:t>披云峰269发射台滑坡（监测）</w:t>
            </w:r>
          </w:p>
        </w:tc>
        <w:tc>
          <w:tcPr>
            <w:tcW w:w="1560" w:type="dxa"/>
            <w:vAlign w:val="center"/>
          </w:tcPr>
          <w:p w14:paraId="16FB5C6B">
            <w:pPr>
              <w:jc w:val="center"/>
              <w:rPr>
                <w:rFonts w:ascii="楷体" w:hAnsi="楷体" w:eastAsia="楷体" w:cs="宋体"/>
                <w:kern w:val="0"/>
                <w:sz w:val="24"/>
              </w:rPr>
            </w:pPr>
            <w:r>
              <w:rPr>
                <w:rFonts w:hint="eastAsia" w:ascii="楷体" w:hAnsi="楷体" w:eastAsia="楷体" w:cs="宋体"/>
                <w:kern w:val="0"/>
                <w:sz w:val="24"/>
              </w:rPr>
              <w:t>县融媒体中心</w:t>
            </w:r>
          </w:p>
        </w:tc>
        <w:tc>
          <w:tcPr>
            <w:tcW w:w="1559" w:type="dxa"/>
            <w:vAlign w:val="center"/>
          </w:tcPr>
          <w:p w14:paraId="56F0B9E2">
            <w:pPr>
              <w:jc w:val="center"/>
              <w:rPr>
                <w:rFonts w:ascii="楷体" w:hAnsi="楷体" w:eastAsia="楷体" w:cs="宋体"/>
                <w:kern w:val="0"/>
                <w:sz w:val="24"/>
              </w:rPr>
            </w:pPr>
          </w:p>
        </w:tc>
        <w:tc>
          <w:tcPr>
            <w:tcW w:w="1276" w:type="dxa"/>
            <w:vAlign w:val="center"/>
          </w:tcPr>
          <w:p w14:paraId="1FE5F426">
            <w:pPr>
              <w:jc w:val="center"/>
              <w:rPr>
                <w:rFonts w:ascii="楷体" w:hAnsi="楷体" w:eastAsia="楷体" w:cs="宋体"/>
                <w:kern w:val="0"/>
                <w:sz w:val="24"/>
              </w:rPr>
            </w:pPr>
          </w:p>
        </w:tc>
      </w:tr>
      <w:tr w14:paraId="725A9A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039" w:type="dxa"/>
            <w:gridSpan w:val="6"/>
          </w:tcPr>
          <w:p w14:paraId="23238B54">
            <w:pPr>
              <w:pStyle w:val="3"/>
              <w:spacing w:after="0" w:line="560" w:lineRule="exact"/>
              <w:jc w:val="right"/>
              <w:rPr>
                <w:rFonts w:ascii="仿宋" w:hAnsi="仿宋" w:eastAsia="仿宋"/>
                <w:sz w:val="32"/>
                <w:szCs w:val="32"/>
              </w:rPr>
            </w:pPr>
          </w:p>
        </w:tc>
      </w:tr>
    </w:tbl>
    <w:p w14:paraId="48D58A32">
      <w:pPr>
        <w:pStyle w:val="3"/>
        <w:spacing w:after="0" w:line="560" w:lineRule="exact"/>
        <w:ind w:right="640"/>
        <w:rPr>
          <w:rFonts w:ascii="仿宋" w:hAnsi="仿宋" w:eastAsia="仿宋"/>
          <w:sz w:val="10"/>
          <w:szCs w:val="10"/>
        </w:rPr>
      </w:pPr>
    </w:p>
    <w:p w14:paraId="6EFD3DF3">
      <w:pPr>
        <w:pStyle w:val="3"/>
        <w:spacing w:after="0" w:line="560" w:lineRule="exact"/>
        <w:ind w:firstLine="640" w:firstLineChars="200"/>
        <w:jc w:val="right"/>
        <w:rPr>
          <w:rFonts w:ascii="仿宋" w:hAnsi="仿宋" w:eastAsia="仿宋"/>
          <w:sz w:val="32"/>
          <w:szCs w:val="32"/>
        </w:rPr>
      </w:pPr>
    </w:p>
    <w:p w14:paraId="70868B0E">
      <w:pPr>
        <w:pStyle w:val="3"/>
        <w:spacing w:after="0" w:line="560" w:lineRule="exact"/>
        <w:ind w:firstLine="640" w:firstLineChars="200"/>
        <w:jc w:val="right"/>
        <w:rPr>
          <w:rFonts w:ascii="仿宋" w:hAnsi="仿宋" w:eastAsia="仿宋"/>
          <w:sz w:val="32"/>
          <w:szCs w:val="32"/>
        </w:rPr>
        <w:sectPr>
          <w:pgSz w:w="11906" w:h="16838"/>
          <w:pgMar w:top="1440" w:right="1247" w:bottom="1440" w:left="1247" w:header="851" w:footer="992" w:gutter="0"/>
          <w:cols w:space="425" w:num="1"/>
          <w:docGrid w:type="lines" w:linePitch="312" w:charSpace="0"/>
        </w:sectPr>
      </w:pPr>
    </w:p>
    <w:tbl>
      <w:tblPr>
        <w:tblStyle w:val="9"/>
        <w:tblW w:w="15122" w:type="dxa"/>
        <w:tblInd w:w="-555" w:type="dxa"/>
        <w:tblLayout w:type="fixed"/>
        <w:tblCellMar>
          <w:top w:w="0" w:type="dxa"/>
          <w:left w:w="108" w:type="dxa"/>
          <w:bottom w:w="0" w:type="dxa"/>
          <w:right w:w="108" w:type="dxa"/>
        </w:tblCellMar>
      </w:tblPr>
      <w:tblGrid>
        <w:gridCol w:w="435"/>
        <w:gridCol w:w="937"/>
        <w:gridCol w:w="1985"/>
        <w:gridCol w:w="708"/>
        <w:gridCol w:w="709"/>
        <w:gridCol w:w="191"/>
        <w:gridCol w:w="518"/>
        <w:gridCol w:w="232"/>
        <w:gridCol w:w="477"/>
        <w:gridCol w:w="333"/>
        <w:gridCol w:w="517"/>
        <w:gridCol w:w="398"/>
        <w:gridCol w:w="311"/>
        <w:gridCol w:w="454"/>
        <w:gridCol w:w="396"/>
        <w:gridCol w:w="264"/>
        <w:gridCol w:w="660"/>
        <w:gridCol w:w="69"/>
        <w:gridCol w:w="850"/>
        <w:gridCol w:w="431"/>
        <w:gridCol w:w="645"/>
        <w:gridCol w:w="200"/>
        <w:gridCol w:w="460"/>
        <w:gridCol w:w="390"/>
        <w:gridCol w:w="195"/>
        <w:gridCol w:w="656"/>
        <w:gridCol w:w="109"/>
        <w:gridCol w:w="600"/>
        <w:gridCol w:w="141"/>
        <w:gridCol w:w="851"/>
      </w:tblGrid>
      <w:tr w14:paraId="7EC11ADE">
        <w:tblPrEx>
          <w:tblCellMar>
            <w:top w:w="0" w:type="dxa"/>
            <w:left w:w="108" w:type="dxa"/>
            <w:bottom w:w="0" w:type="dxa"/>
            <w:right w:w="108" w:type="dxa"/>
          </w:tblCellMar>
        </w:tblPrEx>
        <w:trPr>
          <w:trHeight w:val="454" w:hRule="exact"/>
        </w:trPr>
        <w:tc>
          <w:tcPr>
            <w:tcW w:w="4965" w:type="dxa"/>
            <w:gridSpan w:val="6"/>
            <w:tcBorders>
              <w:top w:val="nil"/>
              <w:left w:val="nil"/>
              <w:bottom w:val="nil"/>
              <w:right w:val="nil"/>
            </w:tcBorders>
            <w:shd w:val="clear" w:color="auto" w:fill="auto"/>
            <w:vAlign w:val="center"/>
          </w:tcPr>
          <w:p w14:paraId="5A95AE39">
            <w:pPr>
              <w:rPr>
                <w:rFonts w:ascii="宋体" w:hAnsi="宋体" w:cs="宋体"/>
                <w:color w:val="000000"/>
                <w:sz w:val="22"/>
                <w:szCs w:val="22"/>
              </w:rPr>
            </w:pPr>
            <w:r>
              <w:rPr>
                <w:rFonts w:hint="eastAsia" w:ascii="仿宋" w:hAnsi="仿宋" w:eastAsia="仿宋" w:cs="仿宋"/>
                <w:color w:val="000000"/>
                <w:kern w:val="0"/>
                <w:sz w:val="32"/>
                <w:szCs w:val="32"/>
              </w:rPr>
              <w:t>附表2：</w:t>
            </w:r>
          </w:p>
        </w:tc>
        <w:tc>
          <w:tcPr>
            <w:tcW w:w="750" w:type="dxa"/>
            <w:gridSpan w:val="2"/>
            <w:tcBorders>
              <w:top w:val="nil"/>
              <w:left w:val="nil"/>
              <w:bottom w:val="nil"/>
              <w:right w:val="nil"/>
            </w:tcBorders>
            <w:shd w:val="clear" w:color="auto" w:fill="auto"/>
            <w:vAlign w:val="center"/>
          </w:tcPr>
          <w:p w14:paraId="28BC23FD">
            <w:pPr>
              <w:rPr>
                <w:rFonts w:ascii="宋体" w:hAnsi="宋体" w:cs="宋体"/>
                <w:color w:val="000000"/>
                <w:sz w:val="22"/>
                <w:szCs w:val="22"/>
              </w:rPr>
            </w:pPr>
          </w:p>
        </w:tc>
        <w:tc>
          <w:tcPr>
            <w:tcW w:w="810" w:type="dxa"/>
            <w:gridSpan w:val="2"/>
            <w:tcBorders>
              <w:top w:val="nil"/>
              <w:left w:val="nil"/>
              <w:bottom w:val="nil"/>
              <w:right w:val="nil"/>
            </w:tcBorders>
            <w:shd w:val="clear" w:color="auto" w:fill="auto"/>
            <w:vAlign w:val="center"/>
          </w:tcPr>
          <w:p w14:paraId="4AFEB83F">
            <w:pPr>
              <w:rPr>
                <w:rFonts w:ascii="宋体" w:hAnsi="宋体" w:cs="宋体"/>
                <w:color w:val="000000"/>
                <w:sz w:val="22"/>
                <w:szCs w:val="22"/>
              </w:rPr>
            </w:pPr>
          </w:p>
        </w:tc>
        <w:tc>
          <w:tcPr>
            <w:tcW w:w="915" w:type="dxa"/>
            <w:gridSpan w:val="2"/>
            <w:tcBorders>
              <w:top w:val="nil"/>
              <w:left w:val="nil"/>
              <w:bottom w:val="nil"/>
              <w:right w:val="nil"/>
            </w:tcBorders>
            <w:shd w:val="clear" w:color="auto" w:fill="auto"/>
            <w:vAlign w:val="center"/>
          </w:tcPr>
          <w:p w14:paraId="0D499C0B">
            <w:pPr>
              <w:rPr>
                <w:rFonts w:ascii="宋体" w:hAnsi="宋体" w:cs="宋体"/>
                <w:color w:val="000000"/>
                <w:sz w:val="22"/>
                <w:szCs w:val="22"/>
              </w:rPr>
            </w:pPr>
          </w:p>
        </w:tc>
        <w:tc>
          <w:tcPr>
            <w:tcW w:w="765" w:type="dxa"/>
            <w:gridSpan w:val="2"/>
            <w:tcBorders>
              <w:top w:val="nil"/>
              <w:left w:val="nil"/>
              <w:bottom w:val="nil"/>
              <w:right w:val="nil"/>
            </w:tcBorders>
            <w:shd w:val="clear" w:color="auto" w:fill="auto"/>
            <w:vAlign w:val="center"/>
          </w:tcPr>
          <w:p w14:paraId="1FE5689B">
            <w:pPr>
              <w:rPr>
                <w:rFonts w:ascii="宋体" w:hAnsi="宋体" w:cs="宋体"/>
                <w:color w:val="000000"/>
                <w:sz w:val="22"/>
                <w:szCs w:val="22"/>
              </w:rPr>
            </w:pPr>
          </w:p>
        </w:tc>
        <w:tc>
          <w:tcPr>
            <w:tcW w:w="660" w:type="dxa"/>
            <w:gridSpan w:val="2"/>
            <w:tcBorders>
              <w:top w:val="nil"/>
              <w:left w:val="nil"/>
              <w:bottom w:val="nil"/>
              <w:right w:val="nil"/>
            </w:tcBorders>
            <w:shd w:val="clear" w:color="auto" w:fill="auto"/>
            <w:vAlign w:val="center"/>
          </w:tcPr>
          <w:p w14:paraId="243E843C">
            <w:pPr>
              <w:rPr>
                <w:rFonts w:ascii="宋体" w:hAnsi="宋体" w:cs="宋体"/>
                <w:color w:val="000000"/>
                <w:sz w:val="22"/>
                <w:szCs w:val="22"/>
              </w:rPr>
            </w:pPr>
          </w:p>
        </w:tc>
        <w:tc>
          <w:tcPr>
            <w:tcW w:w="660" w:type="dxa"/>
            <w:tcBorders>
              <w:top w:val="nil"/>
              <w:left w:val="nil"/>
              <w:bottom w:val="nil"/>
              <w:right w:val="nil"/>
            </w:tcBorders>
            <w:shd w:val="clear" w:color="auto" w:fill="auto"/>
            <w:vAlign w:val="center"/>
          </w:tcPr>
          <w:p w14:paraId="7BA215E9">
            <w:pPr>
              <w:rPr>
                <w:rFonts w:ascii="宋体" w:hAnsi="宋体" w:cs="宋体"/>
                <w:color w:val="000000"/>
                <w:sz w:val="22"/>
                <w:szCs w:val="22"/>
              </w:rPr>
            </w:pPr>
          </w:p>
        </w:tc>
        <w:tc>
          <w:tcPr>
            <w:tcW w:w="1350" w:type="dxa"/>
            <w:gridSpan w:val="3"/>
            <w:tcBorders>
              <w:top w:val="nil"/>
              <w:left w:val="nil"/>
              <w:bottom w:val="nil"/>
              <w:right w:val="nil"/>
            </w:tcBorders>
            <w:shd w:val="clear" w:color="auto" w:fill="auto"/>
            <w:vAlign w:val="center"/>
          </w:tcPr>
          <w:p w14:paraId="6EF928A5">
            <w:pPr>
              <w:rPr>
                <w:rFonts w:ascii="宋体" w:hAnsi="宋体" w:cs="宋体"/>
                <w:color w:val="000000"/>
                <w:sz w:val="22"/>
                <w:szCs w:val="22"/>
              </w:rPr>
            </w:pPr>
          </w:p>
        </w:tc>
        <w:tc>
          <w:tcPr>
            <w:tcW w:w="645" w:type="dxa"/>
            <w:tcBorders>
              <w:top w:val="nil"/>
              <w:left w:val="nil"/>
              <w:bottom w:val="nil"/>
              <w:right w:val="nil"/>
            </w:tcBorders>
            <w:shd w:val="clear" w:color="auto" w:fill="auto"/>
            <w:vAlign w:val="center"/>
          </w:tcPr>
          <w:p w14:paraId="086068B8">
            <w:pPr>
              <w:rPr>
                <w:rFonts w:ascii="宋体" w:hAnsi="宋体" w:cs="宋体"/>
                <w:color w:val="000000"/>
                <w:sz w:val="22"/>
                <w:szCs w:val="22"/>
              </w:rPr>
            </w:pPr>
          </w:p>
        </w:tc>
        <w:tc>
          <w:tcPr>
            <w:tcW w:w="660" w:type="dxa"/>
            <w:gridSpan w:val="2"/>
            <w:tcBorders>
              <w:top w:val="nil"/>
              <w:left w:val="nil"/>
              <w:bottom w:val="nil"/>
              <w:right w:val="nil"/>
            </w:tcBorders>
            <w:shd w:val="clear" w:color="auto" w:fill="auto"/>
            <w:vAlign w:val="center"/>
          </w:tcPr>
          <w:p w14:paraId="214C75C6">
            <w:pPr>
              <w:rPr>
                <w:rFonts w:ascii="宋体" w:hAnsi="宋体" w:cs="宋体"/>
                <w:color w:val="000000"/>
                <w:sz w:val="22"/>
                <w:szCs w:val="22"/>
              </w:rPr>
            </w:pPr>
          </w:p>
        </w:tc>
        <w:tc>
          <w:tcPr>
            <w:tcW w:w="585" w:type="dxa"/>
            <w:gridSpan w:val="2"/>
            <w:tcBorders>
              <w:top w:val="nil"/>
              <w:left w:val="nil"/>
              <w:bottom w:val="nil"/>
              <w:right w:val="nil"/>
            </w:tcBorders>
            <w:shd w:val="clear" w:color="auto" w:fill="auto"/>
            <w:vAlign w:val="center"/>
          </w:tcPr>
          <w:p w14:paraId="551E47E6">
            <w:pPr>
              <w:rPr>
                <w:rFonts w:ascii="宋体" w:hAnsi="宋体" w:cs="宋体"/>
                <w:color w:val="000000"/>
                <w:sz w:val="22"/>
                <w:szCs w:val="22"/>
              </w:rPr>
            </w:pPr>
          </w:p>
        </w:tc>
        <w:tc>
          <w:tcPr>
            <w:tcW w:w="765" w:type="dxa"/>
            <w:gridSpan w:val="2"/>
            <w:tcBorders>
              <w:top w:val="nil"/>
              <w:left w:val="nil"/>
              <w:bottom w:val="nil"/>
              <w:right w:val="nil"/>
            </w:tcBorders>
            <w:shd w:val="clear" w:color="auto" w:fill="auto"/>
            <w:vAlign w:val="center"/>
          </w:tcPr>
          <w:p w14:paraId="16033C11">
            <w:pPr>
              <w:rPr>
                <w:rFonts w:ascii="宋体" w:hAnsi="宋体" w:cs="宋体"/>
                <w:color w:val="000000"/>
                <w:sz w:val="22"/>
                <w:szCs w:val="22"/>
              </w:rPr>
            </w:pPr>
          </w:p>
        </w:tc>
        <w:tc>
          <w:tcPr>
            <w:tcW w:w="600" w:type="dxa"/>
            <w:tcBorders>
              <w:top w:val="nil"/>
              <w:left w:val="nil"/>
              <w:bottom w:val="nil"/>
              <w:right w:val="nil"/>
            </w:tcBorders>
            <w:shd w:val="clear" w:color="auto" w:fill="auto"/>
            <w:vAlign w:val="center"/>
          </w:tcPr>
          <w:p w14:paraId="1F563875">
            <w:pPr>
              <w:rPr>
                <w:rFonts w:ascii="宋体" w:hAnsi="宋体" w:cs="宋体"/>
                <w:color w:val="000000"/>
                <w:sz w:val="22"/>
                <w:szCs w:val="22"/>
              </w:rPr>
            </w:pPr>
          </w:p>
        </w:tc>
        <w:tc>
          <w:tcPr>
            <w:tcW w:w="992" w:type="dxa"/>
            <w:gridSpan w:val="2"/>
            <w:tcBorders>
              <w:top w:val="nil"/>
              <w:left w:val="nil"/>
              <w:bottom w:val="nil"/>
              <w:right w:val="nil"/>
            </w:tcBorders>
            <w:shd w:val="clear" w:color="auto" w:fill="auto"/>
            <w:vAlign w:val="center"/>
          </w:tcPr>
          <w:p w14:paraId="169ADC05">
            <w:pPr>
              <w:rPr>
                <w:rFonts w:ascii="宋体" w:hAnsi="宋体" w:cs="宋体"/>
                <w:color w:val="000000"/>
                <w:sz w:val="22"/>
                <w:szCs w:val="22"/>
              </w:rPr>
            </w:pPr>
          </w:p>
        </w:tc>
      </w:tr>
      <w:tr w14:paraId="4E086A34">
        <w:tblPrEx>
          <w:tblCellMar>
            <w:top w:w="0" w:type="dxa"/>
            <w:left w:w="108" w:type="dxa"/>
            <w:bottom w:w="0" w:type="dxa"/>
            <w:right w:w="108" w:type="dxa"/>
          </w:tblCellMar>
        </w:tblPrEx>
        <w:trPr>
          <w:trHeight w:val="234" w:hRule="atLeast"/>
        </w:trPr>
        <w:tc>
          <w:tcPr>
            <w:tcW w:w="15122" w:type="dxa"/>
            <w:gridSpan w:val="30"/>
            <w:tcBorders>
              <w:top w:val="nil"/>
              <w:left w:val="nil"/>
              <w:bottom w:val="nil"/>
              <w:right w:val="nil"/>
            </w:tcBorders>
            <w:shd w:val="clear" w:color="auto" w:fill="auto"/>
            <w:vAlign w:val="center"/>
          </w:tcPr>
          <w:p w14:paraId="75DBF040">
            <w:pPr>
              <w:jc w:val="center"/>
              <w:rPr>
                <w:rFonts w:ascii="仿宋" w:hAnsi="仿宋" w:eastAsia="仿宋" w:cs="宋体"/>
                <w:b/>
                <w:bCs/>
                <w:color w:val="000000"/>
                <w:kern w:val="0"/>
                <w:sz w:val="36"/>
                <w:szCs w:val="36"/>
              </w:rPr>
            </w:pPr>
          </w:p>
          <w:p w14:paraId="222D495A">
            <w:pPr>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歙县徽城镇2024年地质灾害隐患点责任清单</w:t>
            </w:r>
          </w:p>
          <w:p w14:paraId="64A9C496">
            <w:pPr>
              <w:pStyle w:val="4"/>
            </w:pPr>
          </w:p>
        </w:tc>
      </w:tr>
      <w:tr w14:paraId="7723C1AC">
        <w:tblPrEx>
          <w:tblCellMar>
            <w:top w:w="0" w:type="dxa"/>
            <w:left w:w="108" w:type="dxa"/>
            <w:bottom w:w="0" w:type="dxa"/>
            <w:right w:w="108" w:type="dxa"/>
          </w:tblCellMar>
        </w:tblPrEx>
        <w:trPr>
          <w:trHeight w:val="4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2AD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7F24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村组</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3CAA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灾害点名称</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8BB9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灾种</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2A5E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威胁   户数</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（户）</w:t>
            </w:r>
          </w:p>
        </w:tc>
        <w:tc>
          <w:tcPr>
            <w:tcW w:w="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3CED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常住   人口（人）</w:t>
            </w:r>
          </w:p>
        </w:tc>
        <w:tc>
          <w:tcPr>
            <w:tcW w:w="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CB50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户籍  人数（人）</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CC1DD">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威胁</w:t>
            </w:r>
          </w:p>
          <w:p w14:paraId="3E004FE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财产</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(万元)</w:t>
            </w:r>
          </w:p>
        </w:tc>
        <w:tc>
          <w:tcPr>
            <w:tcW w:w="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5E2C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险情</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等级</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3F0A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应急避险方式</w:t>
            </w:r>
          </w:p>
        </w:tc>
        <w:tc>
          <w:tcPr>
            <w:tcW w:w="9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860C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安置场所</w:t>
            </w:r>
          </w:p>
        </w:tc>
        <w:tc>
          <w:tcPr>
            <w:tcW w:w="2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E260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包保责任人</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712D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村防灾责任人</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B937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监测员</w:t>
            </w:r>
          </w:p>
        </w:tc>
      </w:tr>
      <w:tr w14:paraId="65FE880A">
        <w:tblPrEx>
          <w:tblCellMar>
            <w:top w:w="0" w:type="dxa"/>
            <w:left w:w="108" w:type="dxa"/>
            <w:bottom w:w="0" w:type="dxa"/>
            <w:right w:w="108" w:type="dxa"/>
          </w:tblCellMar>
        </w:tblPrEx>
        <w:trPr>
          <w:trHeight w:val="38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603E">
            <w:pPr>
              <w:jc w:val="center"/>
              <w:rPr>
                <w:rFonts w:ascii="宋体" w:hAnsi="宋体" w:cs="宋体"/>
                <w:b/>
                <w:bCs/>
                <w:color w:val="000000"/>
                <w:sz w:val="18"/>
                <w:szCs w:val="18"/>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89F5">
            <w:pPr>
              <w:jc w:val="center"/>
              <w:rPr>
                <w:rFonts w:ascii="宋体" w:hAnsi="宋体" w:cs="宋体"/>
                <w:b/>
                <w:bCs/>
                <w:color w:val="000000"/>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1655">
            <w:pPr>
              <w:jc w:val="center"/>
              <w:rPr>
                <w:rFonts w:ascii="宋体" w:hAnsi="宋体" w:cs="宋体"/>
                <w:b/>
                <w:bCs/>
                <w:color w:val="00000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17F4">
            <w:pPr>
              <w:jc w:val="center"/>
              <w:rPr>
                <w:rFonts w:ascii="宋体" w:hAnsi="宋体" w:cs="宋体"/>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3000">
            <w:pPr>
              <w:jc w:val="center"/>
              <w:rPr>
                <w:rFonts w:ascii="宋体" w:hAnsi="宋体" w:cs="宋体"/>
                <w:b/>
                <w:bCs/>
                <w:color w:val="000000"/>
                <w:sz w:val="18"/>
                <w:szCs w:val="18"/>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8807">
            <w:pPr>
              <w:jc w:val="center"/>
              <w:rPr>
                <w:rFonts w:ascii="宋体" w:hAnsi="宋体" w:cs="宋体"/>
                <w:b/>
                <w:bCs/>
                <w:color w:val="000000"/>
                <w:sz w:val="18"/>
                <w:szCs w:val="18"/>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3BA4">
            <w:pPr>
              <w:jc w:val="center"/>
              <w:rPr>
                <w:rFonts w:ascii="宋体" w:hAnsi="宋体" w:cs="宋体"/>
                <w:b/>
                <w:bCs/>
                <w:color w:val="000000"/>
                <w:sz w:val="18"/>
                <w:szCs w:val="18"/>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67C3">
            <w:pPr>
              <w:jc w:val="center"/>
              <w:rPr>
                <w:rFonts w:ascii="宋体" w:hAnsi="宋体" w:cs="宋体"/>
                <w:b/>
                <w:bCs/>
                <w:color w:val="000000"/>
                <w:sz w:val="18"/>
                <w:szCs w:val="18"/>
              </w:rPr>
            </w:pPr>
          </w:p>
        </w:tc>
        <w:tc>
          <w:tcPr>
            <w:tcW w:w="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2964">
            <w:pPr>
              <w:jc w:val="center"/>
              <w:rPr>
                <w:rFonts w:ascii="宋体" w:hAnsi="宋体" w:cs="宋体"/>
                <w:b/>
                <w:bCs/>
                <w:color w:val="000000"/>
                <w:sz w:val="18"/>
                <w:szCs w:val="18"/>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1458">
            <w:pPr>
              <w:jc w:val="center"/>
              <w:rPr>
                <w:rFonts w:ascii="宋体" w:hAnsi="宋体" w:cs="宋体"/>
                <w:b/>
                <w:bCs/>
                <w:color w:val="000000"/>
                <w:sz w:val="18"/>
                <w:szCs w:val="18"/>
              </w:rPr>
            </w:pPr>
          </w:p>
        </w:tc>
        <w:tc>
          <w:tcPr>
            <w:tcW w:w="9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1B82">
            <w:pPr>
              <w:jc w:val="center"/>
              <w:rPr>
                <w:rFonts w:ascii="宋体" w:hAnsi="宋体" w:cs="宋体"/>
                <w:b/>
                <w:bCs/>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35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姓名</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D18F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电话</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FF4D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姓名</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BC99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电话</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A78B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姓名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A9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电话</w:t>
            </w:r>
          </w:p>
        </w:tc>
      </w:tr>
      <w:tr w14:paraId="4CFEB679">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DF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C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鲍川村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F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车川组滑坡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2A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A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11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832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7B8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6D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ECFF">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783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65A0">
            <w:pPr>
              <w:jc w:val="center"/>
              <w:rPr>
                <w:rFonts w:ascii="宋体" w:hAnsi="宋体" w:cs="宋体"/>
                <w:color w:val="000000"/>
                <w:sz w:val="18"/>
                <w:szCs w:val="18"/>
              </w:rPr>
            </w:pPr>
            <w:r>
              <w:rPr>
                <w:rFonts w:hint="eastAsia" w:ascii="宋体" w:hAnsi="宋体" w:cs="宋体"/>
                <w:color w:val="000000"/>
                <w:sz w:val="18"/>
                <w:szCs w:val="18"/>
              </w:rPr>
              <w:t>封保德</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05590">
            <w:pPr>
              <w:jc w:val="center"/>
              <w:rPr>
                <w:rFonts w:ascii="宋体" w:hAnsi="宋体" w:cs="宋体"/>
                <w:color w:val="000000"/>
                <w:sz w:val="18"/>
                <w:szCs w:val="18"/>
              </w:rPr>
            </w:pPr>
            <w:r>
              <w:rPr>
                <w:rFonts w:hint="eastAsia" w:ascii="宋体" w:hAnsi="宋体" w:cs="宋体"/>
                <w:color w:val="000000"/>
                <w:sz w:val="18"/>
                <w:szCs w:val="18"/>
              </w:rPr>
              <w:t>13955959676</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42D90">
            <w:pPr>
              <w:jc w:val="center"/>
              <w:rPr>
                <w:rFonts w:ascii="宋体" w:hAnsi="宋体" w:cs="宋体"/>
                <w:color w:val="000000"/>
                <w:sz w:val="18"/>
                <w:szCs w:val="18"/>
              </w:rPr>
            </w:pPr>
            <w:r>
              <w:rPr>
                <w:rFonts w:hint="eastAsia" w:ascii="宋体" w:hAnsi="宋体" w:cs="宋体"/>
                <w:color w:val="000000"/>
                <w:sz w:val="18"/>
                <w:szCs w:val="18"/>
              </w:rPr>
              <w:t>汪勇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69031">
            <w:pPr>
              <w:jc w:val="center"/>
              <w:rPr>
                <w:rFonts w:ascii="宋体" w:hAnsi="宋体" w:cs="宋体"/>
                <w:color w:val="000000"/>
                <w:sz w:val="18"/>
                <w:szCs w:val="18"/>
              </w:rPr>
            </w:pPr>
            <w:r>
              <w:rPr>
                <w:rFonts w:hint="eastAsia" w:ascii="宋体" w:hAnsi="宋体" w:cs="宋体"/>
                <w:color w:val="000000"/>
                <w:sz w:val="18"/>
                <w:szCs w:val="18"/>
              </w:rPr>
              <w:t>18655946666</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4142A">
            <w:pPr>
              <w:jc w:val="center"/>
              <w:rPr>
                <w:rFonts w:ascii="宋体" w:hAnsi="宋体" w:cs="宋体"/>
                <w:color w:val="000000"/>
                <w:sz w:val="18"/>
                <w:szCs w:val="18"/>
              </w:rPr>
            </w:pPr>
            <w:r>
              <w:rPr>
                <w:rFonts w:hint="eastAsia" w:ascii="宋体" w:hAnsi="宋体" w:cs="宋体"/>
                <w:color w:val="000000"/>
                <w:sz w:val="18"/>
                <w:szCs w:val="18"/>
              </w:rPr>
              <w:t>叶德生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27D0">
            <w:pPr>
              <w:jc w:val="center"/>
              <w:rPr>
                <w:rFonts w:ascii="宋体" w:hAnsi="宋体" w:cs="宋体"/>
                <w:color w:val="000000"/>
                <w:sz w:val="18"/>
                <w:szCs w:val="18"/>
              </w:rPr>
            </w:pPr>
            <w:r>
              <w:rPr>
                <w:rFonts w:hint="eastAsia" w:ascii="宋体" w:hAnsi="宋体" w:cs="宋体"/>
                <w:color w:val="000000"/>
                <w:sz w:val="18"/>
                <w:szCs w:val="18"/>
              </w:rPr>
              <w:t>15215591979</w:t>
            </w:r>
          </w:p>
        </w:tc>
      </w:tr>
      <w:tr w14:paraId="101BD6B2">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FE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15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鲍川村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9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稠木岭张三仙屋后滑坡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90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02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6BD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08B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155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02D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64A8B">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620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37B">
            <w:pPr>
              <w:jc w:val="center"/>
              <w:rPr>
                <w:rFonts w:ascii="宋体" w:hAnsi="宋体" w:cs="宋体"/>
                <w:color w:val="000000"/>
                <w:sz w:val="18"/>
                <w:szCs w:val="18"/>
              </w:rPr>
            </w:pPr>
            <w:r>
              <w:rPr>
                <w:rFonts w:hint="eastAsia" w:ascii="宋体" w:hAnsi="宋体" w:cs="宋体"/>
                <w:color w:val="000000"/>
                <w:sz w:val="18"/>
                <w:szCs w:val="18"/>
              </w:rPr>
              <w:t>封保德</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9403A">
            <w:pPr>
              <w:jc w:val="center"/>
              <w:rPr>
                <w:rFonts w:ascii="宋体" w:hAnsi="宋体" w:cs="宋体"/>
                <w:color w:val="000000"/>
                <w:sz w:val="18"/>
                <w:szCs w:val="18"/>
              </w:rPr>
            </w:pPr>
            <w:r>
              <w:rPr>
                <w:rFonts w:hint="eastAsia" w:ascii="宋体" w:hAnsi="宋体" w:cs="宋体"/>
                <w:color w:val="000000"/>
                <w:sz w:val="18"/>
                <w:szCs w:val="18"/>
              </w:rPr>
              <w:t>13955959676</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30F2D">
            <w:pPr>
              <w:jc w:val="center"/>
              <w:rPr>
                <w:rFonts w:ascii="宋体" w:hAnsi="宋体" w:cs="宋体"/>
                <w:color w:val="000000"/>
                <w:sz w:val="18"/>
                <w:szCs w:val="18"/>
              </w:rPr>
            </w:pPr>
            <w:r>
              <w:rPr>
                <w:rFonts w:hint="eastAsia" w:ascii="宋体" w:hAnsi="宋体" w:cs="宋体"/>
                <w:color w:val="000000"/>
                <w:sz w:val="18"/>
                <w:szCs w:val="18"/>
              </w:rPr>
              <w:t>汪勇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28783">
            <w:pPr>
              <w:jc w:val="center"/>
              <w:rPr>
                <w:rFonts w:ascii="宋体" w:hAnsi="宋体" w:cs="宋体"/>
                <w:color w:val="000000"/>
                <w:sz w:val="18"/>
                <w:szCs w:val="18"/>
              </w:rPr>
            </w:pPr>
            <w:r>
              <w:rPr>
                <w:rFonts w:hint="eastAsia" w:ascii="宋体" w:hAnsi="宋体" w:cs="宋体"/>
                <w:color w:val="000000"/>
                <w:sz w:val="18"/>
                <w:szCs w:val="18"/>
              </w:rPr>
              <w:t>18655946666</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C4357">
            <w:pPr>
              <w:jc w:val="center"/>
              <w:rPr>
                <w:rFonts w:ascii="宋体" w:hAnsi="宋体" w:cs="宋体"/>
                <w:color w:val="000000"/>
                <w:sz w:val="18"/>
                <w:szCs w:val="18"/>
              </w:rPr>
            </w:pPr>
            <w:r>
              <w:rPr>
                <w:rFonts w:hint="eastAsia" w:ascii="宋体" w:hAnsi="宋体" w:cs="宋体"/>
                <w:color w:val="000000"/>
                <w:sz w:val="18"/>
                <w:szCs w:val="18"/>
              </w:rPr>
              <w:t>程爱英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892">
            <w:pPr>
              <w:jc w:val="center"/>
              <w:rPr>
                <w:rFonts w:ascii="宋体" w:hAnsi="宋体" w:cs="宋体"/>
                <w:color w:val="000000"/>
                <w:sz w:val="18"/>
                <w:szCs w:val="18"/>
              </w:rPr>
            </w:pPr>
            <w:r>
              <w:rPr>
                <w:rFonts w:hint="eastAsia" w:ascii="宋体" w:hAnsi="宋体" w:cs="宋体"/>
                <w:color w:val="000000"/>
                <w:sz w:val="18"/>
                <w:szCs w:val="18"/>
              </w:rPr>
              <w:t>13170099310</w:t>
            </w:r>
          </w:p>
        </w:tc>
      </w:tr>
      <w:tr w14:paraId="630F0679">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F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0E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就田村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EB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琅源组滑坡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5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9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A94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267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359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2B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44C62">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8C3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54B">
            <w:pPr>
              <w:jc w:val="center"/>
              <w:rPr>
                <w:rFonts w:ascii="宋体" w:hAnsi="宋体" w:cs="宋体"/>
                <w:color w:val="000000"/>
                <w:sz w:val="18"/>
                <w:szCs w:val="18"/>
              </w:rPr>
            </w:pPr>
            <w:r>
              <w:rPr>
                <w:rFonts w:hint="eastAsia" w:ascii="宋体" w:hAnsi="宋体" w:cs="宋体"/>
                <w:color w:val="000000"/>
                <w:sz w:val="18"/>
                <w:szCs w:val="18"/>
              </w:rPr>
              <w:t>程甫一</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3374A">
            <w:pPr>
              <w:jc w:val="center"/>
              <w:rPr>
                <w:rFonts w:ascii="宋体" w:hAnsi="宋体" w:cs="宋体"/>
                <w:color w:val="000000"/>
                <w:sz w:val="18"/>
                <w:szCs w:val="18"/>
              </w:rPr>
            </w:pPr>
            <w:r>
              <w:rPr>
                <w:rFonts w:hint="eastAsia" w:ascii="宋体" w:hAnsi="宋体" w:cs="宋体"/>
                <w:color w:val="000000"/>
                <w:sz w:val="18"/>
                <w:szCs w:val="18"/>
              </w:rPr>
              <w:t>15755924300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4EC5F">
            <w:pPr>
              <w:jc w:val="center"/>
              <w:rPr>
                <w:rFonts w:ascii="宋体" w:hAnsi="宋体" w:cs="宋体"/>
                <w:color w:val="000000"/>
                <w:sz w:val="18"/>
                <w:szCs w:val="18"/>
              </w:rPr>
            </w:pPr>
            <w:r>
              <w:rPr>
                <w:rFonts w:hint="eastAsia" w:ascii="宋体" w:hAnsi="宋体" w:cs="宋体"/>
                <w:color w:val="000000"/>
                <w:sz w:val="18"/>
                <w:szCs w:val="18"/>
              </w:rPr>
              <w:t>许新建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50363">
            <w:pPr>
              <w:jc w:val="center"/>
              <w:rPr>
                <w:rFonts w:ascii="宋体" w:hAnsi="宋体" w:cs="宋体"/>
                <w:color w:val="000000"/>
                <w:sz w:val="18"/>
                <w:szCs w:val="18"/>
              </w:rPr>
            </w:pPr>
            <w:r>
              <w:rPr>
                <w:rFonts w:hint="eastAsia" w:ascii="宋体" w:hAnsi="宋体" w:cs="宋体"/>
                <w:color w:val="000000"/>
                <w:sz w:val="18"/>
                <w:szCs w:val="18"/>
              </w:rPr>
              <w:t>13215596268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853FC">
            <w:pPr>
              <w:jc w:val="center"/>
              <w:rPr>
                <w:rFonts w:ascii="宋体" w:hAnsi="宋体" w:cs="宋体"/>
                <w:color w:val="000000"/>
                <w:sz w:val="18"/>
                <w:szCs w:val="18"/>
              </w:rPr>
            </w:pPr>
            <w:r>
              <w:rPr>
                <w:rFonts w:hint="eastAsia" w:ascii="宋体" w:hAnsi="宋体" w:cs="宋体"/>
                <w:color w:val="000000"/>
                <w:sz w:val="18"/>
                <w:szCs w:val="18"/>
              </w:rPr>
              <w:t>方维武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1A8">
            <w:pPr>
              <w:jc w:val="center"/>
              <w:rPr>
                <w:rFonts w:ascii="宋体" w:hAnsi="宋体" w:cs="宋体"/>
                <w:color w:val="000000"/>
                <w:sz w:val="18"/>
                <w:szCs w:val="18"/>
              </w:rPr>
            </w:pPr>
            <w:r>
              <w:rPr>
                <w:rFonts w:hint="eastAsia" w:ascii="宋体" w:hAnsi="宋体" w:cs="宋体"/>
                <w:color w:val="000000"/>
                <w:sz w:val="18"/>
                <w:szCs w:val="18"/>
              </w:rPr>
              <w:t>13855926142</w:t>
            </w:r>
          </w:p>
        </w:tc>
      </w:tr>
      <w:tr w14:paraId="0236F720">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D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2D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就田村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D0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八组186号滑坡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AF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DAC">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CD6B5">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1255">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20D3E">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A5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C6603">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4E1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033">
            <w:pPr>
              <w:jc w:val="center"/>
              <w:rPr>
                <w:rFonts w:ascii="宋体" w:hAnsi="宋体" w:cs="宋体"/>
                <w:color w:val="000000"/>
                <w:sz w:val="18"/>
                <w:szCs w:val="18"/>
              </w:rPr>
            </w:pPr>
            <w:r>
              <w:rPr>
                <w:rFonts w:hint="eastAsia" w:ascii="宋体" w:hAnsi="宋体" w:cs="宋体"/>
                <w:color w:val="000000"/>
                <w:sz w:val="18"/>
                <w:szCs w:val="18"/>
              </w:rPr>
              <w:t>程甫一</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63240">
            <w:pPr>
              <w:jc w:val="center"/>
              <w:rPr>
                <w:rFonts w:ascii="宋体" w:hAnsi="宋体" w:cs="宋体"/>
                <w:color w:val="000000"/>
                <w:sz w:val="18"/>
                <w:szCs w:val="18"/>
              </w:rPr>
            </w:pPr>
            <w:r>
              <w:rPr>
                <w:rFonts w:hint="eastAsia" w:ascii="宋体" w:hAnsi="宋体" w:cs="宋体"/>
                <w:color w:val="000000"/>
                <w:sz w:val="18"/>
                <w:szCs w:val="18"/>
              </w:rPr>
              <w:t>15755924300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DDD4">
            <w:pPr>
              <w:jc w:val="center"/>
              <w:rPr>
                <w:rFonts w:ascii="宋体" w:hAnsi="宋体" w:cs="宋体"/>
                <w:color w:val="000000"/>
                <w:sz w:val="18"/>
                <w:szCs w:val="18"/>
              </w:rPr>
            </w:pPr>
            <w:r>
              <w:rPr>
                <w:rFonts w:hint="eastAsia" w:ascii="宋体" w:hAnsi="宋体" w:cs="宋体"/>
                <w:color w:val="000000"/>
                <w:sz w:val="18"/>
                <w:szCs w:val="18"/>
              </w:rPr>
              <w:t>许新建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37E2">
            <w:pPr>
              <w:jc w:val="center"/>
              <w:rPr>
                <w:rFonts w:ascii="宋体" w:hAnsi="宋体" w:cs="宋体"/>
                <w:color w:val="000000"/>
                <w:sz w:val="18"/>
                <w:szCs w:val="18"/>
              </w:rPr>
            </w:pPr>
            <w:r>
              <w:rPr>
                <w:rFonts w:hint="eastAsia" w:ascii="宋体" w:hAnsi="宋体" w:cs="宋体"/>
                <w:color w:val="000000"/>
                <w:sz w:val="18"/>
                <w:szCs w:val="18"/>
              </w:rPr>
              <w:t>13215596268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363FC">
            <w:pPr>
              <w:jc w:val="center"/>
              <w:rPr>
                <w:rFonts w:ascii="宋体" w:hAnsi="宋体" w:cs="宋体"/>
                <w:color w:val="000000"/>
                <w:sz w:val="18"/>
                <w:szCs w:val="18"/>
              </w:rPr>
            </w:pPr>
            <w:r>
              <w:rPr>
                <w:rFonts w:hint="eastAsia" w:ascii="宋体" w:hAnsi="宋体" w:cs="宋体"/>
                <w:color w:val="000000"/>
                <w:sz w:val="18"/>
                <w:szCs w:val="18"/>
              </w:rPr>
              <w:t>叶高美</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8FF5">
            <w:pPr>
              <w:jc w:val="center"/>
              <w:rPr>
                <w:rFonts w:ascii="宋体" w:hAnsi="宋体" w:cs="宋体"/>
                <w:color w:val="000000"/>
                <w:sz w:val="18"/>
                <w:szCs w:val="18"/>
              </w:rPr>
            </w:pPr>
            <w:r>
              <w:rPr>
                <w:rFonts w:ascii="宋体" w:hAnsi="宋体" w:cs="宋体"/>
                <w:color w:val="000000"/>
                <w:sz w:val="18"/>
                <w:szCs w:val="18"/>
              </w:rPr>
              <w:t>18955913738</w:t>
            </w:r>
          </w:p>
        </w:tc>
      </w:tr>
      <w:tr w14:paraId="3333FA6B">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4D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E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就田村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9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八组187号滑坡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603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6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69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0246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FB5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8BBE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FB859">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828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6F19">
            <w:pPr>
              <w:jc w:val="center"/>
              <w:rPr>
                <w:rFonts w:ascii="宋体" w:hAnsi="宋体" w:cs="宋体"/>
                <w:color w:val="000000"/>
                <w:sz w:val="18"/>
                <w:szCs w:val="18"/>
              </w:rPr>
            </w:pPr>
            <w:r>
              <w:rPr>
                <w:rFonts w:hint="eastAsia" w:ascii="宋体" w:hAnsi="宋体" w:cs="宋体"/>
                <w:color w:val="000000"/>
                <w:sz w:val="18"/>
                <w:szCs w:val="18"/>
              </w:rPr>
              <w:t>程甫一</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38A05">
            <w:pPr>
              <w:jc w:val="center"/>
              <w:rPr>
                <w:rFonts w:ascii="宋体" w:hAnsi="宋体" w:cs="宋体"/>
                <w:color w:val="000000"/>
                <w:sz w:val="18"/>
                <w:szCs w:val="18"/>
              </w:rPr>
            </w:pPr>
            <w:r>
              <w:rPr>
                <w:rFonts w:hint="eastAsia" w:ascii="宋体" w:hAnsi="宋体" w:cs="宋体"/>
                <w:color w:val="000000"/>
                <w:sz w:val="18"/>
                <w:szCs w:val="18"/>
              </w:rPr>
              <w:t>15755924300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63FC7">
            <w:pPr>
              <w:jc w:val="center"/>
              <w:rPr>
                <w:rFonts w:ascii="宋体" w:hAnsi="宋体" w:cs="宋体"/>
                <w:color w:val="000000"/>
                <w:sz w:val="18"/>
                <w:szCs w:val="18"/>
              </w:rPr>
            </w:pPr>
            <w:r>
              <w:rPr>
                <w:rFonts w:hint="eastAsia" w:ascii="宋体" w:hAnsi="宋体" w:cs="宋体"/>
                <w:color w:val="000000"/>
                <w:sz w:val="18"/>
                <w:szCs w:val="18"/>
              </w:rPr>
              <w:t>许新建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75AEB">
            <w:pPr>
              <w:jc w:val="center"/>
              <w:rPr>
                <w:rFonts w:ascii="宋体" w:hAnsi="宋体" w:cs="宋体"/>
                <w:color w:val="000000"/>
                <w:sz w:val="18"/>
                <w:szCs w:val="18"/>
              </w:rPr>
            </w:pPr>
            <w:r>
              <w:rPr>
                <w:rFonts w:hint="eastAsia" w:ascii="宋体" w:hAnsi="宋体" w:cs="宋体"/>
                <w:color w:val="000000"/>
                <w:sz w:val="18"/>
                <w:szCs w:val="18"/>
              </w:rPr>
              <w:t>13215596268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92BCB">
            <w:pPr>
              <w:jc w:val="center"/>
              <w:rPr>
                <w:rFonts w:ascii="宋体" w:hAnsi="宋体" w:cs="宋体"/>
                <w:color w:val="000000"/>
                <w:sz w:val="18"/>
                <w:szCs w:val="18"/>
              </w:rPr>
            </w:pPr>
            <w:r>
              <w:rPr>
                <w:rFonts w:hint="eastAsia" w:ascii="宋体" w:hAnsi="宋体" w:cs="宋体"/>
                <w:color w:val="000000"/>
                <w:sz w:val="18"/>
                <w:szCs w:val="18"/>
              </w:rPr>
              <w:t>叶高美</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747">
            <w:pPr>
              <w:jc w:val="center"/>
              <w:rPr>
                <w:rFonts w:ascii="宋体" w:hAnsi="宋体" w:cs="宋体"/>
                <w:color w:val="000000"/>
                <w:sz w:val="18"/>
                <w:szCs w:val="18"/>
              </w:rPr>
            </w:pPr>
            <w:r>
              <w:rPr>
                <w:rFonts w:ascii="宋体" w:hAnsi="宋体" w:cs="宋体"/>
                <w:color w:val="000000"/>
                <w:sz w:val="18"/>
                <w:szCs w:val="18"/>
              </w:rPr>
              <w:t>18955913738</w:t>
            </w:r>
          </w:p>
        </w:tc>
      </w:tr>
      <w:tr w14:paraId="211DBD60">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9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6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就田村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76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许家片组013号崩塌</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5B4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崩塌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DA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A69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88F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153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C6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4C0A">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E0F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AEC">
            <w:pPr>
              <w:jc w:val="center"/>
              <w:rPr>
                <w:rFonts w:ascii="宋体" w:hAnsi="宋体" w:cs="宋体"/>
                <w:color w:val="000000"/>
                <w:sz w:val="18"/>
                <w:szCs w:val="18"/>
              </w:rPr>
            </w:pPr>
            <w:r>
              <w:rPr>
                <w:rFonts w:hint="eastAsia" w:ascii="宋体" w:hAnsi="宋体" w:cs="宋体"/>
                <w:color w:val="000000"/>
                <w:sz w:val="18"/>
                <w:szCs w:val="18"/>
              </w:rPr>
              <w:t>程甫一</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40BAC">
            <w:pPr>
              <w:jc w:val="center"/>
              <w:rPr>
                <w:rFonts w:ascii="宋体" w:hAnsi="宋体" w:cs="宋体"/>
                <w:color w:val="000000"/>
                <w:sz w:val="18"/>
                <w:szCs w:val="18"/>
              </w:rPr>
            </w:pPr>
            <w:r>
              <w:rPr>
                <w:rFonts w:hint="eastAsia" w:ascii="宋体" w:hAnsi="宋体" w:cs="宋体"/>
                <w:color w:val="000000"/>
                <w:sz w:val="18"/>
                <w:szCs w:val="18"/>
              </w:rPr>
              <w:t>15755924300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4FEEC">
            <w:pPr>
              <w:jc w:val="center"/>
              <w:rPr>
                <w:rFonts w:ascii="宋体" w:hAnsi="宋体" w:cs="宋体"/>
                <w:color w:val="000000"/>
                <w:sz w:val="18"/>
                <w:szCs w:val="18"/>
              </w:rPr>
            </w:pPr>
            <w:r>
              <w:rPr>
                <w:rFonts w:hint="eastAsia" w:ascii="宋体" w:hAnsi="宋体" w:cs="宋体"/>
                <w:color w:val="000000"/>
                <w:sz w:val="18"/>
                <w:szCs w:val="18"/>
              </w:rPr>
              <w:t>许新建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E9E47">
            <w:pPr>
              <w:jc w:val="center"/>
              <w:rPr>
                <w:rFonts w:ascii="宋体" w:hAnsi="宋体" w:cs="宋体"/>
                <w:color w:val="000000"/>
                <w:sz w:val="18"/>
                <w:szCs w:val="18"/>
              </w:rPr>
            </w:pPr>
            <w:r>
              <w:rPr>
                <w:rFonts w:hint="eastAsia" w:ascii="宋体" w:hAnsi="宋体" w:cs="宋体"/>
                <w:color w:val="000000"/>
                <w:sz w:val="18"/>
                <w:szCs w:val="18"/>
              </w:rPr>
              <w:t>13215596268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B3C25">
            <w:pPr>
              <w:jc w:val="center"/>
              <w:rPr>
                <w:rFonts w:ascii="宋体" w:hAnsi="宋体" w:cs="宋体"/>
                <w:color w:val="000000"/>
                <w:sz w:val="18"/>
                <w:szCs w:val="18"/>
              </w:rPr>
            </w:pPr>
            <w:r>
              <w:rPr>
                <w:rFonts w:hint="eastAsia" w:ascii="宋体" w:hAnsi="宋体" w:cs="宋体"/>
                <w:color w:val="000000"/>
                <w:sz w:val="18"/>
                <w:szCs w:val="18"/>
              </w:rPr>
              <w:t>许新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6A2E">
            <w:pPr>
              <w:jc w:val="center"/>
              <w:rPr>
                <w:rFonts w:ascii="宋体" w:hAnsi="宋体" w:cs="宋体"/>
                <w:color w:val="000000"/>
                <w:sz w:val="18"/>
                <w:szCs w:val="18"/>
              </w:rPr>
            </w:pPr>
            <w:r>
              <w:rPr>
                <w:rFonts w:ascii="宋体" w:hAnsi="宋体" w:cs="宋体"/>
                <w:color w:val="000000"/>
                <w:sz w:val="18"/>
                <w:szCs w:val="18"/>
              </w:rPr>
              <w:t>13329097512</w:t>
            </w:r>
          </w:p>
        </w:tc>
      </w:tr>
      <w:tr w14:paraId="74D04C70">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62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16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就田村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8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许家片组033号崩塌</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B3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崩塌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B58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EAE1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C92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348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3BC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928EA">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0A85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6DD">
            <w:pPr>
              <w:jc w:val="center"/>
              <w:rPr>
                <w:rFonts w:ascii="宋体" w:hAnsi="宋体" w:cs="宋体"/>
                <w:color w:val="000000"/>
                <w:sz w:val="18"/>
                <w:szCs w:val="18"/>
              </w:rPr>
            </w:pPr>
            <w:r>
              <w:rPr>
                <w:rFonts w:hint="eastAsia" w:ascii="宋体" w:hAnsi="宋体" w:cs="宋体"/>
                <w:color w:val="000000"/>
                <w:sz w:val="18"/>
                <w:szCs w:val="18"/>
              </w:rPr>
              <w:t>程甫一</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BCE0D">
            <w:pPr>
              <w:jc w:val="center"/>
              <w:rPr>
                <w:rFonts w:ascii="宋体" w:hAnsi="宋体" w:cs="宋体"/>
                <w:color w:val="000000"/>
                <w:sz w:val="18"/>
                <w:szCs w:val="18"/>
              </w:rPr>
            </w:pPr>
            <w:r>
              <w:rPr>
                <w:rFonts w:hint="eastAsia" w:ascii="宋体" w:hAnsi="宋体" w:cs="宋体"/>
                <w:color w:val="000000"/>
                <w:sz w:val="18"/>
                <w:szCs w:val="18"/>
              </w:rPr>
              <w:t>15755924300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2B1EA">
            <w:pPr>
              <w:jc w:val="center"/>
              <w:rPr>
                <w:rFonts w:ascii="宋体" w:hAnsi="宋体" w:cs="宋体"/>
                <w:color w:val="000000"/>
                <w:sz w:val="18"/>
                <w:szCs w:val="18"/>
              </w:rPr>
            </w:pPr>
            <w:r>
              <w:rPr>
                <w:rFonts w:hint="eastAsia" w:ascii="宋体" w:hAnsi="宋体" w:cs="宋体"/>
                <w:color w:val="000000"/>
                <w:sz w:val="18"/>
                <w:szCs w:val="18"/>
              </w:rPr>
              <w:t>许新建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E43FD">
            <w:pPr>
              <w:jc w:val="center"/>
              <w:rPr>
                <w:rFonts w:ascii="宋体" w:hAnsi="宋体" w:cs="宋体"/>
                <w:color w:val="000000"/>
                <w:sz w:val="18"/>
                <w:szCs w:val="18"/>
              </w:rPr>
            </w:pPr>
            <w:r>
              <w:rPr>
                <w:rFonts w:hint="eastAsia" w:ascii="宋体" w:hAnsi="宋体" w:cs="宋体"/>
                <w:color w:val="000000"/>
                <w:sz w:val="18"/>
                <w:szCs w:val="18"/>
              </w:rPr>
              <w:t>13215596268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F1A0F">
            <w:pPr>
              <w:jc w:val="center"/>
              <w:rPr>
                <w:rFonts w:ascii="宋体" w:hAnsi="宋体" w:cs="宋体"/>
                <w:color w:val="000000"/>
                <w:sz w:val="18"/>
                <w:szCs w:val="18"/>
              </w:rPr>
            </w:pPr>
            <w:r>
              <w:rPr>
                <w:rFonts w:hint="eastAsia" w:ascii="宋体" w:hAnsi="宋体" w:cs="宋体"/>
                <w:color w:val="000000"/>
                <w:sz w:val="18"/>
                <w:szCs w:val="18"/>
              </w:rPr>
              <w:t>许新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939">
            <w:pPr>
              <w:jc w:val="center"/>
              <w:rPr>
                <w:rFonts w:ascii="宋体" w:hAnsi="宋体" w:cs="宋体"/>
                <w:color w:val="000000"/>
                <w:sz w:val="18"/>
                <w:szCs w:val="18"/>
              </w:rPr>
            </w:pPr>
            <w:r>
              <w:rPr>
                <w:rFonts w:ascii="宋体" w:hAnsi="宋体" w:cs="宋体"/>
                <w:color w:val="000000"/>
                <w:sz w:val="18"/>
                <w:szCs w:val="18"/>
              </w:rPr>
              <w:t>13329097512</w:t>
            </w:r>
          </w:p>
        </w:tc>
      </w:tr>
      <w:tr w14:paraId="4969828B">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63B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6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就田村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CA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许家片组128号崩塌</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BE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崩塌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C0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C4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41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D6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67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A7E17">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DC8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A8C0">
            <w:pPr>
              <w:jc w:val="center"/>
              <w:rPr>
                <w:rFonts w:ascii="宋体" w:hAnsi="宋体" w:cs="宋体"/>
                <w:color w:val="000000"/>
                <w:sz w:val="18"/>
                <w:szCs w:val="18"/>
              </w:rPr>
            </w:pPr>
            <w:r>
              <w:rPr>
                <w:rFonts w:hint="eastAsia" w:ascii="宋体" w:hAnsi="宋体" w:cs="宋体"/>
                <w:color w:val="000000"/>
                <w:sz w:val="18"/>
                <w:szCs w:val="18"/>
              </w:rPr>
              <w:t>程甫一</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79AFB">
            <w:pPr>
              <w:jc w:val="center"/>
              <w:rPr>
                <w:rFonts w:ascii="宋体" w:hAnsi="宋体" w:cs="宋体"/>
                <w:color w:val="000000"/>
                <w:sz w:val="18"/>
                <w:szCs w:val="18"/>
              </w:rPr>
            </w:pPr>
            <w:r>
              <w:rPr>
                <w:rFonts w:hint="eastAsia" w:ascii="宋体" w:hAnsi="宋体" w:cs="宋体"/>
                <w:color w:val="000000"/>
                <w:sz w:val="18"/>
                <w:szCs w:val="18"/>
              </w:rPr>
              <w:t>15755924300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BADC7">
            <w:pPr>
              <w:jc w:val="center"/>
              <w:rPr>
                <w:rFonts w:ascii="宋体" w:hAnsi="宋体" w:cs="宋体"/>
                <w:color w:val="000000"/>
                <w:sz w:val="18"/>
                <w:szCs w:val="18"/>
              </w:rPr>
            </w:pPr>
            <w:r>
              <w:rPr>
                <w:rFonts w:hint="eastAsia" w:ascii="宋体" w:hAnsi="宋体" w:cs="宋体"/>
                <w:color w:val="000000"/>
                <w:sz w:val="18"/>
                <w:szCs w:val="18"/>
              </w:rPr>
              <w:t>许新建</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3516D">
            <w:pPr>
              <w:jc w:val="center"/>
              <w:rPr>
                <w:rFonts w:ascii="宋体" w:hAnsi="宋体" w:cs="宋体"/>
                <w:color w:val="000000"/>
                <w:sz w:val="18"/>
                <w:szCs w:val="18"/>
              </w:rPr>
            </w:pPr>
            <w:r>
              <w:rPr>
                <w:rFonts w:hint="eastAsia" w:ascii="宋体" w:hAnsi="宋体" w:cs="宋体"/>
                <w:color w:val="000000"/>
                <w:sz w:val="18"/>
                <w:szCs w:val="18"/>
              </w:rPr>
              <w:t>13215596268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BC97A">
            <w:pPr>
              <w:jc w:val="center"/>
              <w:rPr>
                <w:rFonts w:ascii="宋体" w:hAnsi="宋体" w:cs="宋体"/>
                <w:color w:val="000000"/>
                <w:sz w:val="18"/>
                <w:szCs w:val="18"/>
              </w:rPr>
            </w:pPr>
            <w:r>
              <w:rPr>
                <w:rFonts w:hint="eastAsia" w:ascii="宋体" w:hAnsi="宋体" w:cs="宋体"/>
                <w:color w:val="000000"/>
                <w:sz w:val="18"/>
                <w:szCs w:val="18"/>
              </w:rPr>
              <w:t>许新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18C">
            <w:pPr>
              <w:jc w:val="center"/>
              <w:rPr>
                <w:rFonts w:ascii="宋体" w:hAnsi="宋体" w:cs="宋体"/>
                <w:color w:val="000000"/>
                <w:sz w:val="18"/>
                <w:szCs w:val="18"/>
              </w:rPr>
            </w:pPr>
            <w:r>
              <w:rPr>
                <w:rFonts w:ascii="宋体" w:hAnsi="宋体" w:cs="宋体"/>
                <w:color w:val="000000"/>
                <w:sz w:val="18"/>
                <w:szCs w:val="18"/>
              </w:rPr>
              <w:t>13329097512</w:t>
            </w:r>
          </w:p>
        </w:tc>
      </w:tr>
      <w:tr w14:paraId="77ACA23F">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9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96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南屏村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8C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王家淇组41号崩塌</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54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崩塌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D1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D9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26EA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554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98AB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BBAE4">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2AA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841A">
            <w:pPr>
              <w:jc w:val="center"/>
              <w:rPr>
                <w:rFonts w:ascii="宋体" w:hAnsi="宋体" w:cs="宋体"/>
                <w:color w:val="000000"/>
                <w:sz w:val="18"/>
                <w:szCs w:val="18"/>
              </w:rPr>
            </w:pPr>
            <w:r>
              <w:rPr>
                <w:rFonts w:hint="eastAsia" w:ascii="宋体" w:hAnsi="宋体" w:cs="宋体"/>
                <w:color w:val="000000"/>
                <w:sz w:val="18"/>
                <w:szCs w:val="18"/>
              </w:rPr>
              <w:t>朱文艳</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A33AC">
            <w:pPr>
              <w:jc w:val="center"/>
              <w:rPr>
                <w:rFonts w:ascii="宋体" w:hAnsi="宋体" w:cs="宋体"/>
                <w:color w:val="000000"/>
                <w:sz w:val="18"/>
                <w:szCs w:val="18"/>
              </w:rPr>
            </w:pPr>
            <w:r>
              <w:rPr>
                <w:rFonts w:hint="eastAsia" w:ascii="宋体" w:hAnsi="宋体" w:cs="宋体"/>
                <w:color w:val="000000"/>
                <w:sz w:val="18"/>
                <w:szCs w:val="18"/>
              </w:rPr>
              <w:t>18055967805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ACF8">
            <w:pPr>
              <w:jc w:val="center"/>
              <w:rPr>
                <w:rFonts w:ascii="宋体" w:hAnsi="宋体" w:cs="宋体"/>
                <w:color w:val="000000"/>
                <w:sz w:val="18"/>
                <w:szCs w:val="18"/>
              </w:rPr>
            </w:pPr>
            <w:r>
              <w:rPr>
                <w:rFonts w:hint="eastAsia" w:ascii="宋体" w:hAnsi="宋体" w:cs="宋体"/>
                <w:color w:val="000000"/>
                <w:sz w:val="18"/>
                <w:szCs w:val="18"/>
              </w:rPr>
              <w:t>章芬彬</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901FC">
            <w:pPr>
              <w:jc w:val="center"/>
              <w:rPr>
                <w:rFonts w:ascii="宋体" w:hAnsi="宋体" w:cs="宋体"/>
                <w:color w:val="000000"/>
                <w:sz w:val="18"/>
                <w:szCs w:val="18"/>
              </w:rPr>
            </w:pPr>
            <w:r>
              <w:rPr>
                <w:rFonts w:hint="eastAsia" w:ascii="宋体" w:hAnsi="宋体" w:cs="宋体"/>
                <w:color w:val="000000"/>
                <w:sz w:val="18"/>
                <w:szCs w:val="18"/>
              </w:rPr>
              <w:t>18715597999</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C1347">
            <w:pPr>
              <w:jc w:val="center"/>
              <w:rPr>
                <w:rFonts w:ascii="宋体" w:hAnsi="宋体" w:cs="宋体"/>
                <w:color w:val="000000"/>
                <w:sz w:val="18"/>
                <w:szCs w:val="18"/>
              </w:rPr>
            </w:pPr>
            <w:r>
              <w:rPr>
                <w:rFonts w:hint="eastAsia" w:ascii="宋体" w:hAnsi="宋体" w:cs="宋体"/>
                <w:color w:val="000000"/>
                <w:sz w:val="18"/>
                <w:szCs w:val="18"/>
              </w:rPr>
              <w:t>汪永来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5DF">
            <w:pPr>
              <w:jc w:val="center"/>
              <w:rPr>
                <w:rFonts w:ascii="宋体" w:hAnsi="宋体" w:cs="宋体"/>
                <w:color w:val="000000"/>
                <w:sz w:val="18"/>
                <w:szCs w:val="18"/>
              </w:rPr>
            </w:pPr>
            <w:r>
              <w:rPr>
                <w:rFonts w:ascii="宋体" w:hAnsi="宋体" w:cs="宋体"/>
                <w:color w:val="000000"/>
                <w:sz w:val="18"/>
                <w:szCs w:val="18"/>
              </w:rPr>
              <w:t>15055998542</w:t>
            </w:r>
          </w:p>
        </w:tc>
      </w:tr>
      <w:tr w14:paraId="5647CDA1">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E0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8F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新路村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8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城东路49-48号滑坡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92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28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4D1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3180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DD9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C76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19BD">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7A8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02FB">
            <w:pPr>
              <w:jc w:val="center"/>
              <w:rPr>
                <w:rFonts w:ascii="宋体" w:hAnsi="宋体" w:cs="宋体"/>
                <w:color w:val="000000"/>
                <w:sz w:val="18"/>
                <w:szCs w:val="18"/>
              </w:rPr>
            </w:pPr>
            <w:r>
              <w:rPr>
                <w:rFonts w:hint="eastAsia" w:ascii="宋体" w:hAnsi="宋体" w:cs="宋体"/>
                <w:color w:val="000000"/>
                <w:sz w:val="18"/>
                <w:szCs w:val="18"/>
              </w:rPr>
              <w:t>郭卫杰</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1D69F">
            <w:pPr>
              <w:jc w:val="center"/>
              <w:rPr>
                <w:rFonts w:ascii="宋体" w:hAnsi="宋体" w:cs="宋体"/>
                <w:color w:val="000000"/>
                <w:sz w:val="18"/>
                <w:szCs w:val="18"/>
              </w:rPr>
            </w:pPr>
            <w:r>
              <w:rPr>
                <w:rFonts w:hint="eastAsia" w:ascii="宋体" w:hAnsi="宋体" w:cs="宋体"/>
                <w:color w:val="000000"/>
                <w:sz w:val="18"/>
                <w:szCs w:val="18"/>
              </w:rPr>
              <w:t>18955906308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F7FD">
            <w:pPr>
              <w:jc w:val="center"/>
              <w:rPr>
                <w:rFonts w:ascii="宋体" w:hAnsi="宋体" w:cs="宋体"/>
                <w:color w:val="000000"/>
                <w:sz w:val="18"/>
                <w:szCs w:val="18"/>
              </w:rPr>
            </w:pPr>
            <w:r>
              <w:rPr>
                <w:rFonts w:hint="eastAsia" w:ascii="宋体" w:hAnsi="宋体" w:cs="宋体"/>
                <w:color w:val="000000"/>
                <w:sz w:val="18"/>
                <w:szCs w:val="18"/>
              </w:rPr>
              <w:t>吴成国</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C2E57">
            <w:pPr>
              <w:jc w:val="center"/>
              <w:rPr>
                <w:rFonts w:ascii="宋体" w:hAnsi="宋体" w:cs="宋体"/>
                <w:color w:val="000000"/>
                <w:sz w:val="18"/>
                <w:szCs w:val="18"/>
              </w:rPr>
            </w:pPr>
            <w:r>
              <w:rPr>
                <w:rFonts w:hint="eastAsia" w:ascii="宋体" w:hAnsi="宋体" w:cs="宋体"/>
                <w:color w:val="000000"/>
                <w:sz w:val="18"/>
                <w:szCs w:val="18"/>
              </w:rPr>
              <w:t>15556429626</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AA907">
            <w:pPr>
              <w:jc w:val="center"/>
              <w:rPr>
                <w:rFonts w:ascii="宋体" w:hAnsi="宋体" w:cs="宋体"/>
                <w:color w:val="000000"/>
                <w:sz w:val="18"/>
                <w:szCs w:val="18"/>
              </w:rPr>
            </w:pPr>
            <w:r>
              <w:rPr>
                <w:rFonts w:hint="eastAsia" w:ascii="宋体" w:hAnsi="宋体" w:cs="宋体"/>
                <w:color w:val="000000"/>
                <w:sz w:val="18"/>
                <w:szCs w:val="18"/>
              </w:rPr>
              <w:t>张金霞</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5300">
            <w:pPr>
              <w:jc w:val="center"/>
              <w:rPr>
                <w:rFonts w:ascii="宋体" w:hAnsi="宋体" w:cs="宋体"/>
                <w:color w:val="000000"/>
                <w:sz w:val="18"/>
                <w:szCs w:val="18"/>
              </w:rPr>
            </w:pPr>
            <w:r>
              <w:rPr>
                <w:rFonts w:ascii="宋体" w:hAnsi="宋体" w:cs="宋体"/>
                <w:color w:val="000000"/>
                <w:sz w:val="18"/>
                <w:szCs w:val="18"/>
              </w:rPr>
              <w:t>18855326010</w:t>
            </w:r>
          </w:p>
        </w:tc>
      </w:tr>
      <w:tr w14:paraId="76A9B9DD">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1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AD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中和社区</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5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长青山南坡东段滑坡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20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9A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E0B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4D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B4B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50D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A4C55">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A17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投亲靠友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116">
            <w:pPr>
              <w:jc w:val="center"/>
              <w:rPr>
                <w:rFonts w:ascii="宋体" w:hAnsi="宋体" w:cs="宋体"/>
                <w:color w:val="000000"/>
                <w:sz w:val="18"/>
                <w:szCs w:val="18"/>
              </w:rPr>
            </w:pPr>
            <w:r>
              <w:rPr>
                <w:rFonts w:hint="eastAsia" w:ascii="宋体" w:hAnsi="宋体" w:cs="宋体"/>
                <w:color w:val="000000"/>
                <w:sz w:val="18"/>
                <w:szCs w:val="18"/>
              </w:rPr>
              <w:t>洪涌斌</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88D6F">
            <w:pPr>
              <w:jc w:val="center"/>
              <w:rPr>
                <w:rFonts w:ascii="宋体" w:hAnsi="宋体" w:cs="宋体"/>
                <w:color w:val="000000"/>
                <w:sz w:val="18"/>
                <w:szCs w:val="18"/>
              </w:rPr>
            </w:pPr>
            <w:r>
              <w:rPr>
                <w:rFonts w:hint="eastAsia" w:ascii="宋体" w:hAnsi="宋体" w:cs="宋体"/>
                <w:color w:val="000000"/>
                <w:sz w:val="18"/>
                <w:szCs w:val="18"/>
              </w:rPr>
              <w:t>18055967822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3D2FE">
            <w:pPr>
              <w:jc w:val="center"/>
              <w:rPr>
                <w:rFonts w:ascii="宋体" w:hAnsi="宋体" w:cs="宋体"/>
                <w:color w:val="000000"/>
                <w:sz w:val="18"/>
                <w:szCs w:val="18"/>
              </w:rPr>
            </w:pPr>
            <w:r>
              <w:rPr>
                <w:rFonts w:hint="eastAsia" w:ascii="宋体" w:hAnsi="宋体" w:cs="宋体"/>
                <w:color w:val="000000"/>
                <w:sz w:val="18"/>
                <w:szCs w:val="18"/>
              </w:rPr>
              <w:t>姚文庆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12FF9">
            <w:pPr>
              <w:jc w:val="center"/>
              <w:rPr>
                <w:rFonts w:ascii="宋体" w:hAnsi="宋体" w:cs="宋体"/>
                <w:color w:val="000000"/>
                <w:sz w:val="18"/>
                <w:szCs w:val="18"/>
              </w:rPr>
            </w:pPr>
            <w:r>
              <w:rPr>
                <w:rFonts w:hint="eastAsia" w:ascii="宋体" w:hAnsi="宋体" w:cs="宋体"/>
                <w:color w:val="000000"/>
                <w:sz w:val="18"/>
                <w:szCs w:val="18"/>
              </w:rPr>
              <w:t>13965530228</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DC0E6">
            <w:pPr>
              <w:jc w:val="center"/>
              <w:rPr>
                <w:rFonts w:ascii="宋体" w:hAnsi="宋体" w:cs="宋体"/>
                <w:color w:val="000000"/>
                <w:sz w:val="18"/>
                <w:szCs w:val="18"/>
              </w:rPr>
            </w:pPr>
            <w:r>
              <w:rPr>
                <w:rFonts w:hint="eastAsia" w:ascii="宋体" w:hAnsi="宋体" w:cs="宋体"/>
                <w:color w:val="000000"/>
                <w:sz w:val="18"/>
                <w:szCs w:val="18"/>
              </w:rPr>
              <w:t>方丽华</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1DB">
            <w:pPr>
              <w:jc w:val="center"/>
              <w:rPr>
                <w:rFonts w:ascii="宋体" w:hAnsi="宋体" w:cs="宋体"/>
                <w:color w:val="000000"/>
                <w:sz w:val="18"/>
                <w:szCs w:val="18"/>
              </w:rPr>
            </w:pPr>
            <w:r>
              <w:rPr>
                <w:rFonts w:hint="eastAsia" w:ascii="宋体" w:hAnsi="宋体" w:cs="宋体"/>
                <w:color w:val="000000"/>
                <w:sz w:val="18"/>
                <w:szCs w:val="18"/>
              </w:rPr>
              <w:t>18726820673</w:t>
            </w:r>
          </w:p>
        </w:tc>
      </w:tr>
      <w:tr w14:paraId="47FD311F">
        <w:tblPrEx>
          <w:tblCellMar>
            <w:top w:w="0" w:type="dxa"/>
            <w:left w:w="108" w:type="dxa"/>
            <w:bottom w:w="0" w:type="dxa"/>
            <w:right w:w="108" w:type="dxa"/>
          </w:tblCellMar>
        </w:tblPrEx>
        <w:trPr>
          <w:trHeight w:val="851"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A4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4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旸村村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6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披云峰269发射台滑坡（监测）</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51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滑坡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B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C82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50D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369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162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小型</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701A">
            <w:pPr>
              <w:widowControl/>
              <w:jc w:val="center"/>
              <w:textAlignment w:val="center"/>
              <w:rPr>
                <w:rFonts w:ascii="宋体" w:hAnsi="宋体" w:cs="宋体"/>
                <w:color w:val="000000"/>
                <w:sz w:val="18"/>
                <w:szCs w:val="18"/>
              </w:rPr>
            </w:pPr>
            <w:r>
              <w:rPr>
                <w:rFonts w:hint="eastAsia" w:ascii="宋体" w:hAnsi="宋体" w:cs="宋体"/>
                <w:color w:val="000000"/>
                <w:sz w:val="18"/>
                <w:szCs w:val="18"/>
              </w:rPr>
              <w:t>分散</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805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投亲靠友</w:t>
            </w:r>
          </w:p>
        </w:tc>
        <w:tc>
          <w:tcPr>
            <w:tcW w:w="55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68772B">
            <w:pPr>
              <w:jc w:val="center"/>
              <w:rPr>
                <w:rFonts w:ascii="宋体" w:hAnsi="宋体" w:cs="宋体"/>
                <w:b/>
                <w:color w:val="000000"/>
                <w:szCs w:val="21"/>
              </w:rPr>
            </w:pPr>
            <w:r>
              <w:rPr>
                <w:rFonts w:hint="eastAsia" w:ascii="宋体" w:hAnsi="宋体" w:cs="宋体"/>
                <w:b/>
                <w:color w:val="000000"/>
                <w:szCs w:val="21"/>
              </w:rPr>
              <w:t>县融媒体中心</w:t>
            </w:r>
          </w:p>
        </w:tc>
      </w:tr>
    </w:tbl>
    <w:p w14:paraId="2E81F4F5">
      <w:pPr>
        <w:jc w:val="left"/>
      </w:pPr>
    </w:p>
    <w:sectPr>
      <w:pgSz w:w="16838" w:h="11906" w:orient="landscape"/>
      <w:pgMar w:top="1304" w:right="1440"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63EE418B-ABE7-4E9D-96EC-7BD976097CE8}"/>
  </w:font>
  <w:font w:name="仿宋">
    <w:panose1 w:val="02010609060101010101"/>
    <w:charset w:val="86"/>
    <w:family w:val="modern"/>
    <w:pitch w:val="default"/>
    <w:sig w:usb0="800002BF" w:usb1="38CF7CFA" w:usb2="00000016" w:usb3="00000000" w:csb0="00040001" w:csb1="00000000"/>
    <w:embedRegular r:id="rId2" w:fontKey="{35C19566-D3EC-495B-B2DB-13D53B6232C6}"/>
  </w:font>
  <w:font w:name="方正仿宋_GBK">
    <w:panose1 w:val="02000000000000000000"/>
    <w:charset w:val="86"/>
    <w:family w:val="auto"/>
    <w:pitch w:val="default"/>
    <w:sig w:usb0="A00002BF" w:usb1="38CF7CFA" w:usb2="00082016" w:usb3="00000000" w:csb0="00040001" w:csb1="00000000"/>
    <w:embedRegular r:id="rId3" w:fontKey="{A9F663D2-EC66-4191-BB98-3BB3854C118E}"/>
  </w:font>
  <w:font w:name="方正小标宋_GBK">
    <w:panose1 w:val="03000509000000000000"/>
    <w:charset w:val="86"/>
    <w:family w:val="auto"/>
    <w:pitch w:val="default"/>
    <w:sig w:usb0="00000001" w:usb1="080E0000" w:usb2="00000000" w:usb3="00000000" w:csb0="00040000" w:csb1="00000000"/>
    <w:embedRegular r:id="rId4" w:fontKey="{9FA9DFB7-DE8B-4C10-976E-5F20AD18358F}"/>
  </w:font>
  <w:font w:name="方正小标宋简体">
    <w:panose1 w:val="03000509000000000000"/>
    <w:charset w:val="86"/>
    <w:family w:val="script"/>
    <w:pitch w:val="default"/>
    <w:sig w:usb0="00000001" w:usb1="080E0000" w:usb2="00000000" w:usb3="00000000" w:csb0="00040000" w:csb1="00000000"/>
    <w:embedRegular r:id="rId5" w:fontKey="{730CBBCE-FA0C-4735-91C9-217A3EA32E2C}"/>
  </w:font>
  <w:font w:name="楷体">
    <w:panose1 w:val="02010609060101010101"/>
    <w:charset w:val="86"/>
    <w:family w:val="modern"/>
    <w:pitch w:val="default"/>
    <w:sig w:usb0="800002BF" w:usb1="38CF7CFA" w:usb2="00000016" w:usb3="00000000" w:csb0="00040001" w:csb1="00000000"/>
    <w:embedRegular r:id="rId6" w:fontKey="{AB8D23C5-96E1-46CC-87AA-FBFCAA2E819B}"/>
  </w:font>
  <w:font w:name="方正黑体_GBK">
    <w:panose1 w:val="03000509000000000000"/>
    <w:charset w:val="86"/>
    <w:family w:val="auto"/>
    <w:pitch w:val="default"/>
    <w:sig w:usb0="00000001" w:usb1="080E0000" w:usb2="00000000" w:usb3="00000000" w:csb0="00040000" w:csb1="00000000"/>
    <w:embedRegular r:id="rId7" w:fontKey="{79BBA4F5-F216-4724-825A-F6EAC4F615DC}"/>
  </w:font>
  <w:font w:name="方正楷体_GBK">
    <w:panose1 w:val="03000509000000000000"/>
    <w:charset w:val="86"/>
    <w:family w:val="auto"/>
    <w:pitch w:val="default"/>
    <w:sig w:usb0="00000001" w:usb1="080E0000" w:usb2="00000000" w:usb3="00000000" w:csb0="00040000" w:csb1="00000000"/>
    <w:embedRegular r:id="rId8" w:fontKey="{508F03B1-624C-4FA8-A8E4-915B6F7AB770}"/>
  </w:font>
  <w:font w:name="WPSEMBED1">
    <w:panose1 w:val="02000000000000000000"/>
    <w:charset w:val="86"/>
    <w:family w:val="auto"/>
    <w:pitch w:val="default"/>
    <w:sig w:usb0="A00002BF" w:usb1="38CF7CFA" w:usb2="00082016" w:usb3="00000000" w:csb0="00040001" w:csb1="00000000"/>
  </w:font>
  <w:font w:name="WPSEMBED2">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ZjYwMzVhZDRmZTYwODkwOWRmNDE4ZmJhMzY1Y2YifQ=="/>
  </w:docVars>
  <w:rsids>
    <w:rsidRoot w:val="00CB5630"/>
    <w:rsid w:val="00005630"/>
    <w:rsid w:val="00014D53"/>
    <w:rsid w:val="00060F2B"/>
    <w:rsid w:val="00086B7C"/>
    <w:rsid w:val="00091750"/>
    <w:rsid w:val="000B5876"/>
    <w:rsid w:val="000C7D7A"/>
    <w:rsid w:val="000D264B"/>
    <w:rsid w:val="000D695A"/>
    <w:rsid w:val="000E203F"/>
    <w:rsid w:val="0012520B"/>
    <w:rsid w:val="00143A67"/>
    <w:rsid w:val="001765F4"/>
    <w:rsid w:val="001D0101"/>
    <w:rsid w:val="001F6AF2"/>
    <w:rsid w:val="00230C68"/>
    <w:rsid w:val="002422BA"/>
    <w:rsid w:val="002A3CA5"/>
    <w:rsid w:val="002B1F72"/>
    <w:rsid w:val="002C7107"/>
    <w:rsid w:val="002E4447"/>
    <w:rsid w:val="00377CC0"/>
    <w:rsid w:val="003921B6"/>
    <w:rsid w:val="003D098A"/>
    <w:rsid w:val="00416198"/>
    <w:rsid w:val="004574C3"/>
    <w:rsid w:val="004716A7"/>
    <w:rsid w:val="00477646"/>
    <w:rsid w:val="004B1DB4"/>
    <w:rsid w:val="005303EF"/>
    <w:rsid w:val="005977EB"/>
    <w:rsid w:val="005B1DD5"/>
    <w:rsid w:val="005B4A00"/>
    <w:rsid w:val="005C0629"/>
    <w:rsid w:val="00604A1A"/>
    <w:rsid w:val="0061552D"/>
    <w:rsid w:val="00630B4F"/>
    <w:rsid w:val="00637F87"/>
    <w:rsid w:val="006412C9"/>
    <w:rsid w:val="006418DF"/>
    <w:rsid w:val="00664B25"/>
    <w:rsid w:val="006838E7"/>
    <w:rsid w:val="006B150C"/>
    <w:rsid w:val="006B59E9"/>
    <w:rsid w:val="006E006A"/>
    <w:rsid w:val="006F0D32"/>
    <w:rsid w:val="006F57F7"/>
    <w:rsid w:val="00745E1A"/>
    <w:rsid w:val="00747DD3"/>
    <w:rsid w:val="007505F2"/>
    <w:rsid w:val="0076295A"/>
    <w:rsid w:val="00773005"/>
    <w:rsid w:val="00783E96"/>
    <w:rsid w:val="007A0B09"/>
    <w:rsid w:val="007C14A1"/>
    <w:rsid w:val="007C4875"/>
    <w:rsid w:val="007E7C40"/>
    <w:rsid w:val="00846B68"/>
    <w:rsid w:val="00857A47"/>
    <w:rsid w:val="008878D6"/>
    <w:rsid w:val="008D5159"/>
    <w:rsid w:val="008E45BF"/>
    <w:rsid w:val="008F0CE8"/>
    <w:rsid w:val="008F1C9B"/>
    <w:rsid w:val="00906B98"/>
    <w:rsid w:val="00983388"/>
    <w:rsid w:val="00992BFB"/>
    <w:rsid w:val="009D7754"/>
    <w:rsid w:val="009E4335"/>
    <w:rsid w:val="00A00A75"/>
    <w:rsid w:val="00A00B2D"/>
    <w:rsid w:val="00A61805"/>
    <w:rsid w:val="00A95B8F"/>
    <w:rsid w:val="00AC1AB2"/>
    <w:rsid w:val="00AD5024"/>
    <w:rsid w:val="00B14DEC"/>
    <w:rsid w:val="00B36BA6"/>
    <w:rsid w:val="00B94C48"/>
    <w:rsid w:val="00C065F7"/>
    <w:rsid w:val="00C4068F"/>
    <w:rsid w:val="00C603DF"/>
    <w:rsid w:val="00C93C11"/>
    <w:rsid w:val="00CB03CD"/>
    <w:rsid w:val="00CB515C"/>
    <w:rsid w:val="00CB5630"/>
    <w:rsid w:val="00CB6E43"/>
    <w:rsid w:val="00CC3103"/>
    <w:rsid w:val="00CC79B2"/>
    <w:rsid w:val="00CC7D7E"/>
    <w:rsid w:val="00D152CB"/>
    <w:rsid w:val="00DD0BBD"/>
    <w:rsid w:val="00DF693D"/>
    <w:rsid w:val="00E325C9"/>
    <w:rsid w:val="00E473FB"/>
    <w:rsid w:val="00E9657F"/>
    <w:rsid w:val="00EA757D"/>
    <w:rsid w:val="00EB1E27"/>
    <w:rsid w:val="00EC0BEE"/>
    <w:rsid w:val="00ED61CD"/>
    <w:rsid w:val="00F10194"/>
    <w:rsid w:val="00F21FCA"/>
    <w:rsid w:val="00F24B2F"/>
    <w:rsid w:val="00F426F0"/>
    <w:rsid w:val="00F76003"/>
    <w:rsid w:val="00F8124F"/>
    <w:rsid w:val="00FD5DAC"/>
    <w:rsid w:val="00FD7B87"/>
    <w:rsid w:val="07DA2B27"/>
    <w:rsid w:val="18257F4B"/>
    <w:rsid w:val="25551401"/>
    <w:rsid w:val="4ED9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0"/>
    <w:rPr>
      <w:rFonts w:ascii="Times New Roman" w:hAnsi="Times New Roman"/>
    </w:rPr>
  </w:style>
  <w:style w:type="paragraph" w:styleId="3">
    <w:name w:val="Body Text 2"/>
    <w:basedOn w:val="1"/>
    <w:link w:val="13"/>
    <w:unhideWhenUsed/>
    <w:qFormat/>
    <w:uiPriority w:val="99"/>
    <w:pPr>
      <w:spacing w:after="120" w:line="480" w:lineRule="auto"/>
    </w:pPr>
  </w:style>
  <w:style w:type="paragraph" w:styleId="4">
    <w:name w:val="Body Text Indent 2"/>
    <w:basedOn w:val="1"/>
    <w:link w:val="19"/>
    <w:unhideWhenUsed/>
    <w:qFormat/>
    <w:uiPriority w:val="99"/>
    <w:pPr>
      <w:spacing w:after="120" w:line="480" w:lineRule="auto"/>
      <w:ind w:left="420" w:leftChars="200"/>
    </w:p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 Char"/>
    <w:basedOn w:val="11"/>
    <w:link w:val="2"/>
    <w:qFormat/>
    <w:uiPriority w:val="0"/>
    <w:rPr>
      <w:rFonts w:ascii="Times New Roman" w:hAnsi="Times New Roman" w:eastAsia="宋体" w:cs="Times New Roman"/>
      <w:szCs w:val="24"/>
    </w:rPr>
  </w:style>
  <w:style w:type="character" w:customStyle="1" w:styleId="13">
    <w:name w:val="正文文本 2 Char"/>
    <w:basedOn w:val="11"/>
    <w:link w:val="3"/>
    <w:qFormat/>
    <w:uiPriority w:val="99"/>
    <w:rPr>
      <w:rFonts w:ascii="Calibri" w:hAnsi="Calibri" w:eastAsia="宋体" w:cs="Times New Roman"/>
      <w:szCs w:val="24"/>
    </w:rPr>
  </w:style>
  <w:style w:type="character" w:customStyle="1" w:styleId="14">
    <w:name w:val="页脚 Char"/>
    <w:basedOn w:val="11"/>
    <w:link w:val="5"/>
    <w:qFormat/>
    <w:uiPriority w:val="0"/>
    <w:rPr>
      <w:rFonts w:ascii="Calibri" w:hAnsi="Calibri" w:eastAsia="宋体" w:cs="Times New Roman"/>
      <w:sz w:val="18"/>
      <w:szCs w:val="24"/>
    </w:rPr>
  </w:style>
  <w:style w:type="character" w:customStyle="1" w:styleId="15">
    <w:name w:val="HTML 预设格式 Char"/>
    <w:basedOn w:val="11"/>
    <w:link w:val="7"/>
    <w:qFormat/>
    <w:uiPriority w:val="0"/>
    <w:rPr>
      <w:rFonts w:ascii="宋体" w:hAnsi="宋体" w:eastAsia="宋体" w:cs="Times New Roman"/>
      <w:kern w:val="0"/>
      <w:sz w:val="24"/>
      <w:szCs w:val="24"/>
    </w:rPr>
  </w:style>
  <w:style w:type="paragraph" w:customStyle="1" w:styleId="16">
    <w:name w:val="zw"/>
    <w:basedOn w:val="1"/>
    <w:qFormat/>
    <w:uiPriority w:val="0"/>
    <w:pPr>
      <w:widowControl/>
      <w:ind w:left="100" w:right="100"/>
    </w:pPr>
    <w:rPr>
      <w:rFonts w:ascii="方正书宋简体" w:hAnsi="宋体" w:eastAsia="方正书宋简体"/>
      <w:color w:val="000000"/>
      <w:kern w:val="0"/>
      <w:szCs w:val="21"/>
    </w:rPr>
  </w:style>
  <w:style w:type="character" w:customStyle="1" w:styleId="17">
    <w:name w:val="article_f141"/>
    <w:basedOn w:val="11"/>
    <w:qFormat/>
    <w:uiPriority w:val="0"/>
    <w:rPr>
      <w:color w:val="000000"/>
      <w:sz w:val="21"/>
      <w:szCs w:val="21"/>
    </w:rPr>
  </w:style>
  <w:style w:type="character" w:customStyle="1" w:styleId="18">
    <w:name w:val="font21"/>
    <w:basedOn w:val="11"/>
    <w:qFormat/>
    <w:uiPriority w:val="0"/>
    <w:rPr>
      <w:rFonts w:hint="default" w:ascii="Times New Roman" w:hAnsi="Times New Roman" w:cs="Times New Roman"/>
      <w:color w:val="000000"/>
      <w:sz w:val="16"/>
      <w:szCs w:val="16"/>
      <w:u w:val="none"/>
    </w:rPr>
  </w:style>
  <w:style w:type="character" w:customStyle="1" w:styleId="19">
    <w:name w:val="正文文本缩进 2 Char"/>
    <w:basedOn w:val="11"/>
    <w:link w:val="4"/>
    <w:qFormat/>
    <w:uiPriority w:val="99"/>
    <w:rPr>
      <w:rFonts w:ascii="Calibri" w:hAnsi="Calibri" w:eastAsia="宋体" w:cs="Times New Roman"/>
      <w:szCs w:val="24"/>
    </w:rPr>
  </w:style>
  <w:style w:type="character" w:customStyle="1" w:styleId="20">
    <w:name w:val="页眉 Char"/>
    <w:basedOn w:val="11"/>
    <w:link w:val="6"/>
    <w:semiHidden/>
    <w:qFormat/>
    <w:uiPriority w:val="99"/>
    <w:rPr>
      <w:rFonts w:ascii="Calibri" w:hAnsi="Calibri" w:eastAsia="宋体" w:cs="Times New Roman"/>
      <w:sz w:val="18"/>
      <w:szCs w:val="18"/>
    </w:rPr>
  </w:style>
  <w:style w:type="paragraph" w:customStyle="1" w:styleId="21">
    <w:name w:val="p15"/>
    <w:basedOn w:val="1"/>
    <w:qFormat/>
    <w:uiPriority w:val="0"/>
    <w:pPr>
      <w:widowControl/>
    </w:pPr>
    <w:rPr>
      <w:rFonts w:ascii="Calibri" w:hAnsi="Calibri"/>
      <w:kern w:val="0"/>
      <w:szCs w:val="21"/>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A6E553-1846-4CAB-9744-A62E715CA39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3934</Words>
  <Characters>4451</Characters>
  <Lines>35</Lines>
  <Paragraphs>9</Paragraphs>
  <TotalTime>1323</TotalTime>
  <ScaleCrop>false</ScaleCrop>
  <LinksUpToDate>false</LinksUpToDate>
  <CharactersWithSpaces>4638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2023-02-22T06:51:00Z</dcterms:created>
  <dc:creator>Administrator</dc:creator>
  <cp:lastModifiedBy>Autism</cp:lastModifiedBy>
  <cp:lastPrinted>2025-03-04T01:42:00Z</cp:lastPrinted>
  <dcterms:modified xsi:type="dcterms:W3CDTF">2026-02-25T01:54:33Z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0FCA898E8D8D4920A81EA7B9A72E297E_13</vt:lpwstr>
  </property>
  <property fmtid="{D5CDD505-2E9C-101B-9397-08002B2CF9AE}" pid="4" name="KSOTemplateDocerSaveRecord">
    <vt:lpwstr>eyJoZGlkIjoiYTExMzU2MTA1OGE3YWM0Y2UzOGRjNjYxYmYzYmMwNTciLCJ1c2VySWQiOiIzMDk3ODkyNjgifQ==</vt:lpwstr>
  </property>
</Properties>
</file>