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BBDD9">
      <w:pPr>
        <w:snapToGrid w:val="0"/>
        <w:spacing w:line="59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</w:p>
    <w:p w14:paraId="1049A9B7">
      <w:pPr>
        <w:snapToGrid w:val="0"/>
        <w:spacing w:line="59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</w:p>
    <w:p w14:paraId="7D786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安徽省自然资源厅关于印发《安徽省石灰岩、白云岩、石英岩等21个矿种（45个亚矿种）矿业权出让收益市场基准价》的通知</w:t>
      </w:r>
    </w:p>
    <w:p w14:paraId="220B1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皖自然资规〔2025〕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号</w:t>
      </w:r>
    </w:p>
    <w:p w14:paraId="1EB3F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</w:p>
    <w:p w14:paraId="64866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各市、县自然资源和规划局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5A4E4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经省政府同意，现将《安徽省石灰岩、白云岩、石英岩等21个矿种（45个亚矿种）矿业权出让收益市场基准价》印发给你们，请认真贯彻执行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。</w:t>
      </w:r>
    </w:p>
    <w:p w14:paraId="79D8C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</w:pPr>
    </w:p>
    <w:p w14:paraId="297F7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</w:pPr>
    </w:p>
    <w:p w14:paraId="70567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080" w:firstLineChars="19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EE9C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80" w:firstLineChars="19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234447B3">
      <w:pPr>
        <w:rPr>
          <w:rFonts w:ascii="Times New Roman" w:hAnsi="Times New Roman" w:eastAsia="方正仿宋_GBK" w:cs="方正仿宋_GBK"/>
          <w:sz w:val="32"/>
          <w:szCs w:val="32"/>
        </w:rPr>
      </w:pPr>
    </w:p>
    <w:p w14:paraId="6318E836">
      <w:pPr>
        <w:rPr>
          <w:rFonts w:ascii="Times New Roman" w:hAnsi="Times New Roman" w:eastAsia="方正仿宋_GBK" w:cs="方正仿宋_GBK"/>
          <w:sz w:val="32"/>
          <w:szCs w:val="32"/>
        </w:rPr>
      </w:pPr>
    </w:p>
    <w:p w14:paraId="511ACDB3">
      <w:pPr>
        <w:rPr>
          <w:rFonts w:ascii="Times New Roman" w:hAnsi="Times New Roman" w:eastAsia="方正仿宋_GBK" w:cs="方正仿宋_GBK"/>
          <w:sz w:val="32"/>
          <w:szCs w:val="32"/>
        </w:rPr>
      </w:pPr>
    </w:p>
    <w:p w14:paraId="42892FD2">
      <w:pPr>
        <w:jc w:val="center"/>
        <w:rPr>
          <w:rFonts w:ascii="Times New Roman" w:hAnsi="Times New Roman" w:eastAsia="方正小标宋_GBK" w:cs="方正小标宋_GBK"/>
          <w:sz w:val="44"/>
          <w:szCs w:val="44"/>
        </w:rPr>
      </w:pPr>
    </w:p>
    <w:p w14:paraId="61403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 w14:paraId="6BA95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 w14:paraId="71F68112">
      <w:pPr>
        <w:keepNext w:val="0"/>
        <w:keepLines w:val="0"/>
        <w:pageBreakBefore w:val="0"/>
        <w:wordWrap/>
        <w:overflowPunct/>
        <w:topLinePunct w:val="0"/>
        <w:bidi w:val="0"/>
        <w:spacing w:line="59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安徽省石灰岩、白云岩、石英岩等21个矿种（45个亚矿种）矿业权出让收益市场基准价及说明</w:t>
      </w:r>
    </w:p>
    <w:p w14:paraId="427C53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eastAsia" w:ascii="Times New Roman" w:hAnsi="Times New Roman" w:eastAsia="方正黑体_GBK" w:cs="方正黑体_GBK"/>
          <w:snapToGrid w:val="0"/>
          <w:kern w:val="0"/>
          <w:sz w:val="32"/>
          <w:szCs w:val="32"/>
        </w:rPr>
      </w:pPr>
    </w:p>
    <w:tbl>
      <w:tblPr>
        <w:tblStyle w:val="10"/>
        <w:tblpPr w:leftFromText="180" w:rightFromText="180" w:vertAnchor="text" w:horzAnchor="page" w:tblpXSpec="center" w:tblpY="284"/>
        <w:tblOverlap w:val="never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67"/>
        <w:gridCol w:w="563"/>
        <w:gridCol w:w="1350"/>
        <w:gridCol w:w="1320"/>
        <w:gridCol w:w="586"/>
        <w:gridCol w:w="632"/>
        <w:gridCol w:w="1887"/>
        <w:gridCol w:w="1192"/>
      </w:tblGrid>
      <w:tr w14:paraId="5892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 w14:paraId="1676A57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1991BDE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矿种</w:t>
            </w:r>
          </w:p>
        </w:tc>
        <w:tc>
          <w:tcPr>
            <w:tcW w:w="563" w:type="dxa"/>
            <w:vMerge w:val="restart"/>
            <w:shd w:val="clear" w:color="auto" w:fill="auto"/>
            <w:noWrap w:val="0"/>
            <w:vAlign w:val="center"/>
          </w:tcPr>
          <w:p w14:paraId="102A1EF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50" w:type="dxa"/>
            <w:vMerge w:val="restart"/>
            <w:shd w:val="clear" w:color="auto" w:fill="auto"/>
            <w:noWrap w:val="0"/>
            <w:vAlign w:val="center"/>
          </w:tcPr>
          <w:p w14:paraId="47E8A3E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亚矿种</w:t>
            </w:r>
          </w:p>
        </w:tc>
        <w:tc>
          <w:tcPr>
            <w:tcW w:w="1320" w:type="dxa"/>
            <w:vMerge w:val="restart"/>
            <w:shd w:val="clear" w:color="auto" w:fill="auto"/>
            <w:noWrap w:val="0"/>
            <w:vAlign w:val="center"/>
          </w:tcPr>
          <w:p w14:paraId="0BB101E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218" w:type="dxa"/>
            <w:gridSpan w:val="2"/>
            <w:vMerge w:val="restart"/>
            <w:shd w:val="clear" w:color="auto" w:fill="auto"/>
            <w:noWrap w:val="0"/>
            <w:vAlign w:val="center"/>
          </w:tcPr>
          <w:p w14:paraId="2F28207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基准价</w:t>
            </w:r>
          </w:p>
          <w:p w14:paraId="43CA183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（C）</w:t>
            </w:r>
          </w:p>
        </w:tc>
        <w:tc>
          <w:tcPr>
            <w:tcW w:w="3079" w:type="dxa"/>
            <w:gridSpan w:val="2"/>
            <w:shd w:val="clear" w:color="auto" w:fill="auto"/>
            <w:noWrap w:val="0"/>
            <w:vAlign w:val="center"/>
          </w:tcPr>
          <w:p w14:paraId="0631068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矿业权出让收益</w:t>
            </w:r>
          </w:p>
          <w:p w14:paraId="40C6B1A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市场基准价调整系数</w:t>
            </w:r>
          </w:p>
        </w:tc>
      </w:tr>
      <w:tr w14:paraId="4C7C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17BC555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7A6814F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vMerge w:val="continue"/>
            <w:shd w:val="clear" w:color="auto" w:fill="auto"/>
            <w:noWrap w:val="0"/>
            <w:vAlign w:val="center"/>
          </w:tcPr>
          <w:p w14:paraId="169E15B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noWrap w:val="0"/>
            <w:vAlign w:val="center"/>
          </w:tcPr>
          <w:p w14:paraId="504F020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 w14:paraId="3B22EDA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vMerge w:val="continue"/>
            <w:shd w:val="clear" w:color="auto" w:fill="auto"/>
            <w:noWrap w:val="0"/>
            <w:vAlign w:val="center"/>
          </w:tcPr>
          <w:p w14:paraId="426095A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2C30A1D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品级</w:t>
            </w:r>
          </w:p>
          <w:p w14:paraId="529149D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类型（</w:t>
            </w:r>
            <w:r>
              <w:rPr>
                <w:rFonts w:hint="default" w:ascii="Times New Roman" w:hAnsi="Times New Roman" w:eastAsia="方正仿宋_GBK" w:cs="Times New Roman"/>
                <w:bCs/>
                <w:position w:val="-10"/>
                <w:sz w:val="21"/>
                <w:szCs w:val="21"/>
              </w:rPr>
              <w:object>
                <v:shape id="_x0000_i1025" o:spt="75" type="#_x0000_t75" style="height:22.5pt;width:13.1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 w14:paraId="1632A82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开采</w:t>
            </w:r>
          </w:p>
          <w:p w14:paraId="32AF9D6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方式（</w:t>
            </w:r>
            <w:r>
              <w:rPr>
                <w:rFonts w:hint="default" w:ascii="Times New Roman" w:hAnsi="Times New Roman" w:eastAsia="方正仿宋_GBK" w:cs="Times New Roman"/>
                <w:bCs/>
                <w:position w:val="-10"/>
                <w:sz w:val="21"/>
                <w:szCs w:val="21"/>
              </w:rPr>
              <w:object>
                <v:shape id="_x0000_i1026" o:spt="75" type="#_x0000_t75" style="height:22.5pt;width:1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14:paraId="1379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 w14:paraId="1442636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</w:t>
            </w:r>
          </w:p>
          <w:p w14:paraId="420723D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29BAB5F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石灰岩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7BC5737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6FB480C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熔剂用灰岩</w:t>
            </w:r>
          </w:p>
        </w:tc>
        <w:tc>
          <w:tcPr>
            <w:tcW w:w="1320" w:type="dxa"/>
            <w:vMerge w:val="restart"/>
            <w:shd w:val="clear" w:color="auto" w:fill="auto"/>
            <w:noWrap w:val="0"/>
            <w:vAlign w:val="center"/>
          </w:tcPr>
          <w:p w14:paraId="6CF7806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719384F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09B89E0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 w14:paraId="6C6F9E8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706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0C6D710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50B0676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762ACDD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48511B0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电石用灰岩</w:t>
            </w:r>
          </w:p>
        </w:tc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 w14:paraId="4FE9242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00D8D30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0543E1E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 w14:paraId="2378709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7A6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00F6446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11E1C84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78A4207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5661ECB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制碱用灰岩</w:t>
            </w:r>
          </w:p>
        </w:tc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 w14:paraId="5B0A4B3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40AF7A8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0056967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A4AB51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0B7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7BF46B6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402955A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1F2BAE6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3E719A4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水泥用灰岩</w:t>
            </w:r>
          </w:p>
        </w:tc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 w14:paraId="3667B7C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33F6582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6B63E34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Ⅰ级品：1.1</w:t>
            </w:r>
          </w:p>
          <w:p w14:paraId="1FE2EF2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Ⅱ级品：1.0</w:t>
            </w: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 w14:paraId="5DDD396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CCC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67578EB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64C489B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66DEDBE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5D350EC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建筑石料用灰岩</w:t>
            </w:r>
          </w:p>
        </w:tc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 w14:paraId="6CAFCC0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4E7DA50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4AB2E19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2FAF73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E99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4752AF0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732ACB2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0DC5EB7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5131BCF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饰面用灰岩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814927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元/立方米·荒料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0579431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16.0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4E744CB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950907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905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218F6E1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36E8568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0281D16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22283EF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制灰用</w:t>
            </w:r>
          </w:p>
          <w:p w14:paraId="2D496F2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石灰岩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F4BEEA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46A7E35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6A3BBC2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C00A69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AFB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 w14:paraId="278F8D8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6DBCA7A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白云岩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41D1452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1210D9B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冶金用</w:t>
            </w:r>
          </w:p>
          <w:p w14:paraId="090F822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白云岩</w:t>
            </w:r>
          </w:p>
        </w:tc>
        <w:tc>
          <w:tcPr>
            <w:tcW w:w="1320" w:type="dxa"/>
            <w:vMerge w:val="restart"/>
            <w:shd w:val="clear" w:color="auto" w:fill="auto"/>
            <w:noWrap w:val="0"/>
            <w:vAlign w:val="center"/>
          </w:tcPr>
          <w:p w14:paraId="6A2DF4B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3B60827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4842FB9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DF677C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953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5A88570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1F0426D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4966E3C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61CA722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玻璃用</w:t>
            </w:r>
          </w:p>
          <w:p w14:paraId="348AE8B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白云岩</w:t>
            </w:r>
          </w:p>
        </w:tc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 w14:paraId="33FB68A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7B80135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2.3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6091458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Ⅰ级品：1.1</w:t>
            </w:r>
          </w:p>
          <w:p w14:paraId="015FDC6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Ⅱ级品：1.0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B8728D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8A8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29280DA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5E1A612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720F086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7D4A4B1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建筑用</w:t>
            </w:r>
          </w:p>
          <w:p w14:paraId="4594924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白云岩</w:t>
            </w:r>
          </w:p>
        </w:tc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 w14:paraId="06F0BD4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199E6F3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2.1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6EC7797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66DA40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732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 w14:paraId="1B11DD4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668E1BF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石英岩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539B438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33FAA3A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冶金用</w:t>
            </w:r>
          </w:p>
          <w:p w14:paraId="7E41C78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石英岩</w:t>
            </w:r>
          </w:p>
        </w:tc>
        <w:tc>
          <w:tcPr>
            <w:tcW w:w="1320" w:type="dxa"/>
            <w:vMerge w:val="restart"/>
            <w:shd w:val="clear" w:color="auto" w:fill="auto"/>
            <w:noWrap w:val="0"/>
            <w:vAlign w:val="center"/>
          </w:tcPr>
          <w:p w14:paraId="13A8E22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5D6F7FB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18.0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382ABEB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F1F774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545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791A9C6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59F1A48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vMerge w:val="restart"/>
            <w:shd w:val="clear" w:color="auto" w:fill="auto"/>
            <w:noWrap w:val="0"/>
            <w:vAlign w:val="center"/>
          </w:tcPr>
          <w:p w14:paraId="4E0959C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350" w:type="dxa"/>
            <w:vMerge w:val="restart"/>
            <w:shd w:val="clear" w:color="auto" w:fill="auto"/>
            <w:noWrap w:val="0"/>
            <w:vAlign w:val="center"/>
          </w:tcPr>
          <w:p w14:paraId="1A7F733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玻璃用</w:t>
            </w:r>
          </w:p>
          <w:p w14:paraId="3D6D3E3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石英岩</w:t>
            </w:r>
          </w:p>
        </w:tc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 w14:paraId="698DD02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6" w:type="dxa"/>
            <w:shd w:val="clear" w:color="auto" w:fill="auto"/>
            <w:noWrap/>
            <w:vAlign w:val="center"/>
          </w:tcPr>
          <w:p w14:paraId="61BC518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凤阳县</w:t>
            </w:r>
          </w:p>
        </w:tc>
        <w:tc>
          <w:tcPr>
            <w:tcW w:w="632" w:type="dxa"/>
            <w:shd w:val="clear" w:color="auto" w:fill="auto"/>
            <w:noWrap/>
            <w:vAlign w:val="center"/>
          </w:tcPr>
          <w:p w14:paraId="2416DDC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18.0</w:t>
            </w:r>
          </w:p>
        </w:tc>
        <w:tc>
          <w:tcPr>
            <w:tcW w:w="1887" w:type="dxa"/>
            <w:vMerge w:val="restart"/>
            <w:shd w:val="clear" w:color="auto" w:fill="auto"/>
            <w:noWrap w:val="0"/>
            <w:vAlign w:val="center"/>
          </w:tcPr>
          <w:p w14:paraId="1F9ABBE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优等：1.1</w:t>
            </w:r>
          </w:p>
          <w:p w14:paraId="1AEA4A5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Ⅰ级、II级：1.0</w:t>
            </w:r>
          </w:p>
          <w:p w14:paraId="45AD83D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III级、IV级：0.9</w:t>
            </w: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 w14:paraId="5C01228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露天1.0</w:t>
            </w:r>
          </w:p>
          <w:p w14:paraId="0C678B5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地下0.9</w:t>
            </w:r>
          </w:p>
        </w:tc>
      </w:tr>
      <w:tr w14:paraId="7505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0AA68BC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113D515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vMerge w:val="continue"/>
            <w:shd w:val="clear" w:color="auto" w:fill="auto"/>
            <w:noWrap w:val="0"/>
            <w:vAlign w:val="center"/>
          </w:tcPr>
          <w:p w14:paraId="3E6C585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noWrap w:val="0"/>
            <w:vAlign w:val="center"/>
          </w:tcPr>
          <w:p w14:paraId="3A2D865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 w14:paraId="28ECCDF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 w14:paraId="08C104F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其他地区</w:t>
            </w:r>
          </w:p>
        </w:tc>
        <w:tc>
          <w:tcPr>
            <w:tcW w:w="632" w:type="dxa"/>
            <w:shd w:val="clear" w:color="auto" w:fill="auto"/>
            <w:noWrap w:val="0"/>
            <w:vAlign w:val="center"/>
          </w:tcPr>
          <w:p w14:paraId="34FE6BE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13.6</w:t>
            </w:r>
          </w:p>
        </w:tc>
        <w:tc>
          <w:tcPr>
            <w:tcW w:w="1887" w:type="dxa"/>
            <w:vMerge w:val="continue"/>
            <w:shd w:val="clear" w:color="auto" w:fill="auto"/>
            <w:noWrap w:val="0"/>
            <w:vAlign w:val="center"/>
          </w:tcPr>
          <w:p w14:paraId="266B514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 w14:paraId="20AF435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露天1.0</w:t>
            </w:r>
          </w:p>
          <w:p w14:paraId="25A72F0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地下0.9</w:t>
            </w:r>
          </w:p>
        </w:tc>
      </w:tr>
      <w:tr w14:paraId="029E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 w14:paraId="342A42C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17AD669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天然石英砂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181E476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2487663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铸型用砂</w:t>
            </w:r>
          </w:p>
        </w:tc>
        <w:tc>
          <w:tcPr>
            <w:tcW w:w="1320" w:type="dxa"/>
            <w:vMerge w:val="restart"/>
            <w:shd w:val="clear" w:color="auto" w:fill="auto"/>
            <w:noWrap w:val="0"/>
            <w:vAlign w:val="center"/>
          </w:tcPr>
          <w:p w14:paraId="09F1383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7E0FC78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4.5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3E183A8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22FF1E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75D7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27C66F0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741C6D8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5769998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6FF1AC9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建筑用砂</w:t>
            </w:r>
          </w:p>
        </w:tc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 w14:paraId="4BF2C50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145A131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4.0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6159051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D6ED44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C89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2E93F9A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67" w:type="dxa"/>
            <w:shd w:val="clear" w:color="auto" w:fill="auto"/>
            <w:noWrap w:val="0"/>
            <w:vAlign w:val="center"/>
          </w:tcPr>
          <w:p w14:paraId="2470276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耐火</w:t>
            </w:r>
          </w:p>
          <w:p w14:paraId="07C742A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黏土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15BA8BF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3DD2322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D5BE55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0B007B8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4.0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7D8C7F1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特级、Ⅰ级：1.1</w:t>
            </w:r>
          </w:p>
          <w:p w14:paraId="217DD95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II级：1.0</w:t>
            </w:r>
          </w:p>
          <w:p w14:paraId="15C8F79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III级：0.9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60E626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BA0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 w14:paraId="064105A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38FD16D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蛇纹岩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32205F0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577E6FF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熔剂用</w:t>
            </w:r>
          </w:p>
          <w:p w14:paraId="462F650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蛇纹岩</w:t>
            </w:r>
          </w:p>
        </w:tc>
        <w:tc>
          <w:tcPr>
            <w:tcW w:w="1320" w:type="dxa"/>
            <w:vMerge w:val="restart"/>
            <w:shd w:val="clear" w:color="auto" w:fill="auto"/>
            <w:noWrap w:val="0"/>
            <w:vAlign w:val="center"/>
          </w:tcPr>
          <w:p w14:paraId="7E568A3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4E0920C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2.3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03DAFBF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1CB6A6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D1A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037E4D4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4678654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22FFC97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3E15B47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化肥用</w:t>
            </w:r>
          </w:p>
          <w:p w14:paraId="163C4AF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蛇纹岩</w:t>
            </w:r>
          </w:p>
        </w:tc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 w14:paraId="1872A17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738CE9B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2.3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21745A5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80D052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667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 w14:paraId="69B0A4B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46D53D3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砂岩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0D03622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02CA0EA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冶金用砂岩</w:t>
            </w:r>
          </w:p>
        </w:tc>
        <w:tc>
          <w:tcPr>
            <w:tcW w:w="1320" w:type="dxa"/>
            <w:vMerge w:val="restart"/>
            <w:shd w:val="clear" w:color="auto" w:fill="auto"/>
            <w:noWrap w:val="0"/>
            <w:vAlign w:val="center"/>
          </w:tcPr>
          <w:p w14:paraId="01E86A9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6370CE5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2.3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1C464F5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优等：1.1</w:t>
            </w:r>
          </w:p>
          <w:p w14:paraId="7AA4C7C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Ⅰ级、II级：1.0</w:t>
            </w:r>
          </w:p>
          <w:p w14:paraId="54CA558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III级、IV级：0.9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FEDD5C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露天1.0</w:t>
            </w:r>
          </w:p>
          <w:p w14:paraId="5CD48FE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地下0.9</w:t>
            </w:r>
          </w:p>
        </w:tc>
      </w:tr>
      <w:tr w14:paraId="4101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4675621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54A4196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547F46B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1691AF9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水泥配料用砂岩</w:t>
            </w:r>
          </w:p>
        </w:tc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 w14:paraId="0C50026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68905BB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2.3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67B6389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E4E7A6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5A32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45F01A2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065396C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0E89A17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0CFAE03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砖瓦用砂岩</w:t>
            </w:r>
          </w:p>
        </w:tc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 w14:paraId="2370A10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shd w:val="clear" w:color="auto" w:fill="auto"/>
            <w:noWrap w:val="0"/>
            <w:vAlign w:val="center"/>
          </w:tcPr>
          <w:p w14:paraId="1277A9F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2.3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3026AB2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41DB2B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015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3E96FA6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4F598B3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38669C7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58DC7B3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玻璃用砂岩</w:t>
            </w:r>
          </w:p>
        </w:tc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 w14:paraId="201CD25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24887E4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2.3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5A7BDD3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优等：1.1</w:t>
            </w:r>
          </w:p>
          <w:p w14:paraId="1E1AB97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Ⅰ级、II级：1.0</w:t>
            </w:r>
          </w:p>
          <w:p w14:paraId="7B72E1B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III级、IV级：0.9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B96379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露天1.0</w:t>
            </w:r>
          </w:p>
          <w:p w14:paraId="54262BC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地下0.9</w:t>
            </w:r>
          </w:p>
        </w:tc>
      </w:tr>
      <w:tr w14:paraId="1B5A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 w14:paraId="73EB1C6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6CCD82B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页岩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718E265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4C24D71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水泥配料用页岩</w:t>
            </w:r>
          </w:p>
        </w:tc>
        <w:tc>
          <w:tcPr>
            <w:tcW w:w="1320" w:type="dxa"/>
            <w:vMerge w:val="restart"/>
            <w:shd w:val="clear" w:color="auto" w:fill="auto"/>
            <w:noWrap w:val="0"/>
            <w:vAlign w:val="center"/>
          </w:tcPr>
          <w:p w14:paraId="3E5A8FA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214CDC1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1.7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2D4A691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E718D7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1A7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2A59D16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2586AE3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59720BB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4746FC4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砖瓦用页岩</w:t>
            </w:r>
          </w:p>
        </w:tc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 w14:paraId="4A7CC1C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shd w:val="clear" w:color="auto" w:fill="auto"/>
            <w:noWrap w:val="0"/>
            <w:vAlign w:val="center"/>
          </w:tcPr>
          <w:p w14:paraId="24D2CAD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1.7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6DFA0E3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EB1DEF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88B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5B91038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67" w:type="dxa"/>
            <w:shd w:val="clear" w:color="auto" w:fill="auto"/>
            <w:noWrap w:val="0"/>
            <w:vAlign w:val="center"/>
          </w:tcPr>
          <w:p w14:paraId="6C39075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凹凸棒石黏土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59E2CBA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4EE3CC6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F30FA3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元/立方米·矿石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29F64A2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11.5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5D9E770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99ADA3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7C9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2D9901D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67" w:type="dxa"/>
            <w:shd w:val="clear" w:color="auto" w:fill="auto"/>
            <w:noWrap w:val="0"/>
            <w:vAlign w:val="center"/>
          </w:tcPr>
          <w:p w14:paraId="285603D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伊利石黏土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6388950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7EC5AA1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96BD3D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12642EC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2.0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25513D3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93036A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CE9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 w14:paraId="3C40B79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0D4918B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其他</w:t>
            </w:r>
          </w:p>
          <w:p w14:paraId="51C3644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黏土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4FF6F58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799E5AB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水泥配料用黏土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20F671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59774D9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1.5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450793E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CD75E3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C48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1170B7F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2632083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083E608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7E190F5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砖瓦用黏土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F3E93C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元/立方米·矿石</w:t>
            </w:r>
          </w:p>
        </w:tc>
        <w:tc>
          <w:tcPr>
            <w:tcW w:w="1218" w:type="dxa"/>
            <w:gridSpan w:val="2"/>
            <w:shd w:val="clear" w:color="auto" w:fill="auto"/>
            <w:noWrap w:val="0"/>
            <w:vAlign w:val="center"/>
          </w:tcPr>
          <w:p w14:paraId="0B736BB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1.5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3D71C75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B1CC8F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556F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16D4C50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6EF0A06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3749461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4D05938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水泥配料用红土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684A48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15988AF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1.5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2C147CF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2705C5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E6B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 w14:paraId="3E7AEBB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4147004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玄武岩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3E8E28F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1EEC351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铸石用</w:t>
            </w:r>
          </w:p>
          <w:p w14:paraId="759038C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玄武岩</w:t>
            </w:r>
          </w:p>
        </w:tc>
        <w:tc>
          <w:tcPr>
            <w:tcW w:w="1320" w:type="dxa"/>
            <w:vMerge w:val="restart"/>
            <w:shd w:val="clear" w:color="auto" w:fill="auto"/>
            <w:noWrap w:val="0"/>
            <w:vAlign w:val="center"/>
          </w:tcPr>
          <w:p w14:paraId="7EA20E1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20D472E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6.5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77E44E3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820887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72B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2831DE3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19EEC70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35DB296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54B66DD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建筑用</w:t>
            </w:r>
          </w:p>
          <w:p w14:paraId="5637388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玄武岩</w:t>
            </w:r>
          </w:p>
        </w:tc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 w14:paraId="11600A5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shd w:val="clear" w:color="auto" w:fill="auto"/>
            <w:noWrap w:val="0"/>
            <w:vAlign w:val="center"/>
          </w:tcPr>
          <w:p w14:paraId="3ACA646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3.6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7358F08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C27CE8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552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FED56C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967" w:type="dxa"/>
            <w:shd w:val="clear" w:color="auto" w:fill="auto"/>
            <w:noWrap w:val="0"/>
            <w:vAlign w:val="center"/>
          </w:tcPr>
          <w:p w14:paraId="6843561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辉长岩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36147EB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60EC737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饰面用</w:t>
            </w:r>
          </w:p>
          <w:p w14:paraId="36B934F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辉长岩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5B4889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元/立方米·荒料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5228BC5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18.0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7F1EF03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9107D8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4C7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1CBA53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967" w:type="dxa"/>
            <w:shd w:val="clear" w:color="auto" w:fill="auto"/>
            <w:noWrap w:val="0"/>
            <w:vAlign w:val="center"/>
          </w:tcPr>
          <w:p w14:paraId="7640D8F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安山岩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66C2462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274D886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建筑用</w:t>
            </w:r>
          </w:p>
          <w:p w14:paraId="600E077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安山岩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C6A3FB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13F60AE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2.1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0996F2A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3555BD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F0A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 w14:paraId="2AA4D3F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4F1CA51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花岗岩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1BE67A2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679BEAA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建筑用</w:t>
            </w:r>
          </w:p>
          <w:p w14:paraId="2C30534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花岗岩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7086A3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2A44A26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2.1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2B75B00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3057DD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58A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107FDF4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778D54E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12E758B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315516A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饰面用</w:t>
            </w:r>
          </w:p>
          <w:p w14:paraId="5C34BAD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花岗岩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049148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元/立方米·荒料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74D482B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18.0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4141479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BE3992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21A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 w14:paraId="1C6179F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0856C25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凝灰岩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005FD84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37A3A5B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水泥用</w:t>
            </w:r>
          </w:p>
          <w:p w14:paraId="1D04448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凝灰岩</w:t>
            </w:r>
          </w:p>
        </w:tc>
        <w:tc>
          <w:tcPr>
            <w:tcW w:w="1320" w:type="dxa"/>
            <w:vMerge w:val="restart"/>
            <w:shd w:val="clear" w:color="auto" w:fill="auto"/>
            <w:noWrap w:val="0"/>
            <w:vAlign w:val="center"/>
          </w:tcPr>
          <w:p w14:paraId="4C9C063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097BBCC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190E640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AF4E41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950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1133137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10442FA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76FA405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6AE25B2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建筑用</w:t>
            </w:r>
          </w:p>
          <w:p w14:paraId="3DDC61C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凝灰岩</w:t>
            </w:r>
          </w:p>
        </w:tc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 w14:paraId="1D54E76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shd w:val="clear" w:color="auto" w:fill="auto"/>
            <w:noWrap w:val="0"/>
            <w:vAlign w:val="center"/>
          </w:tcPr>
          <w:p w14:paraId="229348C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19D9B8C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1F294C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0D3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 w14:paraId="604F4F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308121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大理岩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44F69F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2E6A5D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饰面用</w:t>
            </w:r>
          </w:p>
          <w:p w14:paraId="458D8A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大理岩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6D66F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元/立方米·荒料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6CACB0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16.0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43F8A3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ABF69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BC9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5B3352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5E9F04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7A92CE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57FF05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建筑用</w:t>
            </w:r>
          </w:p>
          <w:p w14:paraId="55E5AC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大理岩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32AF0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648B8A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26E7B5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A3408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AD0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 w14:paraId="35210C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362B1E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辉绿岩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7F0680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1CDA7D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饰面用</w:t>
            </w:r>
          </w:p>
          <w:p w14:paraId="0B0CD4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辉绿岩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83CA1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元/立方米·荒料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184B96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26.0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439165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A7644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D9F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7BE87C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15742D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30B8AF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046702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水泥用</w:t>
            </w:r>
          </w:p>
          <w:p w14:paraId="4DD022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辉绿岩</w:t>
            </w:r>
          </w:p>
        </w:tc>
        <w:tc>
          <w:tcPr>
            <w:tcW w:w="1320" w:type="dxa"/>
            <w:vMerge w:val="restart"/>
            <w:shd w:val="clear" w:color="auto" w:fill="auto"/>
            <w:noWrap w:val="0"/>
            <w:vAlign w:val="center"/>
          </w:tcPr>
          <w:p w14:paraId="112E79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4B65C9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3.7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369B19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C06F7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2BF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10E2BB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57A3DF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211464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5DE69A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建筑用</w:t>
            </w:r>
          </w:p>
          <w:p w14:paraId="4BD26E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辉绿岩</w:t>
            </w:r>
          </w:p>
        </w:tc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 w14:paraId="304F59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4B403F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3.6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3332F63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24FF07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4B2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5C693D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967" w:type="dxa"/>
            <w:shd w:val="clear" w:color="auto" w:fill="auto"/>
            <w:noWrap w:val="0"/>
            <w:vAlign w:val="center"/>
          </w:tcPr>
          <w:p w14:paraId="39D37E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片麻岩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293337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7D10EA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451A4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501233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3.3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389D16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D3868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6C7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BEBAA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67" w:type="dxa"/>
            <w:shd w:val="clear" w:color="auto" w:fill="auto"/>
            <w:noWrap w:val="0"/>
            <w:vAlign w:val="center"/>
          </w:tcPr>
          <w:p w14:paraId="79DA6F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闪长岩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515078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3AD757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建筑用</w:t>
            </w:r>
          </w:p>
          <w:p w14:paraId="382FD9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闪长岩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A5D81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3E8AB1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0ED2F0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CA7DE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9F3D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 w14:paraId="7F30DE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786887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正长岩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5672CA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02D327D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饰面用</w:t>
            </w:r>
          </w:p>
          <w:p w14:paraId="4AFC7B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正长岩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6B88D2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元/立方米·荒料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17B937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18.0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1C507A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E32C4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3E9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 w14:paraId="52C4E6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0CD8F7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1C711E2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132B04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建筑用</w:t>
            </w:r>
          </w:p>
          <w:p w14:paraId="7BF90E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正长岩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D6740E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元/吨·矿石</w:t>
            </w:r>
          </w:p>
        </w:tc>
        <w:tc>
          <w:tcPr>
            <w:tcW w:w="1218" w:type="dxa"/>
            <w:gridSpan w:val="2"/>
            <w:shd w:val="clear" w:color="auto" w:fill="auto"/>
            <w:noWrap/>
            <w:vAlign w:val="center"/>
          </w:tcPr>
          <w:p w14:paraId="5BEE3A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14:paraId="5AFC85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047A9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CFFA754">
      <w:pPr>
        <w:keepNext w:val="0"/>
        <w:keepLines w:val="0"/>
        <w:pageBreakBefore w:val="0"/>
        <w:wordWrap/>
        <w:overflowPunct/>
        <w:topLinePunct w:val="0"/>
        <w:bidi w:val="0"/>
        <w:spacing w:line="59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1B9D3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说明：</w:t>
      </w:r>
    </w:p>
    <w:p w14:paraId="03CB9E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3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/>
          <w:bCs/>
        </w:rPr>
        <w:t>1.市场基准价：</w:t>
      </w:r>
      <w:r>
        <w:rPr>
          <w:rFonts w:hint="default" w:ascii="Times New Roman" w:hAnsi="Times New Roman" w:eastAsia="方正仿宋_GBK" w:cs="Times New Roman"/>
        </w:rPr>
        <w:t>是指基于市场条件下，按照地质勘查工作程度、区域成矿地质条件、资源储量、矿石品级、矿产品价格、开发难易程度、地区差异等影响因素，确定的一定时期内的矿业权出让收益基础价格标准。基准价是矿业权出让收益的最低指导单价，是出让收益评估的基础。</w:t>
      </w:r>
    </w:p>
    <w:p w14:paraId="1DA70F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3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/>
          <w:bCs/>
        </w:rPr>
        <w:t>2.调整系数：</w:t>
      </w:r>
      <w:r>
        <w:rPr>
          <w:rFonts w:hint="default" w:ascii="Times New Roman" w:hAnsi="Times New Roman" w:eastAsia="方正仿宋_GBK" w:cs="Times New Roman"/>
        </w:rPr>
        <w:t>根据矿种资源本身品级的差异，以及由赋存状态决定的开采方式的不同，对矿业权出让收益市场基准总价进行调整。</w:t>
      </w:r>
    </w:p>
    <w:p w14:paraId="63A994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3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/>
          <w:bCs/>
        </w:rPr>
        <w:t>3.基准总价：</w:t>
      </w:r>
      <w:r>
        <w:rPr>
          <w:rFonts w:hint="default" w:ascii="Times New Roman" w:hAnsi="Times New Roman" w:eastAsia="方正仿宋_GBK" w:cs="Times New Roman"/>
        </w:rPr>
        <w:t>各类矿种的矿产储量乘基准单价乘各类调整系数的积之和。</w:t>
      </w:r>
    </w:p>
    <w:p w14:paraId="49A647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计算方式：</w:t>
      </w:r>
      <w:r>
        <w:rPr>
          <w:rFonts w:ascii="Nimbus Roman No9 L" w:hAnsi="Nimbus Roman No9 L" w:cs="Nimbus Roman No9 L"/>
          <w:bCs/>
          <w:kern w:val="0"/>
          <w:position w:val="-10"/>
          <w:sz w:val="21"/>
          <w:szCs w:val="21"/>
        </w:rPr>
        <w:object>
          <v:shape id="_x0000_i1033" o:spt="75" type="#_x0000_t75" style="height:22.5pt;width:120.7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27" r:id="rId10">
            <o:LockedField>false</o:LockedField>
          </o:OLEObject>
        </w:object>
      </w:r>
    </w:p>
    <w:p w14:paraId="2115B1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textAlignment w:val="auto"/>
      </w:pPr>
      <w:r>
        <w:rPr>
          <w:rFonts w:hint="default" w:ascii="Times New Roman" w:hAnsi="Times New Roman" w:eastAsia="方正仿宋_GBK" w:cs="Times New Roman"/>
        </w:rPr>
        <w:t>式中：</w:t>
      </w:r>
      <w:r>
        <w:rPr>
          <w:rFonts w:ascii="Nimbus Roman No9 L" w:hAnsi="Nimbus Roman No9 L" w:cs="Nimbus Roman No9 L"/>
          <w:bCs/>
          <w:position w:val="-10"/>
          <w:sz w:val="21"/>
          <w:szCs w:val="21"/>
        </w:rPr>
        <w:object>
          <v:shape id="_x0000_i1034" o:spt="75" type="#_x0000_t75" style="height:23.25pt;width:17.6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34" DrawAspect="Content" ObjectID="_1468075728" r:id="rId12">
            <o:LockedField>false</o:LockedField>
          </o:OLEObject>
        </w:object>
      </w:r>
      <w:r>
        <w:rPr>
          <w:rFonts w:hint="default" w:ascii="Times New Roman" w:hAnsi="Times New Roman" w:eastAsia="方正仿宋_GBK" w:cs="Times New Roman"/>
        </w:rPr>
        <w:t>—矿业权出让收益市场基准价测算值</w:t>
      </w:r>
      <w:r>
        <w:rPr>
          <w:rFonts w:hint="eastAsia" w:eastAsia="方正仿宋_GBK" w:cs="Times New Roman"/>
          <w:lang w:eastAsia="zh-CN"/>
        </w:rPr>
        <w:t>；</w:t>
      </w:r>
      <w:r>
        <w:rPr>
          <w:rFonts w:ascii="Nimbus Roman No9 L" w:hAnsi="Nimbus Roman No9 L" w:cs="Nimbus Roman No9 L"/>
          <w:bCs/>
          <w:position w:val="-10"/>
          <w:sz w:val="21"/>
          <w:szCs w:val="21"/>
        </w:rPr>
        <w:object>
          <v:shape id="_x0000_i1035" o:spt="75" type="#_x0000_t75" style="height:19.5pt;width:17.6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35" DrawAspect="Content" ObjectID="_1468075729" r:id="rId14">
            <o:LockedField>false</o:LockedField>
          </o:OLEObject>
        </w:object>
      </w:r>
      <w:r>
        <w:rPr>
          <w:rFonts w:hint="default" w:ascii="Times New Roman" w:hAnsi="Times New Roman" w:eastAsia="方正仿宋_GBK" w:cs="Times New Roman"/>
        </w:rPr>
        <w:t>—评估期内动用储量；</w:t>
      </w:r>
      <w:r>
        <w:rPr>
          <w:rFonts w:ascii="Nimbus Roman No9 L" w:hAnsi="Nimbus Roman No9 L" w:cs="Nimbus Roman No9 L"/>
          <w:bCs/>
          <w:position w:val="-6"/>
          <w:sz w:val="21"/>
          <w:szCs w:val="21"/>
        </w:rPr>
        <w:object>
          <v:shape id="_x0000_i1036" o:spt="75" type="#_x0000_t75" style="height:16.9pt;width:1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6" DrawAspect="Content" ObjectID="_1468075730" r:id="rId16">
            <o:LockedField>false</o:LockedField>
          </o:OLEObject>
        </w:object>
      </w:r>
      <w:r>
        <w:rPr>
          <w:rFonts w:hint="default" w:ascii="Times New Roman" w:hAnsi="Times New Roman" w:eastAsia="方正仿宋_GBK" w:cs="Times New Roman"/>
        </w:rPr>
        <w:t>—单位储量基准价；</w:t>
      </w:r>
      <w:r>
        <w:rPr>
          <w:rFonts w:ascii="Nimbus Roman No9 L" w:hAnsi="Nimbus Roman No9 L" w:cs="Nimbus Roman No9 L"/>
          <w:bCs/>
          <w:position w:val="-10"/>
          <w:sz w:val="21"/>
          <w:szCs w:val="21"/>
        </w:rPr>
        <w:object>
          <v:shape id="_x0000_i1037" o:spt="75" type="#_x0000_t75" style="height:22.5pt;width:13.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37" DrawAspect="Content" ObjectID="_1468075731" r:id="rId18">
            <o:LockedField>false</o:LockedField>
          </o:OLEObject>
        </w:object>
      </w:r>
      <w:r>
        <w:rPr>
          <w:rFonts w:hint="default" w:ascii="Times New Roman" w:hAnsi="Times New Roman" w:eastAsia="方正仿宋_GBK" w:cs="Times New Roman"/>
        </w:rPr>
        <w:t>—矿石品级类型调整系数</w:t>
      </w:r>
      <w:r>
        <w:rPr>
          <w:rFonts w:hint="eastAsia" w:ascii="方正仿宋_GBK" w:hAnsi="方正仿宋_GBK" w:eastAsia="方正仿宋_GBK" w:cs="方正仿宋_GBK"/>
          <w:lang w:eastAsia="zh-CN"/>
        </w:rPr>
        <w:t>；</w:t>
      </w:r>
      <w:r>
        <w:rPr>
          <w:rFonts w:ascii="Nimbus Roman No9 L" w:hAnsi="Nimbus Roman No9 L" w:cs="Nimbus Roman No9 L"/>
          <w:bCs/>
          <w:position w:val="-10"/>
          <w:sz w:val="21"/>
          <w:szCs w:val="21"/>
        </w:rPr>
        <w:object>
          <v:shape id="_x0000_i1038" o:spt="75" type="#_x0000_t75" style="height:22.5pt;width:1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38" DrawAspect="Content" ObjectID="_1468075732" r:id="rId19">
            <o:LockedField>false</o:LockedField>
          </o:OLEObject>
        </w:object>
      </w:r>
      <w:r>
        <w:rPr>
          <w:rFonts w:hint="default" w:ascii="Times New Roman" w:hAnsi="Times New Roman" w:eastAsia="方正仿宋_GBK" w:cs="Times New Roman"/>
        </w:rPr>
        <w:t>—开采方式调整系数。</w:t>
      </w:r>
    </w:p>
    <w:p w14:paraId="790DF5F9">
      <w:pPr>
        <w:keepNext w:val="0"/>
        <w:keepLines w:val="0"/>
        <w:pageBreakBefore w:val="0"/>
        <w:wordWrap/>
        <w:overflowPunct/>
        <w:topLinePunct w:val="0"/>
        <w:bidi w:val="0"/>
        <w:spacing w:line="59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 No9 L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F7E93"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9BB31D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9BB31D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 w14:paraId="57938BFB">
    <w:pPr>
      <w:pStyle w:val="8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安徽省自然资源厅发布     </w:t>
    </w:r>
  </w:p>
  <w:p w14:paraId="4CF51AAF">
    <w:pPr>
      <w:pStyle w:val="8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3BA78"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145CB281"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安徽省自然资源厅行政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1OWEwNTJmMGJjMWViYzIxMGI0OTI3YmZmOTQzNzYifQ=="/>
  </w:docVars>
  <w:rsids>
    <w:rsidRoot w:val="00172A27"/>
    <w:rsid w:val="00172A27"/>
    <w:rsid w:val="00221859"/>
    <w:rsid w:val="00255705"/>
    <w:rsid w:val="0030377A"/>
    <w:rsid w:val="003B12C7"/>
    <w:rsid w:val="00477B5E"/>
    <w:rsid w:val="004E7C6F"/>
    <w:rsid w:val="005C4C63"/>
    <w:rsid w:val="005F4AB9"/>
    <w:rsid w:val="008B71BF"/>
    <w:rsid w:val="00F932E5"/>
    <w:rsid w:val="019E71BD"/>
    <w:rsid w:val="03065425"/>
    <w:rsid w:val="03BE7AB1"/>
    <w:rsid w:val="04B679C3"/>
    <w:rsid w:val="05AB0D75"/>
    <w:rsid w:val="05CE14E6"/>
    <w:rsid w:val="07051715"/>
    <w:rsid w:val="074C2E0D"/>
    <w:rsid w:val="080F63D8"/>
    <w:rsid w:val="081C7397"/>
    <w:rsid w:val="09341458"/>
    <w:rsid w:val="0B0912D7"/>
    <w:rsid w:val="0CEA6C31"/>
    <w:rsid w:val="0DE8718C"/>
    <w:rsid w:val="0EA67BD0"/>
    <w:rsid w:val="126E5F39"/>
    <w:rsid w:val="142E6621"/>
    <w:rsid w:val="152D2DCA"/>
    <w:rsid w:val="162200AD"/>
    <w:rsid w:val="183028D1"/>
    <w:rsid w:val="199F0994"/>
    <w:rsid w:val="1AB028D3"/>
    <w:rsid w:val="1DB573D4"/>
    <w:rsid w:val="1DEC284C"/>
    <w:rsid w:val="1E6523AC"/>
    <w:rsid w:val="207271D0"/>
    <w:rsid w:val="20A420AE"/>
    <w:rsid w:val="217A66EA"/>
    <w:rsid w:val="22440422"/>
    <w:rsid w:val="24AC7783"/>
    <w:rsid w:val="28E676D0"/>
    <w:rsid w:val="29C116DF"/>
    <w:rsid w:val="2B116592"/>
    <w:rsid w:val="2FEA026D"/>
    <w:rsid w:val="31A15F24"/>
    <w:rsid w:val="33B20F2C"/>
    <w:rsid w:val="35215623"/>
    <w:rsid w:val="395347B5"/>
    <w:rsid w:val="39A232A0"/>
    <w:rsid w:val="39D907EC"/>
    <w:rsid w:val="39E745AA"/>
    <w:rsid w:val="3B037579"/>
    <w:rsid w:val="3B5A6BBB"/>
    <w:rsid w:val="3BA72A7A"/>
    <w:rsid w:val="3CC50082"/>
    <w:rsid w:val="3EDA13A6"/>
    <w:rsid w:val="40650E7A"/>
    <w:rsid w:val="42F058B7"/>
    <w:rsid w:val="436109F6"/>
    <w:rsid w:val="43ED1C06"/>
    <w:rsid w:val="441A38D4"/>
    <w:rsid w:val="49DA5835"/>
    <w:rsid w:val="4BC77339"/>
    <w:rsid w:val="4C15535E"/>
    <w:rsid w:val="4C9236C5"/>
    <w:rsid w:val="4EEF367D"/>
    <w:rsid w:val="505C172E"/>
    <w:rsid w:val="52F46F0B"/>
    <w:rsid w:val="5377138E"/>
    <w:rsid w:val="53D8014D"/>
    <w:rsid w:val="540D401E"/>
    <w:rsid w:val="54110458"/>
    <w:rsid w:val="55E064E0"/>
    <w:rsid w:val="572C6D10"/>
    <w:rsid w:val="59EE36A9"/>
    <w:rsid w:val="5DC34279"/>
    <w:rsid w:val="5E9544CF"/>
    <w:rsid w:val="608816D1"/>
    <w:rsid w:val="60EF4E7F"/>
    <w:rsid w:val="651421FF"/>
    <w:rsid w:val="659C3AAC"/>
    <w:rsid w:val="665233C1"/>
    <w:rsid w:val="6AD9688B"/>
    <w:rsid w:val="6CF03552"/>
    <w:rsid w:val="6D0E3F22"/>
    <w:rsid w:val="6D5C4EAF"/>
    <w:rsid w:val="6D5F1540"/>
    <w:rsid w:val="6EF30A38"/>
    <w:rsid w:val="6F213E96"/>
    <w:rsid w:val="6F702D04"/>
    <w:rsid w:val="6F8953A8"/>
    <w:rsid w:val="715776FB"/>
    <w:rsid w:val="736507F6"/>
    <w:rsid w:val="73B05E0B"/>
    <w:rsid w:val="7A340F22"/>
    <w:rsid w:val="7BAF13D5"/>
    <w:rsid w:val="7C386512"/>
    <w:rsid w:val="7C9011D9"/>
    <w:rsid w:val="7DC651C5"/>
    <w:rsid w:val="7FC738F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ind w:right="113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630"/>
    </w:pPr>
    <w:rPr>
      <w:kern w:val="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 2"/>
    <w:basedOn w:val="1"/>
    <w:unhideWhenUsed/>
    <w:qFormat/>
    <w:uiPriority w:val="0"/>
    <w:pPr>
      <w:spacing w:line="500" w:lineRule="exact"/>
      <w:ind w:firstLine="560" w:firstLineChars="200"/>
      <w:jc w:val="left"/>
    </w:pPr>
    <w:rPr>
      <w:rFonts w:eastAsia="宋体"/>
      <w:sz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oleObject" Target="embeddings/oleObject7.bin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1247</Words>
  <Characters>1475</Characters>
  <Lines>44</Lines>
  <Paragraphs>12</Paragraphs>
  <TotalTime>2</TotalTime>
  <ScaleCrop>false</ScaleCrop>
  <LinksUpToDate>false</LinksUpToDate>
  <CharactersWithSpaces>1475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2024-01-19T01:49:00Z</dcterms:created>
  <dc:creator>t</dc:creator>
  <cp:lastModifiedBy>丁松秋</cp:lastModifiedBy>
  <cp:lastPrinted>2021-10-26T03:30:00Z</cp:lastPrinted>
  <dcterms:modified xsi:type="dcterms:W3CDTF">2025-08-20T08:33:18Z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eyJoZGlkIjoiMDE1OWEwNTJmMGJjMWViYzIxMGI0OTI3YmZmOTQzNzYiLCJ1c2VySWQiOiIzNDI3NjAzMTkifQ==</vt:lpwstr>
  </property>
</Properties>
</file>