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D833">
      <w:pPr>
        <w:bidi w:val="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410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F37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关于诉求人xx反映的xx事项</w:t>
      </w:r>
    </w:p>
    <w:p w14:paraId="292A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近期不再办理的情况说明</w:t>
      </w:r>
    </w:p>
    <w:p w14:paraId="357F0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744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12345热线：</w:t>
      </w:r>
    </w:p>
    <w:p w14:paraId="444A2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诉求人xx反映的xx事项（工单编号：xx）具体情况如下：</w:t>
      </w:r>
    </w:p>
    <w:p w14:paraId="2792E359">
      <w:pPr>
        <w:pStyle w:val="7"/>
        <w:spacing w:afterLines="0"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lang w:val="en-US" w:eastAsia="zh-CN"/>
        </w:rPr>
        <w:t>一、诉求情况</w:t>
      </w:r>
    </w:p>
    <w:p w14:paraId="106265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……</w:t>
      </w:r>
    </w:p>
    <w:p w14:paraId="38FCED8F">
      <w:pPr>
        <w:pStyle w:val="7"/>
        <w:widowControl/>
        <w:spacing w:after="0" w:afterLines="0" w:line="59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lang w:eastAsia="zh-CN"/>
        </w:rPr>
        <w:t>二、办理情况</w:t>
      </w:r>
    </w:p>
    <w:p w14:paraId="1D6CA24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……</w:t>
      </w:r>
    </w:p>
    <w:p w14:paraId="6FFEF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三、办理结论</w:t>
      </w:r>
    </w:p>
    <w:p w14:paraId="46DD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经xx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单位（指一级承办单位）充分研判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，xx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（指具体承办单位）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已充分履职、多次依法依规办理，且办理流程规范、回复内容完整。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x月x日，xx单位（指具体承办单位）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已向诉求人解释说明。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《安徽省12345热线诉求闭环办理工作规范》（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皖政办秘〔2025〕8号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）相关规定，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该诉求人反映事项近期不再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办理。如诉求人再次反映，请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以具体承办单位名义将答复意见（附后）反馈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诉求人。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24"/>
          <w:lang w:val="en-US" w:eastAsia="zh-CN"/>
        </w:rPr>
        <w:t>相关法律法规、政策规定或客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观条件等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如有变化，我们将及时研判，必要时重启办理。</w:t>
      </w:r>
    </w:p>
    <w:p w14:paraId="7942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（附：诉求人xx反映的xx事项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答复意见）</w:t>
      </w:r>
    </w:p>
    <w:p w14:paraId="20240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 xml:space="preserve">                    </w:t>
      </w:r>
    </w:p>
    <w:p w14:paraId="64315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color w:val="000000"/>
          <w:sz w:val="32"/>
          <w:szCs w:val="32"/>
          <w:lang w:val="en-US" w:eastAsia="zh-CN"/>
        </w:rPr>
      </w:pPr>
    </w:p>
    <w:p w14:paraId="56400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0" w:lineRule="exact"/>
        <w:jc w:val="left"/>
        <w:textAlignment w:val="auto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 xml:space="preserve">附件2              </w:t>
      </w:r>
    </w:p>
    <w:p w14:paraId="350DA43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6A3C47F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黄山市12345热线不合理诉求（办无可办）</w:t>
      </w:r>
    </w:p>
    <w:p w14:paraId="0F1753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工单评审申请表</w:t>
      </w:r>
    </w:p>
    <w:p w14:paraId="31BF9A1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9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344"/>
        <w:gridCol w:w="2175"/>
        <w:gridCol w:w="2548"/>
      </w:tblGrid>
      <w:tr w14:paraId="3948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61" w:type="dxa"/>
            <w:vAlign w:val="top"/>
          </w:tcPr>
          <w:p w14:paraId="7B5F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工单编号</w:t>
            </w:r>
          </w:p>
        </w:tc>
        <w:tc>
          <w:tcPr>
            <w:tcW w:w="2344" w:type="dxa"/>
            <w:vAlign w:val="center"/>
          </w:tcPr>
          <w:p w14:paraId="0460C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</w:tcPr>
          <w:p w14:paraId="4498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承办单位</w:t>
            </w:r>
          </w:p>
        </w:tc>
        <w:tc>
          <w:tcPr>
            <w:tcW w:w="2548" w:type="dxa"/>
          </w:tcPr>
          <w:p w14:paraId="01FC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A56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2461" w:type="dxa"/>
            <w:vAlign w:val="center"/>
          </w:tcPr>
          <w:p w14:paraId="24A2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诉求描述</w:t>
            </w:r>
          </w:p>
        </w:tc>
        <w:tc>
          <w:tcPr>
            <w:tcW w:w="7067" w:type="dxa"/>
            <w:gridSpan w:val="3"/>
          </w:tcPr>
          <w:p w14:paraId="310F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       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    来电人 XXX，联系电话：XXXX。反映XXX，主要诉求是 XXXXXXXX。</w:t>
            </w:r>
          </w:p>
          <w:p w14:paraId="7147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6CD4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5" w:hRule="atLeast"/>
          <w:jc w:val="center"/>
        </w:trPr>
        <w:tc>
          <w:tcPr>
            <w:tcW w:w="2461" w:type="dxa"/>
            <w:vAlign w:val="center"/>
          </w:tcPr>
          <w:p w14:paraId="7632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调查处理情况</w:t>
            </w:r>
          </w:p>
        </w:tc>
        <w:tc>
          <w:tcPr>
            <w:tcW w:w="7067" w:type="dxa"/>
            <w:gridSpan w:val="3"/>
          </w:tcPr>
          <w:p w14:paraId="40D3C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5B7B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4D88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192A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（重点说明办理过程和与诉求人对接情况，可附办理过程及其他对接佐证资料。）</w:t>
            </w:r>
          </w:p>
          <w:p w14:paraId="2EF8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62D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461" w:type="dxa"/>
            <w:vAlign w:val="center"/>
          </w:tcPr>
          <w:p w14:paraId="0CBD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不合理不合规诉求类型</w:t>
            </w:r>
          </w:p>
        </w:tc>
        <w:tc>
          <w:tcPr>
            <w:tcW w:w="7067" w:type="dxa"/>
            <w:gridSpan w:val="3"/>
          </w:tcPr>
          <w:p w14:paraId="61A32D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不合理不合规诉求类型包含：1.应当通过诉讼、仲裁、纪检监察、行政复议、政府信息公开等法定途径和已进入信访渠道办理的事项；2.违反法律法规，损害他人合法权益的事项；3.涉及国家秘密、商业秘密、个人隐私、违背社会公序良俗、封建迷信的事项；4.经调查核实、诉求不属实事项或无事实依据，系为实现个人目的实施的不实举报的事项；5.超出管辖区域范围，政府职责范围等其他不合理不合规事项。</w:t>
            </w:r>
          </w:p>
        </w:tc>
      </w:tr>
      <w:tr w14:paraId="1E61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461" w:type="dxa"/>
            <w:vAlign w:val="top"/>
          </w:tcPr>
          <w:p w14:paraId="09DD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反映问题是否属实、合理</w:t>
            </w:r>
          </w:p>
        </w:tc>
        <w:tc>
          <w:tcPr>
            <w:tcW w:w="7067" w:type="dxa"/>
            <w:gridSpan w:val="3"/>
          </w:tcPr>
          <w:p w14:paraId="0278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437B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461" w:type="dxa"/>
            <w:vAlign w:val="center"/>
          </w:tcPr>
          <w:p w14:paraId="1A07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无法办理原因</w:t>
            </w:r>
          </w:p>
        </w:tc>
        <w:tc>
          <w:tcPr>
            <w:tcW w:w="7067" w:type="dxa"/>
            <w:gridSpan w:val="3"/>
          </w:tcPr>
          <w:p w14:paraId="76177E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（佐证材料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附后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）</w:t>
            </w:r>
          </w:p>
        </w:tc>
      </w:tr>
      <w:tr w14:paraId="0FE6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1" w:type="dxa"/>
            <w:vAlign w:val="center"/>
          </w:tcPr>
          <w:p w14:paraId="4285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三级承办单位分管负责同志意见</w:t>
            </w:r>
          </w:p>
          <w:p w14:paraId="515F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7067" w:type="dxa"/>
            <w:gridSpan w:val="3"/>
            <w:vAlign w:val="top"/>
          </w:tcPr>
          <w:p w14:paraId="6D11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0CFB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 xml:space="preserve">                           </w:t>
            </w:r>
          </w:p>
          <w:p w14:paraId="5961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315B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签字：</w:t>
            </w:r>
          </w:p>
          <w:p w14:paraId="02A0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盖章：</w:t>
            </w:r>
          </w:p>
        </w:tc>
      </w:tr>
      <w:tr w14:paraId="46ED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2461" w:type="dxa"/>
            <w:shd w:val="clear" w:color="auto" w:fill="auto"/>
            <w:vAlign w:val="center"/>
          </w:tcPr>
          <w:p w14:paraId="7FCF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二级承办单位分管负责同志意见</w:t>
            </w:r>
          </w:p>
          <w:p w14:paraId="37F6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7067" w:type="dxa"/>
            <w:gridSpan w:val="3"/>
            <w:shd w:val="clear" w:color="auto" w:fill="auto"/>
            <w:vAlign w:val="top"/>
          </w:tcPr>
          <w:p w14:paraId="6736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5070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 xml:space="preserve">                           </w:t>
            </w:r>
          </w:p>
          <w:p w14:paraId="30FC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155B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签字：</w:t>
            </w:r>
          </w:p>
          <w:p w14:paraId="2CCF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盖章：</w:t>
            </w:r>
          </w:p>
        </w:tc>
      </w:tr>
    </w:tbl>
    <w:p w14:paraId="57629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TA4NzhkNjhjMjU3ZTc2YmI1YjQyMTE4NmNlZDIifQ=="/>
  </w:docVars>
  <w:rsids>
    <w:rsidRoot w:val="00000000"/>
    <w:rsid w:val="01BB3871"/>
    <w:rsid w:val="04E7122D"/>
    <w:rsid w:val="0EA44F6B"/>
    <w:rsid w:val="118A0FD0"/>
    <w:rsid w:val="147F6EEC"/>
    <w:rsid w:val="21667363"/>
    <w:rsid w:val="2C675BC0"/>
    <w:rsid w:val="320B6505"/>
    <w:rsid w:val="423301D6"/>
    <w:rsid w:val="48940E42"/>
    <w:rsid w:val="4B08769A"/>
    <w:rsid w:val="4BB720F1"/>
    <w:rsid w:val="4EA257B3"/>
    <w:rsid w:val="4F310083"/>
    <w:rsid w:val="50C05441"/>
    <w:rsid w:val="511249D3"/>
    <w:rsid w:val="54C628D4"/>
    <w:rsid w:val="56AB60DE"/>
    <w:rsid w:val="56C46E4B"/>
    <w:rsid w:val="5D7F0889"/>
    <w:rsid w:val="6CBD4F2A"/>
    <w:rsid w:val="77A80CB1"/>
    <w:rsid w:val="78B43685"/>
    <w:rsid w:val="7B49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next w:val="2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3333</Words>
  <Characters>3465</Characters>
  <Lines>0</Lines>
  <Paragraphs>0</Paragraphs>
  <TotalTime>83</TotalTime>
  <ScaleCrop>false</ScaleCrop>
  <LinksUpToDate>false</LinksUpToDate>
  <CharactersWithSpaces>3661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2025-05-04T01:14:00Z</dcterms:created>
  <dc:creator>Administrator</dc:creator>
  <cp:lastModifiedBy>11</cp:lastModifiedBy>
  <cp:lastPrinted>2025-06-30T01:08:00Z</cp:lastPrinted>
  <dcterms:modified xsi:type="dcterms:W3CDTF">2025-06-30T07:38:23Z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847392091228476D8BD84830A6805BC2_13</vt:lpwstr>
  </property>
  <property fmtid="{D5CDD505-2E9C-101B-9397-08002B2CF9AE}" pid="4" name="KSOTemplateDocerSaveRecord">
    <vt:lpwstr>eyJoZGlkIjoiNWVhMTRkYjk0NDc2NzMxNDRhMmMyMmNiYzJjMDJhOWUifQ==</vt:lpwstr>
  </property>
</Properties>
</file>