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88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left="0" w:leftChars="0" w:firstLine="883" w:firstLineChars="200"/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歙县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深化新一轮林长制改革的实施意见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”征求意见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采纳情况</w:t>
      </w: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ind w:left="0" w:leftChars="0"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一、采纳意见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1.</w:t>
      </w: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第二大点第2点：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建立总林长指令发布制度，在森林资源保护发展的重要时间节点，针对重点工作进行动员部署。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修改为：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探索林长、茶长、河长一体化建设，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建立总林长指令发布制度，在森林资源保护发展的重要时间节点，针对重点工作进行动员部署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2.第三大点第3点：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健全林业行政执法体系，加强林业执法队伍建设，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成立县林业行政执法大队（副科建制），解决森林公安转隶林业行政执法弱化问题，切实</w:t>
      </w:r>
      <w:r>
        <w:rPr>
          <w:rFonts w:hint="eastAsia" w:ascii="仿宋" w:hAnsi="仿宋" w:eastAsia="仿宋" w:cs="仿宋"/>
          <w:sz w:val="32"/>
          <w:szCs w:val="32"/>
        </w:rPr>
        <w:t>提高执法效能和质量。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修改为：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健全林业行政执法体系，加强林业执法队伍建设，切实提高执法效能和质量。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-SA"/>
        </w:rPr>
        <w:t>3.</w:t>
      </w: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第三大点第3点：</w:t>
      </w:r>
      <w:r>
        <w:rPr>
          <w:rFonts w:hint="eastAsia" w:ascii="仿宋" w:hAnsi="仿宋" w:eastAsia="仿宋" w:cs="仿宋"/>
          <w:sz w:val="32"/>
          <w:szCs w:val="32"/>
        </w:rPr>
        <w:t>完善“林长+检察长”工作机制， 落实“一林一警”责任制度，探索清凉峰国家自然保护区成立警务室，健全林业行政执法与刑事司法衔接机制。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修改为：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完善“林长+检察长”工作机制，落实“一林一警”责任制度，健全林业行政执法与刑事司法衔接机制。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4.第三大点第10点：“</w:t>
      </w:r>
      <w:r>
        <w:rPr>
          <w:rFonts w:hint="eastAsia" w:ascii="仿宋" w:hAnsi="仿宋" w:eastAsia="仿宋" w:cs="仿宋"/>
          <w:sz w:val="32"/>
          <w:szCs w:val="32"/>
        </w:rPr>
        <w:t>扩大香榧栽培面积，推进山核桃生态经营管理，提升木本油料基地经营管理水平，提高产品加工能力，打造特色品牌，扩大网上销售，提升全产业链发展水平。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修改为“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扩大香榧栽培面积，推进山核桃生态经营管理，提升木本油料基地经营管理水平，提高产品加工能力，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延伸产业链，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打造特色品牌，扩大网上销售，提升全产业链发展水平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5.任务责任清单第23项：</w:t>
      </w:r>
      <w:r>
        <w:rPr>
          <w:rFonts w:hint="eastAsia" w:ascii="仿宋" w:hAnsi="仿宋" w:eastAsia="仿宋" w:cs="仿宋"/>
          <w:sz w:val="32"/>
          <w:szCs w:val="32"/>
        </w:rPr>
        <w:t>“县发改革委”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“县发改委”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6.任务责任清单第28项：</w:t>
      </w:r>
      <w:r>
        <w:rPr>
          <w:rFonts w:hint="eastAsia" w:ascii="仿宋" w:hAnsi="仿宋" w:eastAsia="仿宋" w:cs="仿宋"/>
          <w:sz w:val="32"/>
          <w:szCs w:val="32"/>
        </w:rPr>
        <w:t>“序时推进”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“持续推进”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7.任务责任清单第30、49项：</w:t>
      </w:r>
      <w:r>
        <w:rPr>
          <w:rFonts w:hint="eastAsia" w:ascii="仿宋" w:hAnsi="仿宋" w:eastAsia="仿宋" w:cs="仿宋"/>
          <w:sz w:val="32"/>
          <w:szCs w:val="32"/>
        </w:rPr>
        <w:t>“县文体旅局”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修改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“县文旅体局”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8.任务责任清单第44项：</w:t>
      </w:r>
      <w:r>
        <w:rPr>
          <w:rFonts w:hint="eastAsia" w:ascii="仿宋" w:hAnsi="仿宋" w:eastAsia="仿宋" w:cs="仿宋"/>
          <w:sz w:val="32"/>
          <w:szCs w:val="32"/>
        </w:rPr>
        <w:t>“县发改委”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 w:cs="仿宋"/>
          <w:sz w:val="32"/>
          <w:szCs w:val="32"/>
        </w:rPr>
        <w:t>责任单位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名单中删除。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二、未采纳意见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default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9.第三大点第3点：</w:t>
      </w:r>
      <w:r>
        <w:rPr>
          <w:rStyle w:val="16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关于“林长+检察长”机制，在提法上容易引起歧义，建议修改。“林长+检察长”机制是省市县林长制改革创新机制，我县相应成立了“林长+检察长”工作室。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10.第三大点第14点：</w:t>
      </w:r>
      <w:r>
        <w:rPr>
          <w:rStyle w:val="16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“歙县山核桃”地理标志品牌创建，建议修改为：“新安山核桃”地理标志品牌创建。目前“歙县山核桃”地理标志品牌创建工作已进入公示阶段。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Style w:val="16"/>
          <w:rFonts w:hint="eastAsia" w:ascii="仿宋" w:hAnsi="仿宋" w:eastAsia="仿宋" w:cs="仿宋"/>
          <w:b w:val="0"/>
          <w:i w:val="0"/>
          <w:caps w:val="0"/>
          <w:color w:val="22222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11.第三大点第17点：</w:t>
      </w:r>
      <w:r>
        <w:rPr>
          <w:rStyle w:val="16"/>
          <w:rFonts w:hint="eastAsia" w:ascii="仿宋" w:hAnsi="仿宋" w:eastAsia="仿宋" w:cs="仿宋"/>
          <w:b w:val="0"/>
          <w:i w:val="0"/>
          <w:caps w:val="0"/>
          <w:color w:val="222222"/>
          <w:spacing w:val="0"/>
          <w:w w:val="100"/>
          <w:kern w:val="2"/>
          <w:sz w:val="32"/>
          <w:szCs w:val="32"/>
          <w:lang w:val="en-US" w:eastAsia="zh-CN" w:bidi="ar-SA"/>
        </w:rPr>
        <w:t>建议“加强林区道路、饮水、供电等基础设施建设统筹纳入县级发展规划实施”。实施意见中已有该项建设内容。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B5410"/>
    <w:rsid w:val="0AFD4D70"/>
    <w:rsid w:val="36CC60CA"/>
    <w:rsid w:val="4B7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customStyle="1" w:styleId="4">
    <w:name w:val="xl5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b/>
      <w:bCs/>
      <w:sz w:val="20"/>
    </w:rPr>
  </w:style>
  <w:style w:type="paragraph" w:styleId="6">
    <w:name w:val="Normal (Web)"/>
    <w:basedOn w:val="1"/>
    <w:uiPriority w:val="0"/>
    <w:pPr>
      <w:spacing w:before="0" w:beforeAutospacing="0" w:after="10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TML Definition"/>
    <w:basedOn w:val="8"/>
    <w:qFormat/>
    <w:uiPriority w:val="0"/>
    <w:rPr>
      <w:i/>
      <w:iCs/>
      <w:vanish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button"/>
    <w:basedOn w:val="8"/>
    <w:uiPriority w:val="0"/>
  </w:style>
  <w:style w:type="character" w:customStyle="1" w:styleId="19">
    <w:name w:val="cm-def2"/>
    <w:basedOn w:val="8"/>
    <w:qFormat/>
    <w:uiPriority w:val="0"/>
    <w:rPr>
      <w:color w:val="0000FF"/>
    </w:rPr>
  </w:style>
  <w:style w:type="character" w:customStyle="1" w:styleId="20">
    <w:name w:val="disabled"/>
    <w:basedOn w:val="8"/>
    <w:uiPriority w:val="0"/>
    <w:rPr>
      <w:color w:val="CCCCCC"/>
      <w:bdr w:val="single" w:color="F3F3F3" w:sz="4" w:space="0"/>
    </w:rPr>
  </w:style>
  <w:style w:type="character" w:customStyle="1" w:styleId="21">
    <w:name w:val="cm-operator"/>
    <w:basedOn w:val="8"/>
    <w:uiPriority w:val="0"/>
    <w:rPr>
      <w:color w:val="000000"/>
    </w:rPr>
  </w:style>
  <w:style w:type="character" w:customStyle="1" w:styleId="22">
    <w:name w:val="cm-variable-32"/>
    <w:basedOn w:val="8"/>
    <w:uiPriority w:val="0"/>
    <w:rPr>
      <w:color w:val="0000C0"/>
    </w:rPr>
  </w:style>
  <w:style w:type="character" w:customStyle="1" w:styleId="23">
    <w:name w:val="sp_caret"/>
    <w:basedOn w:val="8"/>
    <w:qFormat/>
    <w:uiPriority w:val="0"/>
  </w:style>
  <w:style w:type="character" w:customStyle="1" w:styleId="24">
    <w:name w:val="sp_caret1"/>
    <w:basedOn w:val="8"/>
    <w:uiPriority w:val="0"/>
  </w:style>
  <w:style w:type="character" w:customStyle="1" w:styleId="25">
    <w:name w:val="cm-link"/>
    <w:basedOn w:val="8"/>
    <w:uiPriority w:val="0"/>
    <w:rPr>
      <w:color w:val="221199"/>
    </w:rPr>
  </w:style>
  <w:style w:type="character" w:customStyle="1" w:styleId="26">
    <w:name w:val="tag_close"/>
    <w:basedOn w:val="8"/>
    <w:uiPriority w:val="0"/>
    <w:rPr>
      <w:rFonts w:ascii="Calibri" w:hAnsi="Calibri" w:eastAsia="Calibri" w:cs="Calibri"/>
      <w:sz w:val="15"/>
      <w:szCs w:val="15"/>
    </w:rPr>
  </w:style>
  <w:style w:type="character" w:customStyle="1" w:styleId="27">
    <w:name w:val="cm-comment"/>
    <w:basedOn w:val="8"/>
    <w:uiPriority w:val="0"/>
    <w:rPr>
      <w:color w:val="3F7F5F"/>
    </w:rPr>
  </w:style>
  <w:style w:type="character" w:customStyle="1" w:styleId="28">
    <w:name w:val="codemirror-matchingbracket"/>
    <w:basedOn w:val="8"/>
    <w:uiPriority w:val="0"/>
    <w:rPr>
      <w:color w:val="00BB00"/>
    </w:rPr>
  </w:style>
  <w:style w:type="character" w:customStyle="1" w:styleId="29">
    <w:name w:val="codemirror-nonmatchingbracket"/>
    <w:basedOn w:val="8"/>
    <w:uiPriority w:val="0"/>
    <w:rPr>
      <w:color w:val="AA2222"/>
    </w:rPr>
  </w:style>
  <w:style w:type="character" w:customStyle="1" w:styleId="30">
    <w:name w:val="cm-property"/>
    <w:basedOn w:val="8"/>
    <w:uiPriority w:val="0"/>
    <w:rPr>
      <w:color w:val="000000"/>
    </w:rPr>
  </w:style>
  <w:style w:type="character" w:customStyle="1" w:styleId="31">
    <w:name w:val="cm-variable"/>
    <w:basedOn w:val="8"/>
    <w:uiPriority w:val="0"/>
    <w:rPr>
      <w:color w:val="000000"/>
    </w:rPr>
  </w:style>
  <w:style w:type="character" w:customStyle="1" w:styleId="32">
    <w:name w:val="cm-string-2"/>
    <w:basedOn w:val="8"/>
    <w:uiPriority w:val="0"/>
    <w:rPr>
      <w:color w:val="FF5500"/>
    </w:rPr>
  </w:style>
  <w:style w:type="character" w:customStyle="1" w:styleId="33">
    <w:name w:val="cm-type"/>
    <w:basedOn w:val="8"/>
    <w:uiPriority w:val="0"/>
    <w:rPr>
      <w:color w:val="0000C0"/>
    </w:rPr>
  </w:style>
  <w:style w:type="character" w:customStyle="1" w:styleId="34">
    <w:name w:val="current2"/>
    <w:basedOn w:val="8"/>
    <w:uiPriority w:val="0"/>
    <w:rPr>
      <w:b/>
      <w:bCs/>
      <w:color w:val="AAAAAA"/>
      <w:bdr w:val="single" w:color="E0E0E0" w:sz="4" w:space="0"/>
      <w:shd w:val="clear" w:fill="F0F0F0"/>
    </w:rPr>
  </w:style>
  <w:style w:type="character" w:customStyle="1" w:styleId="35">
    <w:name w:val="tmpztreemove_arrow"/>
    <w:basedOn w:val="8"/>
    <w:uiPriority w:val="0"/>
  </w:style>
  <w:style w:type="character" w:customStyle="1" w:styleId="36">
    <w:name w:val="cm-atom"/>
    <w:basedOn w:val="8"/>
    <w:qFormat/>
    <w:uiPriority w:val="0"/>
    <w:rPr>
      <w:color w:val="221199"/>
    </w:rPr>
  </w:style>
  <w:style w:type="character" w:customStyle="1" w:styleId="37">
    <w:name w:val="cm-keyword2"/>
    <w:basedOn w:val="8"/>
    <w:uiPriority w:val="0"/>
    <w:rPr>
      <w:b/>
      <w:bCs/>
      <w:color w:val="7F0055"/>
    </w:rPr>
  </w:style>
  <w:style w:type="character" w:customStyle="1" w:styleId="38">
    <w:name w:val="codemirror-selectedtext"/>
    <w:basedOn w:val="8"/>
    <w:uiPriority w:val="0"/>
  </w:style>
  <w:style w:type="character" w:customStyle="1" w:styleId="39">
    <w:name w:val="cm-qualifier2"/>
    <w:basedOn w:val="8"/>
    <w:uiPriority w:val="0"/>
    <w:rPr>
      <w:color w:val="555555"/>
    </w:rPr>
  </w:style>
  <w:style w:type="character" w:customStyle="1" w:styleId="40">
    <w:name w:val="cm-meta2"/>
    <w:basedOn w:val="8"/>
    <w:uiPriority w:val="0"/>
    <w:rPr>
      <w:color w:val="FF1717"/>
    </w:rPr>
  </w:style>
  <w:style w:type="character" w:customStyle="1" w:styleId="41">
    <w:name w:val="cm-variable-22"/>
    <w:basedOn w:val="8"/>
    <w:uiPriority w:val="0"/>
    <w:rPr>
      <w:color w:val="0000C0"/>
    </w:rPr>
  </w:style>
  <w:style w:type="character" w:customStyle="1" w:styleId="42">
    <w:name w:val="cm-number2"/>
    <w:basedOn w:val="8"/>
    <w:uiPriority w:val="0"/>
    <w:rPr>
      <w:color w:val="116644"/>
    </w:rPr>
  </w:style>
  <w:style w:type="character" w:customStyle="1" w:styleId="43">
    <w:name w:val="cm-string2"/>
    <w:basedOn w:val="8"/>
    <w:uiPriority w:val="0"/>
    <w:rPr>
      <w:color w:val="2A00FF"/>
    </w:rPr>
  </w:style>
  <w:style w:type="character" w:customStyle="1" w:styleId="44">
    <w:name w:val="cm-bracket2"/>
    <w:basedOn w:val="8"/>
    <w:uiPriority w:val="0"/>
    <w:rPr>
      <w:color w:val="CCCC77"/>
    </w:rPr>
  </w:style>
  <w:style w:type="character" w:customStyle="1" w:styleId="45">
    <w:name w:val="cm-builtin2"/>
    <w:basedOn w:val="8"/>
    <w:uiPriority w:val="0"/>
    <w:rPr>
      <w:color w:val="3300AA"/>
    </w:rPr>
  </w:style>
  <w:style w:type="character" w:customStyle="1" w:styleId="46">
    <w:name w:val="cm-tag2"/>
    <w:basedOn w:val="8"/>
    <w:uiPriority w:val="0"/>
    <w:rPr>
      <w:color w:val="117700"/>
    </w:rPr>
  </w:style>
  <w:style w:type="character" w:customStyle="1" w:styleId="47">
    <w:name w:val="cm-attribute2"/>
    <w:basedOn w:val="8"/>
    <w:uiPriority w:val="0"/>
    <w:rPr>
      <w:color w:val="0000CC"/>
    </w:rPr>
  </w:style>
  <w:style w:type="character" w:customStyle="1" w:styleId="48">
    <w:name w:val="cm-error2"/>
    <w:basedOn w:val="8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2022-03-15T09:04:00Z</dcterms:created>
  <dc:creator>LENOVO</dc:creator>
  <cp:lastModifiedBy>零开始1397739712</cp:lastModifiedBy>
  <dcterms:modified xsi:type="dcterms:W3CDTF">2022-03-28T08:22:33Z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8CD4B70C49C5487FB97B8998B15801A9</vt:lpwstr>
  </property>
</Properties>
</file>