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F7" w:rsidRDefault="007A1706" w:rsidP="005D65F7">
      <w:pPr>
        <w:spacing w:line="560" w:lineRule="exact"/>
        <w:jc w:val="center"/>
        <w:rPr>
          <w:rFonts w:ascii="方正小标宋简体" w:eastAsia="方正小标宋简体" w:hAnsi="黑体" w:cs="Times New Roman" w:hint="eastAsia"/>
          <w:sz w:val="44"/>
          <w:szCs w:val="44"/>
        </w:rPr>
      </w:pPr>
      <w:r>
        <w:rPr>
          <w:rFonts w:ascii="方正小标宋简体" w:eastAsia="方正小标宋简体" w:hAnsi="黑体" w:cs="Times New Roman" w:hint="eastAsia"/>
          <w:sz w:val="44"/>
          <w:szCs w:val="44"/>
        </w:rPr>
        <w:t>关于《歙县支持科技创新若干政策》</w:t>
      </w:r>
    </w:p>
    <w:p w:rsidR="00F12F89" w:rsidRDefault="005D65F7">
      <w:pPr>
        <w:spacing w:line="560" w:lineRule="exact"/>
        <w:jc w:val="center"/>
        <w:rPr>
          <w:rFonts w:ascii="Times New Roman" w:eastAsia="方正小标宋简体" w:hAnsi="Times New Roman"/>
          <w:color w:val="000000"/>
          <w:sz w:val="44"/>
          <w:szCs w:val="44"/>
        </w:rPr>
      </w:pPr>
      <w:r>
        <w:rPr>
          <w:rFonts w:ascii="方正小标宋简体" w:eastAsia="方正小标宋简体" w:hAnsi="黑体" w:cs="Times New Roman" w:hint="eastAsia"/>
          <w:sz w:val="44"/>
          <w:szCs w:val="44"/>
        </w:rPr>
        <w:t>起草</w:t>
      </w:r>
      <w:r w:rsidR="007A1706">
        <w:rPr>
          <w:rFonts w:ascii="方正小标宋简体" w:eastAsia="方正小标宋简体" w:hAnsi="黑体" w:cs="Times New Roman" w:hint="eastAsia"/>
          <w:sz w:val="44"/>
          <w:szCs w:val="44"/>
        </w:rPr>
        <w:t>情况</w:t>
      </w:r>
      <w:r>
        <w:rPr>
          <w:rFonts w:ascii="方正小标宋简体" w:eastAsia="方正小标宋简体" w:hAnsi="黑体" w:cs="Times New Roman" w:hint="eastAsia"/>
          <w:sz w:val="44"/>
          <w:szCs w:val="44"/>
        </w:rPr>
        <w:t>说明</w:t>
      </w:r>
    </w:p>
    <w:p w:rsidR="00F12F89" w:rsidRDefault="00F12F89">
      <w:pPr>
        <w:spacing w:line="600" w:lineRule="exact"/>
        <w:ind w:firstLineChars="200" w:firstLine="640"/>
        <w:jc w:val="center"/>
        <w:rPr>
          <w:rFonts w:ascii="Times New Roman" w:eastAsia="楷体" w:hAnsi="Times New Roman" w:cs="Times New Roman"/>
          <w:kern w:val="1"/>
          <w:sz w:val="32"/>
          <w:szCs w:val="32"/>
        </w:rPr>
      </w:pPr>
    </w:p>
    <w:p w:rsidR="00F12F89" w:rsidRDefault="007A1706">
      <w:pPr>
        <w:numPr>
          <w:ilvl w:val="0"/>
          <w:numId w:val="1"/>
        </w:numPr>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修订的必要性</w:t>
      </w:r>
    </w:p>
    <w:p w:rsidR="00F12F89" w:rsidRDefault="007A170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安徽省市场监督管理局开展审查评估工作，对涉及规上企业项目给予支持的政策不符合现行规定等问题，在原《</w:t>
      </w:r>
      <w:r>
        <w:rPr>
          <w:rFonts w:ascii="Times New Roman" w:eastAsia="仿宋_GB2312" w:hAnsi="Times New Roman" w:cs="Times New Roman"/>
          <w:color w:val="000000"/>
          <w:sz w:val="32"/>
          <w:szCs w:val="32"/>
        </w:rPr>
        <w:t>歙县支持科技创新若干政策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（歙政办〔</w:t>
      </w:r>
      <w:r>
        <w:rPr>
          <w:rFonts w:ascii="Times New Roman" w:eastAsia="仿宋_GB2312" w:hAnsi="Times New Roman" w:cs="Times New Roman"/>
          <w:color w:val="000000"/>
          <w:sz w:val="32"/>
          <w:szCs w:val="32"/>
        </w:rPr>
        <w:t>202</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17</w:t>
      </w:r>
      <w:r>
        <w:rPr>
          <w:rFonts w:ascii="Times New Roman" w:eastAsia="仿宋_GB2312" w:hAnsi="Times New Roman" w:cs="Times New Roman"/>
          <w:color w:val="000000"/>
          <w:sz w:val="32"/>
          <w:szCs w:val="32"/>
        </w:rPr>
        <w:t>号）</w:t>
      </w:r>
      <w:r>
        <w:rPr>
          <w:rFonts w:ascii="Times New Roman" w:eastAsia="仿宋_GB2312" w:hAnsi="Times New Roman" w:cs="Times New Roman"/>
          <w:color w:val="000000"/>
          <w:sz w:val="32"/>
          <w:szCs w:val="32"/>
        </w:rPr>
        <w:t>基础上删除规上字眼</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确保公平竞争。</w:t>
      </w:r>
    </w:p>
    <w:p w:rsidR="00F12F89" w:rsidRDefault="007A170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二、政策依据</w:t>
      </w:r>
    </w:p>
    <w:p w:rsidR="00F12F89" w:rsidRDefault="007A1706">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国务院颁布《公平竞争审查条例》（国务院令第</w:t>
      </w:r>
      <w:r>
        <w:rPr>
          <w:rFonts w:ascii="Times New Roman" w:eastAsia="仿宋_GB2312" w:hAnsi="Times New Roman" w:cs="Times New Roman"/>
          <w:color w:val="000000"/>
          <w:sz w:val="32"/>
          <w:szCs w:val="32"/>
        </w:rPr>
        <w:t>783</w:t>
      </w:r>
      <w:r>
        <w:rPr>
          <w:rFonts w:ascii="Times New Roman" w:eastAsia="仿宋_GB2312" w:hAnsi="Times New Roman" w:cs="Times New Roman"/>
          <w:color w:val="000000"/>
          <w:sz w:val="32"/>
          <w:szCs w:val="32"/>
        </w:rPr>
        <w:t>号）</w:t>
      </w:r>
      <w:r>
        <w:rPr>
          <w:rFonts w:ascii="Times New Roman" w:eastAsia="仿宋_GB2312" w:hAnsi="Times New Roman" w:cs="Times New Roman" w:hint="eastAsia"/>
          <w:color w:val="000000"/>
          <w:sz w:val="32"/>
          <w:szCs w:val="32"/>
        </w:rPr>
        <w:t>；</w:t>
      </w:r>
    </w:p>
    <w:p w:rsidR="00F12F89" w:rsidRDefault="007A1706">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歙县支持科技创新若干政策</w:t>
      </w:r>
      <w:r>
        <w:rPr>
          <w:rFonts w:ascii="Times New Roman" w:eastAsia="仿宋_GB2312" w:hAnsi="Times New Roman" w:cs="Times New Roman"/>
          <w:color w:val="000000"/>
          <w:sz w:val="32"/>
          <w:szCs w:val="32"/>
        </w:rPr>
        <w:t>》（歙政办〔</w:t>
      </w:r>
      <w:r>
        <w:rPr>
          <w:rFonts w:ascii="Times New Roman" w:eastAsia="仿宋_GB2312" w:hAnsi="Times New Roman" w:cs="Times New Roman"/>
          <w:color w:val="000000"/>
          <w:sz w:val="32"/>
          <w:szCs w:val="32"/>
        </w:rPr>
        <w:t>202</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17</w:t>
      </w:r>
      <w:r>
        <w:rPr>
          <w:rFonts w:ascii="Times New Roman" w:eastAsia="仿宋_GB2312" w:hAnsi="Times New Roman" w:cs="Times New Roman"/>
          <w:color w:val="000000"/>
          <w:sz w:val="32"/>
          <w:szCs w:val="32"/>
        </w:rPr>
        <w:t>号）</w:t>
      </w:r>
      <w:r>
        <w:rPr>
          <w:rFonts w:ascii="Times New Roman" w:eastAsia="仿宋_GB2312" w:hAnsi="Times New Roman" w:cs="Times New Roman" w:hint="eastAsia"/>
          <w:color w:val="000000"/>
          <w:sz w:val="32"/>
          <w:szCs w:val="32"/>
        </w:rPr>
        <w:t>。</w:t>
      </w:r>
    </w:p>
    <w:p w:rsidR="00F12F89" w:rsidRDefault="007A1706">
      <w:pPr>
        <w:spacing w:line="56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hint="eastAsia"/>
          <w:color w:val="000000"/>
          <w:sz w:val="32"/>
          <w:szCs w:val="32"/>
        </w:rPr>
        <w:t>三</w:t>
      </w:r>
      <w:r>
        <w:rPr>
          <w:rFonts w:ascii="Times New Roman" w:eastAsia="黑体" w:hAnsi="Times New Roman" w:cs="Times New Roman"/>
          <w:color w:val="000000"/>
          <w:sz w:val="32"/>
          <w:szCs w:val="32"/>
        </w:rPr>
        <w:t>、</w:t>
      </w:r>
      <w:r>
        <w:rPr>
          <w:rFonts w:ascii="Times New Roman" w:eastAsia="黑体" w:hAnsi="Times New Roman" w:cs="Times New Roman" w:hint="eastAsia"/>
          <w:color w:val="000000"/>
          <w:sz w:val="32"/>
          <w:szCs w:val="32"/>
        </w:rPr>
        <w:t>涉及修改的内容</w:t>
      </w:r>
    </w:p>
    <w:p w:rsidR="00F12F89" w:rsidRDefault="007A1706">
      <w:pPr>
        <w:pStyle w:val="a7"/>
        <w:autoSpaceDE w:val="0"/>
        <w:spacing w:before="0" w:beforeAutospacing="0" w:after="0" w:afterAutospacing="0" w:line="560" w:lineRule="exact"/>
        <w:ind w:firstLine="640"/>
        <w:jc w:val="both"/>
        <w:rPr>
          <w:rFonts w:ascii="Times New Roman" w:eastAsia="仿宋_GB2312" w:hAnsi="Times New Roman"/>
          <w:color w:val="000000"/>
          <w:sz w:val="32"/>
          <w:szCs w:val="32"/>
          <w:lang/>
        </w:rPr>
      </w:pPr>
      <w:r>
        <w:rPr>
          <w:rFonts w:ascii="Times New Roman" w:eastAsia="仿宋_GB2312" w:hAnsi="Times New Roman" w:hint="eastAsia"/>
          <w:color w:val="000000"/>
          <w:sz w:val="32"/>
          <w:szCs w:val="32"/>
          <w:lang/>
        </w:rPr>
        <w:t>主要是修订涉及到“规上企业”内容，全文共三处，其余条款无变动。</w:t>
      </w:r>
    </w:p>
    <w:p w:rsidR="00F12F89" w:rsidRDefault="007A1706">
      <w:pPr>
        <w:pStyle w:val="a7"/>
        <w:autoSpaceDE w:val="0"/>
        <w:spacing w:before="0" w:beforeAutospacing="0" w:after="0" w:afterAutospacing="0" w:line="560" w:lineRule="exact"/>
        <w:ind w:firstLine="640"/>
        <w:jc w:val="both"/>
        <w:rPr>
          <w:rFonts w:ascii="Times New Roman" w:eastAsia="仿宋_GB2312" w:hAnsi="Times New Roman"/>
          <w:color w:val="000000"/>
          <w:sz w:val="32"/>
          <w:szCs w:val="32"/>
          <w:lang/>
        </w:rPr>
      </w:pPr>
      <w:r>
        <w:rPr>
          <w:rFonts w:eastAsia="楷体_GB2312" w:hint="eastAsia"/>
          <w:b/>
          <w:bCs/>
          <w:sz w:val="32"/>
          <w:szCs w:val="32"/>
        </w:rPr>
        <w:t>（一）引导企业加大研发投入</w:t>
      </w:r>
    </w:p>
    <w:p w:rsidR="00F12F89" w:rsidRDefault="007A1706">
      <w:pPr>
        <w:pStyle w:val="a7"/>
        <w:autoSpaceDE w:val="0"/>
        <w:spacing w:before="0" w:beforeAutospacing="0" w:after="0" w:afterAutospacing="0" w:line="560" w:lineRule="exact"/>
        <w:ind w:firstLine="640"/>
        <w:jc w:val="both"/>
        <w:rPr>
          <w:rFonts w:ascii="Times New Roman" w:eastAsia="仿宋_GB2312" w:hAnsi="Times New Roman"/>
          <w:color w:val="000000"/>
          <w:sz w:val="32"/>
          <w:szCs w:val="32"/>
          <w:lang/>
        </w:rPr>
      </w:pPr>
      <w:r>
        <w:rPr>
          <w:rFonts w:ascii="Times New Roman" w:eastAsia="仿宋_GB2312" w:hAnsi="Times New Roman" w:hint="eastAsia"/>
          <w:color w:val="000000"/>
          <w:sz w:val="32"/>
          <w:szCs w:val="32"/>
          <w:lang/>
        </w:rPr>
        <w:t>1.</w:t>
      </w:r>
      <w:r>
        <w:rPr>
          <w:rFonts w:ascii="Times New Roman" w:eastAsia="仿宋_GB2312" w:hAnsi="Times New Roman" w:hint="eastAsia"/>
          <w:color w:val="000000"/>
          <w:sz w:val="32"/>
          <w:szCs w:val="32"/>
          <w:lang/>
        </w:rPr>
        <w:t>对填报研发统计报表且按规定进行研发费用扣除的企业，按</w:t>
      </w:r>
      <w:r>
        <w:rPr>
          <w:rFonts w:ascii="Times New Roman" w:eastAsia="仿宋_GB2312" w:hAnsi="Times New Roman" w:hint="eastAsia"/>
          <w:color w:val="000000"/>
          <w:sz w:val="32"/>
          <w:szCs w:val="32"/>
          <w:lang/>
        </w:rPr>
        <w:t>研发费用</w:t>
      </w:r>
      <w:r>
        <w:rPr>
          <w:rFonts w:ascii="Times New Roman" w:eastAsia="仿宋_GB2312" w:hAnsi="Times New Roman" w:hint="eastAsia"/>
          <w:color w:val="000000"/>
          <w:sz w:val="32"/>
          <w:szCs w:val="32"/>
          <w:lang/>
        </w:rPr>
        <w:t>梯度给予</w:t>
      </w:r>
      <w:r>
        <w:rPr>
          <w:rFonts w:ascii="Times New Roman" w:eastAsia="仿宋_GB2312" w:hAnsi="Times New Roman" w:hint="eastAsia"/>
          <w:color w:val="000000"/>
          <w:sz w:val="32"/>
          <w:szCs w:val="32"/>
          <w:lang/>
        </w:rPr>
        <w:t>最高不超过</w:t>
      </w:r>
      <w:r>
        <w:rPr>
          <w:rFonts w:ascii="Times New Roman" w:eastAsia="仿宋_GB2312" w:hAnsi="Times New Roman" w:hint="eastAsia"/>
          <w:color w:val="000000"/>
          <w:sz w:val="32"/>
          <w:szCs w:val="32"/>
          <w:lang/>
        </w:rPr>
        <w:t>4</w:t>
      </w:r>
      <w:r>
        <w:rPr>
          <w:rFonts w:ascii="Times New Roman" w:eastAsia="仿宋_GB2312" w:hAnsi="Times New Roman" w:hint="eastAsia"/>
          <w:color w:val="000000"/>
          <w:sz w:val="32"/>
          <w:szCs w:val="32"/>
          <w:lang/>
        </w:rPr>
        <w:t>万元的</w:t>
      </w:r>
      <w:r>
        <w:rPr>
          <w:rFonts w:ascii="Times New Roman" w:eastAsia="仿宋_GB2312" w:hAnsi="Times New Roman" w:hint="eastAsia"/>
          <w:color w:val="000000"/>
          <w:sz w:val="32"/>
          <w:szCs w:val="32"/>
          <w:lang/>
        </w:rPr>
        <w:t>支持</w:t>
      </w:r>
      <w:r>
        <w:rPr>
          <w:rFonts w:ascii="Times New Roman" w:eastAsia="仿宋_GB2312" w:hAnsi="Times New Roman" w:hint="eastAsia"/>
          <w:color w:val="000000"/>
          <w:sz w:val="32"/>
          <w:szCs w:val="32"/>
          <w:lang/>
        </w:rPr>
        <w:t>。</w:t>
      </w:r>
    </w:p>
    <w:p w:rsidR="00F12F89" w:rsidRDefault="007A1706">
      <w:pPr>
        <w:pStyle w:val="a7"/>
        <w:autoSpaceDE w:val="0"/>
        <w:spacing w:before="0" w:beforeAutospacing="0" w:after="0" w:afterAutospacing="0" w:line="560" w:lineRule="exact"/>
        <w:ind w:firstLine="640"/>
        <w:jc w:val="both"/>
        <w:rPr>
          <w:rFonts w:ascii="Times New Roman" w:eastAsia="仿宋_GB2312" w:hAnsi="Times New Roman"/>
          <w:color w:val="000000"/>
          <w:sz w:val="32"/>
          <w:szCs w:val="32"/>
          <w:lang/>
        </w:rPr>
      </w:pPr>
      <w:r>
        <w:rPr>
          <w:rFonts w:ascii="Times New Roman" w:eastAsia="仿宋_GB2312" w:hAnsi="Times New Roman" w:hint="eastAsia"/>
          <w:b/>
          <w:bCs/>
          <w:color w:val="000000"/>
          <w:sz w:val="32"/>
          <w:szCs w:val="32"/>
          <w:lang/>
        </w:rPr>
        <w:t>原政策（第</w:t>
      </w:r>
      <w:r>
        <w:rPr>
          <w:rFonts w:ascii="Times New Roman" w:eastAsia="仿宋_GB2312" w:hAnsi="Times New Roman" w:hint="eastAsia"/>
          <w:b/>
          <w:bCs/>
          <w:color w:val="000000"/>
          <w:sz w:val="32"/>
          <w:szCs w:val="32"/>
          <w:lang/>
        </w:rPr>
        <w:t>1</w:t>
      </w:r>
      <w:r>
        <w:rPr>
          <w:rFonts w:ascii="Times New Roman" w:eastAsia="仿宋_GB2312" w:hAnsi="Times New Roman" w:hint="eastAsia"/>
          <w:b/>
          <w:bCs/>
          <w:color w:val="000000"/>
          <w:sz w:val="32"/>
          <w:szCs w:val="32"/>
          <w:lang/>
        </w:rPr>
        <w:t>条）：</w:t>
      </w:r>
      <w:r>
        <w:rPr>
          <w:rFonts w:ascii="Times New Roman" w:eastAsia="仿宋_GB2312" w:hAnsi="Times New Roman" w:hint="eastAsia"/>
          <w:color w:val="000000"/>
          <w:sz w:val="32"/>
          <w:szCs w:val="32"/>
          <w:lang/>
        </w:rPr>
        <w:t>对填报</w:t>
      </w:r>
      <w:r>
        <w:rPr>
          <w:rFonts w:ascii="Times New Roman" w:eastAsia="仿宋_GB2312" w:hAnsi="Times New Roman" w:hint="eastAsia"/>
          <w:b/>
          <w:bCs/>
          <w:color w:val="000000"/>
          <w:sz w:val="32"/>
          <w:szCs w:val="32"/>
          <w:lang/>
        </w:rPr>
        <w:t>规上工业企业</w:t>
      </w:r>
      <w:r>
        <w:rPr>
          <w:rFonts w:ascii="Times New Roman" w:eastAsia="仿宋_GB2312" w:hAnsi="Times New Roman" w:hint="eastAsia"/>
          <w:color w:val="000000"/>
          <w:sz w:val="32"/>
          <w:szCs w:val="32"/>
          <w:lang/>
        </w:rPr>
        <w:t>研发统计报表且按规定进行研发费用扣除的企业，按梯度给予支持：研发费用总量在</w:t>
      </w:r>
      <w:r>
        <w:rPr>
          <w:rFonts w:ascii="Times New Roman" w:eastAsia="仿宋_GB2312" w:hAnsi="Times New Roman" w:hint="eastAsia"/>
          <w:color w:val="000000"/>
          <w:sz w:val="32"/>
          <w:szCs w:val="32"/>
          <w:lang/>
        </w:rPr>
        <w:t>50</w:t>
      </w:r>
      <w:r>
        <w:rPr>
          <w:rFonts w:ascii="Times New Roman" w:eastAsia="仿宋_GB2312" w:hAnsi="Times New Roman" w:hint="eastAsia"/>
          <w:color w:val="000000"/>
          <w:sz w:val="32"/>
          <w:szCs w:val="32"/>
          <w:lang/>
        </w:rPr>
        <w:t>万元（含）</w:t>
      </w:r>
      <w:r>
        <w:rPr>
          <w:rFonts w:ascii="Times New Roman" w:eastAsia="仿宋_GB2312" w:hAnsi="Times New Roman" w:hint="eastAsia"/>
          <w:color w:val="000000"/>
          <w:sz w:val="32"/>
          <w:szCs w:val="32"/>
          <w:lang/>
        </w:rPr>
        <w:t>-500</w:t>
      </w:r>
      <w:r>
        <w:rPr>
          <w:rFonts w:ascii="Times New Roman" w:eastAsia="仿宋_GB2312" w:hAnsi="Times New Roman" w:hint="eastAsia"/>
          <w:color w:val="000000"/>
          <w:sz w:val="32"/>
          <w:szCs w:val="32"/>
          <w:lang/>
        </w:rPr>
        <w:t>万元，且增幅</w:t>
      </w:r>
      <w:r>
        <w:rPr>
          <w:rFonts w:ascii="Times New Roman" w:eastAsia="仿宋_GB2312" w:hAnsi="Times New Roman" w:hint="eastAsia"/>
          <w:color w:val="000000"/>
          <w:sz w:val="32"/>
          <w:szCs w:val="32"/>
          <w:lang/>
        </w:rPr>
        <w:t>15%</w:t>
      </w:r>
      <w:r>
        <w:rPr>
          <w:rFonts w:ascii="Times New Roman" w:eastAsia="仿宋_GB2312" w:hAnsi="Times New Roman" w:hint="eastAsia"/>
          <w:color w:val="000000"/>
          <w:sz w:val="32"/>
          <w:szCs w:val="32"/>
          <w:lang/>
        </w:rPr>
        <w:t>以上的支持</w:t>
      </w:r>
      <w:r>
        <w:rPr>
          <w:rFonts w:ascii="Times New Roman" w:eastAsia="仿宋_GB2312" w:hAnsi="Times New Roman" w:hint="eastAsia"/>
          <w:color w:val="000000"/>
          <w:sz w:val="32"/>
          <w:szCs w:val="32"/>
          <w:lang/>
        </w:rPr>
        <w:t>2</w:t>
      </w:r>
      <w:r>
        <w:rPr>
          <w:rFonts w:ascii="Times New Roman" w:eastAsia="仿宋_GB2312" w:hAnsi="Times New Roman" w:hint="eastAsia"/>
          <w:color w:val="000000"/>
          <w:sz w:val="32"/>
          <w:szCs w:val="32"/>
          <w:lang/>
        </w:rPr>
        <w:t>万元；研发费用总量在</w:t>
      </w:r>
      <w:r>
        <w:rPr>
          <w:rFonts w:ascii="Times New Roman" w:eastAsia="仿宋_GB2312" w:hAnsi="Times New Roman" w:hint="eastAsia"/>
          <w:color w:val="000000"/>
          <w:sz w:val="32"/>
          <w:szCs w:val="32"/>
          <w:lang/>
        </w:rPr>
        <w:t>500</w:t>
      </w:r>
      <w:r>
        <w:rPr>
          <w:rFonts w:ascii="Times New Roman" w:eastAsia="仿宋_GB2312" w:hAnsi="Times New Roman" w:hint="eastAsia"/>
          <w:color w:val="000000"/>
          <w:sz w:val="32"/>
          <w:szCs w:val="32"/>
          <w:lang/>
        </w:rPr>
        <w:t>万元（含）</w:t>
      </w:r>
      <w:r>
        <w:rPr>
          <w:rFonts w:ascii="Times New Roman" w:eastAsia="仿宋_GB2312" w:hAnsi="Times New Roman" w:hint="eastAsia"/>
          <w:color w:val="000000"/>
          <w:sz w:val="32"/>
          <w:szCs w:val="32"/>
          <w:lang/>
        </w:rPr>
        <w:t>-1000</w:t>
      </w:r>
      <w:r>
        <w:rPr>
          <w:rFonts w:ascii="Times New Roman" w:eastAsia="仿宋_GB2312" w:hAnsi="Times New Roman" w:hint="eastAsia"/>
          <w:color w:val="000000"/>
          <w:sz w:val="32"/>
          <w:szCs w:val="32"/>
          <w:lang/>
        </w:rPr>
        <w:t>万元，且增幅</w:t>
      </w:r>
      <w:r>
        <w:rPr>
          <w:rFonts w:ascii="Times New Roman" w:eastAsia="仿宋_GB2312" w:hAnsi="Times New Roman" w:hint="eastAsia"/>
          <w:color w:val="000000"/>
          <w:sz w:val="32"/>
          <w:szCs w:val="32"/>
          <w:lang/>
        </w:rPr>
        <w:t>10%</w:t>
      </w:r>
      <w:r>
        <w:rPr>
          <w:rFonts w:ascii="Times New Roman" w:eastAsia="仿宋_GB2312" w:hAnsi="Times New Roman" w:hint="eastAsia"/>
          <w:color w:val="000000"/>
          <w:sz w:val="32"/>
          <w:szCs w:val="32"/>
          <w:lang/>
        </w:rPr>
        <w:t>以上的支持</w:t>
      </w:r>
      <w:r>
        <w:rPr>
          <w:rFonts w:ascii="Times New Roman" w:eastAsia="仿宋_GB2312" w:hAnsi="Times New Roman" w:hint="eastAsia"/>
          <w:color w:val="000000"/>
          <w:sz w:val="32"/>
          <w:szCs w:val="32"/>
          <w:lang/>
        </w:rPr>
        <w:t>3</w:t>
      </w:r>
      <w:r>
        <w:rPr>
          <w:rFonts w:ascii="Times New Roman" w:eastAsia="仿宋_GB2312" w:hAnsi="Times New Roman" w:hint="eastAsia"/>
          <w:color w:val="000000"/>
          <w:sz w:val="32"/>
          <w:szCs w:val="32"/>
          <w:lang/>
        </w:rPr>
        <w:t>万元；研发费用总量在</w:t>
      </w:r>
      <w:r>
        <w:rPr>
          <w:rFonts w:ascii="Times New Roman" w:eastAsia="仿宋_GB2312" w:hAnsi="Times New Roman" w:hint="eastAsia"/>
          <w:color w:val="000000"/>
          <w:sz w:val="32"/>
          <w:szCs w:val="32"/>
          <w:lang/>
        </w:rPr>
        <w:t>1000</w:t>
      </w:r>
      <w:r>
        <w:rPr>
          <w:rFonts w:ascii="Times New Roman" w:eastAsia="仿宋_GB2312" w:hAnsi="Times New Roman" w:hint="eastAsia"/>
          <w:color w:val="000000"/>
          <w:sz w:val="32"/>
          <w:szCs w:val="32"/>
          <w:lang/>
        </w:rPr>
        <w:t>万元（含）以上，且增幅</w:t>
      </w:r>
      <w:r>
        <w:rPr>
          <w:rFonts w:ascii="Times New Roman" w:eastAsia="仿宋_GB2312" w:hAnsi="Times New Roman" w:hint="eastAsia"/>
          <w:color w:val="000000"/>
          <w:sz w:val="32"/>
          <w:szCs w:val="32"/>
          <w:lang/>
        </w:rPr>
        <w:t>5%</w:t>
      </w:r>
      <w:r>
        <w:rPr>
          <w:rFonts w:ascii="Times New Roman" w:eastAsia="仿宋_GB2312" w:hAnsi="Times New Roman" w:hint="eastAsia"/>
          <w:color w:val="000000"/>
          <w:sz w:val="32"/>
          <w:szCs w:val="32"/>
          <w:lang/>
        </w:rPr>
        <w:t>以上的支持</w:t>
      </w:r>
      <w:r>
        <w:rPr>
          <w:rFonts w:ascii="Times New Roman" w:eastAsia="仿宋_GB2312" w:hAnsi="Times New Roman" w:hint="eastAsia"/>
          <w:color w:val="000000"/>
          <w:sz w:val="32"/>
          <w:szCs w:val="32"/>
          <w:lang/>
        </w:rPr>
        <w:t>4</w:t>
      </w:r>
      <w:r>
        <w:rPr>
          <w:rFonts w:ascii="Times New Roman" w:eastAsia="仿宋_GB2312" w:hAnsi="Times New Roman" w:hint="eastAsia"/>
          <w:color w:val="000000"/>
          <w:sz w:val="32"/>
          <w:szCs w:val="32"/>
          <w:lang/>
        </w:rPr>
        <w:t>万元</w:t>
      </w:r>
      <w:r>
        <w:rPr>
          <w:rFonts w:ascii="Times New Roman" w:eastAsia="仿宋_GB2312" w:hAnsi="Times New Roman" w:hint="eastAsia"/>
          <w:color w:val="000000"/>
          <w:sz w:val="32"/>
          <w:szCs w:val="32"/>
          <w:lang/>
        </w:rPr>
        <w:t>。</w:t>
      </w:r>
    </w:p>
    <w:p w:rsidR="00F12F89" w:rsidRDefault="007A1706">
      <w:pPr>
        <w:ind w:firstLineChars="200" w:firstLine="643"/>
        <w:rPr>
          <w:rFonts w:ascii="Times New Roman" w:eastAsia="仿宋_GB2312" w:hAnsi="Times New Roman"/>
          <w:color w:val="000000"/>
          <w:kern w:val="0"/>
          <w:sz w:val="32"/>
          <w:szCs w:val="32"/>
        </w:rPr>
      </w:pPr>
      <w:r>
        <w:rPr>
          <w:rFonts w:ascii="Times New Roman" w:eastAsia="仿宋_GB2312" w:hAnsi="Times New Roman" w:hint="eastAsia"/>
          <w:b/>
          <w:bCs/>
          <w:color w:val="000000"/>
          <w:sz w:val="32"/>
          <w:szCs w:val="32"/>
          <w:lang/>
        </w:rPr>
        <w:lastRenderedPageBreak/>
        <w:t>说明：</w:t>
      </w:r>
      <w:r>
        <w:rPr>
          <w:rFonts w:ascii="Times New Roman" w:eastAsia="仿宋_GB2312" w:hAnsi="Times New Roman" w:hint="eastAsia"/>
          <w:color w:val="000000"/>
          <w:sz w:val="32"/>
          <w:szCs w:val="32"/>
          <w:lang/>
        </w:rPr>
        <w:t>新政策</w:t>
      </w:r>
      <w:r>
        <w:rPr>
          <w:rFonts w:ascii="Times New Roman" w:eastAsia="仿宋_GB2312" w:hAnsi="Times New Roman" w:hint="eastAsia"/>
          <w:color w:val="000000"/>
          <w:sz w:val="32"/>
          <w:szCs w:val="32"/>
          <w:lang/>
        </w:rPr>
        <w:t>删除“</w:t>
      </w:r>
      <w:r>
        <w:rPr>
          <w:rFonts w:ascii="Times New Roman" w:eastAsia="仿宋_GB2312" w:hAnsi="Times New Roman" w:hint="eastAsia"/>
          <w:color w:val="000000"/>
          <w:sz w:val="32"/>
          <w:szCs w:val="32"/>
          <w:lang/>
        </w:rPr>
        <w:t>规上工业企业</w:t>
      </w:r>
      <w:r>
        <w:rPr>
          <w:rFonts w:ascii="Times New Roman" w:eastAsia="仿宋_GB2312" w:hAnsi="Times New Roman" w:hint="eastAsia"/>
          <w:color w:val="000000"/>
          <w:sz w:val="32"/>
          <w:szCs w:val="32"/>
          <w:lang/>
        </w:rPr>
        <w:t>”并做</w:t>
      </w:r>
      <w:r>
        <w:rPr>
          <w:rFonts w:ascii="Times New Roman" w:eastAsia="仿宋_GB2312" w:hAnsi="Times New Roman" w:hint="eastAsia"/>
          <w:color w:val="000000"/>
          <w:sz w:val="32"/>
          <w:szCs w:val="32"/>
          <w:lang/>
        </w:rPr>
        <w:t>表述修改</w:t>
      </w:r>
      <w:r>
        <w:rPr>
          <w:rFonts w:ascii="Times New Roman" w:eastAsia="仿宋_GB2312" w:hAnsi="Times New Roman" w:hint="eastAsia"/>
          <w:color w:val="000000"/>
          <w:sz w:val="32"/>
          <w:szCs w:val="32"/>
          <w:lang/>
        </w:rPr>
        <w:t>，不限制企业类型。</w:t>
      </w:r>
    </w:p>
    <w:p w:rsidR="00F12F89" w:rsidRDefault="007A1706">
      <w:pPr>
        <w:pStyle w:val="a7"/>
        <w:autoSpaceDE w:val="0"/>
        <w:spacing w:before="0" w:beforeAutospacing="0" w:after="0" w:afterAutospacing="0" w:line="560" w:lineRule="exact"/>
        <w:ind w:firstLine="640"/>
        <w:jc w:val="both"/>
        <w:rPr>
          <w:rFonts w:ascii="Times New Roman" w:eastAsia="仿宋_GB2312" w:hAnsi="Times New Roman"/>
          <w:color w:val="000000"/>
          <w:sz w:val="32"/>
          <w:szCs w:val="32"/>
          <w:lang/>
        </w:rPr>
      </w:pPr>
      <w:r>
        <w:rPr>
          <w:rFonts w:ascii="Times New Roman" w:eastAsia="仿宋_GB2312" w:hAnsi="Times New Roman" w:hint="eastAsia"/>
          <w:color w:val="000000"/>
          <w:sz w:val="32"/>
          <w:szCs w:val="32"/>
          <w:lang/>
        </w:rPr>
        <w:t>2.</w:t>
      </w:r>
      <w:r>
        <w:rPr>
          <w:rFonts w:ascii="Times New Roman" w:eastAsia="仿宋_GB2312" w:hAnsi="Times New Roman" w:hint="eastAsia"/>
          <w:b/>
          <w:bCs/>
          <w:color w:val="000000"/>
          <w:sz w:val="32"/>
          <w:szCs w:val="32"/>
          <w:lang/>
        </w:rPr>
        <w:t>对首次纳入研发统计且按规定进行</w:t>
      </w:r>
      <w:r>
        <w:rPr>
          <w:rFonts w:ascii="仿宋_GB2312" w:eastAsia="仿宋_GB2312" w:hAnsi="仿宋_GB2312" w:cs="仿宋_GB2312" w:hint="eastAsia"/>
          <w:b/>
          <w:bCs/>
          <w:color w:val="000000"/>
          <w:sz w:val="32"/>
          <w:szCs w:val="32"/>
          <w:lang/>
        </w:rPr>
        <w:t>研发费用</w:t>
      </w:r>
      <w:r>
        <w:rPr>
          <w:rFonts w:ascii="Times New Roman" w:eastAsia="仿宋_GB2312" w:hAnsi="Times New Roman" w:hint="eastAsia"/>
          <w:b/>
          <w:bCs/>
          <w:color w:val="000000"/>
          <w:sz w:val="32"/>
          <w:szCs w:val="32"/>
          <w:lang/>
        </w:rPr>
        <w:t>扣除的企业</w:t>
      </w:r>
      <w:r>
        <w:rPr>
          <w:rFonts w:ascii="Times New Roman" w:eastAsia="仿宋_GB2312" w:hAnsi="Times New Roman" w:hint="eastAsia"/>
          <w:color w:val="000000"/>
          <w:sz w:val="32"/>
          <w:szCs w:val="32"/>
          <w:lang/>
        </w:rPr>
        <w:t>，</w:t>
      </w:r>
      <w:r>
        <w:rPr>
          <w:rFonts w:ascii="Times New Roman" w:eastAsia="仿宋_GB2312" w:hAnsi="Times New Roman" w:hint="eastAsia"/>
          <w:color w:val="000000"/>
          <w:sz w:val="32"/>
          <w:szCs w:val="32"/>
          <w:lang/>
        </w:rPr>
        <w:t>按研发费用</w:t>
      </w:r>
      <w:bookmarkStart w:id="0" w:name="_GoBack"/>
      <w:bookmarkEnd w:id="0"/>
      <w:r>
        <w:rPr>
          <w:rFonts w:ascii="Times New Roman" w:eastAsia="仿宋_GB2312" w:hAnsi="Times New Roman" w:hint="eastAsia"/>
          <w:color w:val="000000"/>
          <w:sz w:val="32"/>
          <w:szCs w:val="32"/>
          <w:lang/>
        </w:rPr>
        <w:t>梯度给予最高不超过</w:t>
      </w:r>
      <w:r>
        <w:rPr>
          <w:rFonts w:ascii="Times New Roman" w:eastAsia="仿宋_GB2312" w:hAnsi="Times New Roman" w:hint="eastAsia"/>
          <w:color w:val="000000"/>
          <w:sz w:val="32"/>
          <w:szCs w:val="32"/>
          <w:lang/>
        </w:rPr>
        <w:t>5</w:t>
      </w:r>
      <w:r>
        <w:rPr>
          <w:rFonts w:ascii="Times New Roman" w:eastAsia="仿宋_GB2312" w:hAnsi="Times New Roman" w:hint="eastAsia"/>
          <w:color w:val="000000"/>
          <w:sz w:val="32"/>
          <w:szCs w:val="32"/>
          <w:lang/>
        </w:rPr>
        <w:t>万元的支持。</w:t>
      </w:r>
    </w:p>
    <w:p w:rsidR="00F12F89" w:rsidRDefault="007A1706">
      <w:pPr>
        <w:pStyle w:val="a7"/>
        <w:autoSpaceDE w:val="0"/>
        <w:spacing w:before="0" w:beforeAutospacing="0" w:after="0" w:afterAutospacing="0" w:line="560" w:lineRule="exact"/>
        <w:ind w:firstLine="640"/>
        <w:jc w:val="both"/>
        <w:rPr>
          <w:rFonts w:ascii="Times New Roman" w:eastAsia="仿宋_GB2312" w:hAnsi="Times New Roman"/>
          <w:b/>
          <w:bCs/>
          <w:color w:val="000000"/>
          <w:sz w:val="32"/>
          <w:szCs w:val="32"/>
          <w:lang/>
        </w:rPr>
      </w:pPr>
      <w:r>
        <w:rPr>
          <w:rFonts w:ascii="Times New Roman" w:eastAsia="仿宋_GB2312" w:hAnsi="Times New Roman" w:hint="eastAsia"/>
          <w:b/>
          <w:bCs/>
          <w:color w:val="000000"/>
          <w:sz w:val="32"/>
          <w:szCs w:val="32"/>
          <w:lang/>
        </w:rPr>
        <w:t>原政策（第</w:t>
      </w:r>
      <w:r>
        <w:rPr>
          <w:rFonts w:ascii="Times New Roman" w:eastAsia="仿宋_GB2312" w:hAnsi="Times New Roman" w:hint="eastAsia"/>
          <w:b/>
          <w:bCs/>
          <w:color w:val="000000"/>
          <w:sz w:val="32"/>
          <w:szCs w:val="32"/>
          <w:lang/>
        </w:rPr>
        <w:t>2</w:t>
      </w:r>
      <w:r>
        <w:rPr>
          <w:rFonts w:ascii="Times New Roman" w:eastAsia="仿宋_GB2312" w:hAnsi="Times New Roman" w:hint="eastAsia"/>
          <w:b/>
          <w:bCs/>
          <w:color w:val="000000"/>
          <w:sz w:val="32"/>
          <w:szCs w:val="32"/>
          <w:lang/>
        </w:rPr>
        <w:t>条）：</w:t>
      </w:r>
      <w:r>
        <w:rPr>
          <w:rFonts w:ascii="仿宋_GB2312" w:eastAsia="仿宋_GB2312" w:hAnsi="仿宋_GB2312" w:cs="仿宋_GB2312" w:hint="eastAsia"/>
          <w:b/>
          <w:bCs/>
          <w:color w:val="000000"/>
          <w:sz w:val="32"/>
          <w:szCs w:val="32"/>
          <w:lang/>
        </w:rPr>
        <w:t>对当年新增规上工业企业首次填报研发统计报表且按规定进行研发费用扣除的企业</w:t>
      </w:r>
      <w:r>
        <w:rPr>
          <w:rFonts w:ascii="仿宋_GB2312" w:eastAsia="仿宋_GB2312" w:hAnsi="仿宋_GB2312" w:cs="仿宋_GB2312" w:hint="eastAsia"/>
          <w:color w:val="000000"/>
          <w:sz w:val="32"/>
          <w:szCs w:val="32"/>
          <w:lang/>
        </w:rPr>
        <w:t>，研发费用总量在</w:t>
      </w:r>
      <w:r>
        <w:rPr>
          <w:rFonts w:ascii="仿宋_GB2312" w:eastAsia="仿宋_GB2312" w:hAnsi="仿宋_GB2312" w:cs="仿宋_GB2312" w:hint="eastAsia"/>
          <w:color w:val="000000"/>
          <w:sz w:val="32"/>
          <w:szCs w:val="32"/>
          <w:lang/>
        </w:rPr>
        <w:t>50</w:t>
      </w:r>
      <w:r>
        <w:rPr>
          <w:rFonts w:ascii="仿宋_GB2312" w:eastAsia="仿宋_GB2312" w:hAnsi="仿宋_GB2312" w:cs="仿宋_GB2312" w:hint="eastAsia"/>
          <w:color w:val="000000"/>
          <w:sz w:val="32"/>
          <w:szCs w:val="32"/>
          <w:lang/>
        </w:rPr>
        <w:t>万元（含）</w:t>
      </w:r>
      <w:r>
        <w:rPr>
          <w:rFonts w:ascii="仿宋_GB2312" w:eastAsia="仿宋_GB2312" w:hAnsi="仿宋_GB2312" w:cs="仿宋_GB2312" w:hint="eastAsia"/>
          <w:color w:val="000000"/>
          <w:sz w:val="32"/>
          <w:szCs w:val="32"/>
          <w:lang/>
        </w:rPr>
        <w:t>-500</w:t>
      </w:r>
      <w:r>
        <w:rPr>
          <w:rFonts w:ascii="仿宋_GB2312" w:eastAsia="仿宋_GB2312" w:hAnsi="仿宋_GB2312" w:cs="仿宋_GB2312" w:hint="eastAsia"/>
          <w:color w:val="000000"/>
          <w:sz w:val="32"/>
          <w:szCs w:val="32"/>
          <w:lang/>
        </w:rPr>
        <w:t>万元的，给予一次性支持</w:t>
      </w:r>
      <w:r>
        <w:rPr>
          <w:rFonts w:ascii="仿宋_GB2312" w:eastAsia="仿宋_GB2312" w:hAnsi="仿宋_GB2312" w:cs="仿宋_GB2312" w:hint="eastAsia"/>
          <w:color w:val="000000"/>
          <w:sz w:val="32"/>
          <w:szCs w:val="32"/>
          <w:lang/>
        </w:rPr>
        <w:t>1</w:t>
      </w:r>
      <w:r>
        <w:rPr>
          <w:rFonts w:ascii="仿宋_GB2312" w:eastAsia="仿宋_GB2312" w:hAnsi="仿宋_GB2312" w:cs="仿宋_GB2312" w:hint="eastAsia"/>
          <w:color w:val="000000"/>
          <w:sz w:val="32"/>
          <w:szCs w:val="32"/>
          <w:lang/>
        </w:rPr>
        <w:t>万元；研发费用总量在</w:t>
      </w:r>
      <w:r>
        <w:rPr>
          <w:rFonts w:ascii="仿宋_GB2312" w:eastAsia="仿宋_GB2312" w:hAnsi="仿宋_GB2312" w:cs="仿宋_GB2312" w:hint="eastAsia"/>
          <w:color w:val="000000"/>
          <w:sz w:val="32"/>
          <w:szCs w:val="32"/>
          <w:lang/>
        </w:rPr>
        <w:t>500</w:t>
      </w:r>
      <w:r>
        <w:rPr>
          <w:rFonts w:ascii="仿宋_GB2312" w:eastAsia="仿宋_GB2312" w:hAnsi="仿宋_GB2312" w:cs="仿宋_GB2312" w:hint="eastAsia"/>
          <w:color w:val="000000"/>
          <w:sz w:val="32"/>
          <w:szCs w:val="32"/>
          <w:lang/>
        </w:rPr>
        <w:t>万元（含）</w:t>
      </w:r>
      <w:r>
        <w:rPr>
          <w:rFonts w:ascii="仿宋_GB2312" w:eastAsia="仿宋_GB2312" w:hAnsi="仿宋_GB2312" w:cs="仿宋_GB2312" w:hint="eastAsia"/>
          <w:color w:val="000000"/>
          <w:sz w:val="32"/>
          <w:szCs w:val="32"/>
          <w:lang/>
        </w:rPr>
        <w:t>-1000</w:t>
      </w:r>
      <w:r>
        <w:rPr>
          <w:rFonts w:ascii="仿宋_GB2312" w:eastAsia="仿宋_GB2312" w:hAnsi="仿宋_GB2312" w:cs="仿宋_GB2312" w:hint="eastAsia"/>
          <w:color w:val="000000"/>
          <w:sz w:val="32"/>
          <w:szCs w:val="32"/>
          <w:lang/>
        </w:rPr>
        <w:t>万元的，给予一次性支持</w:t>
      </w:r>
      <w:r>
        <w:rPr>
          <w:rFonts w:ascii="仿宋_GB2312" w:eastAsia="仿宋_GB2312" w:hAnsi="仿宋_GB2312" w:cs="仿宋_GB2312" w:hint="eastAsia"/>
          <w:color w:val="000000"/>
          <w:sz w:val="32"/>
          <w:szCs w:val="32"/>
          <w:lang/>
        </w:rPr>
        <w:t>3</w:t>
      </w:r>
      <w:r>
        <w:rPr>
          <w:rFonts w:ascii="仿宋_GB2312" w:eastAsia="仿宋_GB2312" w:hAnsi="仿宋_GB2312" w:cs="仿宋_GB2312" w:hint="eastAsia"/>
          <w:color w:val="000000"/>
          <w:sz w:val="32"/>
          <w:szCs w:val="32"/>
          <w:lang/>
        </w:rPr>
        <w:t>万元；研发费用总量在</w:t>
      </w:r>
      <w:r>
        <w:rPr>
          <w:rFonts w:ascii="仿宋_GB2312" w:eastAsia="仿宋_GB2312" w:hAnsi="仿宋_GB2312" w:cs="仿宋_GB2312" w:hint="eastAsia"/>
          <w:color w:val="000000"/>
          <w:sz w:val="32"/>
          <w:szCs w:val="32"/>
          <w:lang/>
        </w:rPr>
        <w:t>1000</w:t>
      </w:r>
      <w:r>
        <w:rPr>
          <w:rFonts w:ascii="仿宋_GB2312" w:eastAsia="仿宋_GB2312" w:hAnsi="仿宋_GB2312" w:cs="仿宋_GB2312" w:hint="eastAsia"/>
          <w:color w:val="000000"/>
          <w:sz w:val="32"/>
          <w:szCs w:val="32"/>
          <w:lang/>
        </w:rPr>
        <w:t>万元（含）以上的，给予一次性支持</w:t>
      </w:r>
      <w:r>
        <w:rPr>
          <w:rFonts w:ascii="仿宋_GB2312" w:eastAsia="仿宋_GB2312" w:hAnsi="仿宋_GB2312" w:cs="仿宋_GB2312" w:hint="eastAsia"/>
          <w:color w:val="000000"/>
          <w:sz w:val="32"/>
          <w:szCs w:val="32"/>
          <w:lang/>
        </w:rPr>
        <w:t>5</w:t>
      </w:r>
      <w:r>
        <w:rPr>
          <w:rFonts w:ascii="仿宋_GB2312" w:eastAsia="仿宋_GB2312" w:hAnsi="仿宋_GB2312" w:cs="仿宋_GB2312" w:hint="eastAsia"/>
          <w:color w:val="000000"/>
          <w:sz w:val="32"/>
          <w:szCs w:val="32"/>
          <w:lang/>
        </w:rPr>
        <w:t>万元。</w:t>
      </w:r>
    </w:p>
    <w:p w:rsidR="00F12F89" w:rsidRDefault="007A1706">
      <w:pPr>
        <w:ind w:firstLineChars="200" w:firstLine="643"/>
        <w:rPr>
          <w:rFonts w:eastAsia="楷体_GB2312"/>
          <w:b/>
          <w:bCs/>
          <w:sz w:val="32"/>
          <w:szCs w:val="32"/>
        </w:rPr>
      </w:pPr>
      <w:r>
        <w:rPr>
          <w:rFonts w:ascii="Times New Roman" w:eastAsia="仿宋_GB2312" w:hAnsi="Times New Roman" w:hint="eastAsia"/>
          <w:b/>
          <w:bCs/>
          <w:color w:val="000000"/>
          <w:sz w:val="32"/>
          <w:szCs w:val="32"/>
          <w:lang/>
        </w:rPr>
        <w:t>说明：</w:t>
      </w:r>
      <w:r>
        <w:rPr>
          <w:rFonts w:ascii="Times New Roman" w:eastAsia="仿宋_GB2312" w:hAnsi="Times New Roman" w:hint="eastAsia"/>
          <w:color w:val="000000"/>
          <w:sz w:val="32"/>
          <w:szCs w:val="32"/>
          <w:lang/>
        </w:rPr>
        <w:t>新政策</w:t>
      </w:r>
      <w:r>
        <w:rPr>
          <w:rFonts w:ascii="Times New Roman" w:eastAsia="仿宋_GB2312" w:hAnsi="Times New Roman" w:hint="eastAsia"/>
          <w:color w:val="000000"/>
          <w:sz w:val="32"/>
          <w:szCs w:val="32"/>
          <w:lang/>
        </w:rPr>
        <w:t>删除“</w:t>
      </w:r>
      <w:r>
        <w:rPr>
          <w:rFonts w:ascii="Times New Roman" w:eastAsia="仿宋_GB2312" w:hAnsi="Times New Roman" w:hint="eastAsia"/>
          <w:color w:val="000000"/>
          <w:sz w:val="32"/>
          <w:szCs w:val="32"/>
          <w:lang/>
        </w:rPr>
        <w:t>规上工业企业</w:t>
      </w:r>
      <w:r>
        <w:rPr>
          <w:rFonts w:ascii="Times New Roman" w:eastAsia="仿宋_GB2312" w:hAnsi="Times New Roman" w:hint="eastAsia"/>
          <w:color w:val="000000"/>
          <w:sz w:val="32"/>
          <w:szCs w:val="32"/>
          <w:lang/>
        </w:rPr>
        <w:t>”</w:t>
      </w:r>
      <w:r>
        <w:rPr>
          <w:rFonts w:ascii="Times New Roman" w:eastAsia="仿宋_GB2312" w:hAnsi="Times New Roman" w:hint="eastAsia"/>
          <w:color w:val="000000"/>
          <w:sz w:val="32"/>
          <w:szCs w:val="32"/>
          <w:lang/>
        </w:rPr>
        <w:t>字眼并做表述修改</w:t>
      </w:r>
      <w:r>
        <w:rPr>
          <w:rFonts w:ascii="Times New Roman" w:eastAsia="仿宋_GB2312" w:hAnsi="Times New Roman" w:hint="eastAsia"/>
          <w:color w:val="000000"/>
          <w:sz w:val="32"/>
          <w:szCs w:val="32"/>
          <w:lang/>
        </w:rPr>
        <w:t>，不限制企业类型。</w:t>
      </w:r>
    </w:p>
    <w:p w:rsidR="00F12F89" w:rsidRDefault="007A1706">
      <w:pPr>
        <w:spacing w:line="560" w:lineRule="exact"/>
        <w:ind w:firstLineChars="200" w:firstLine="643"/>
        <w:rPr>
          <w:rFonts w:ascii="Times New Roman" w:eastAsia="仿宋_GB2312" w:hAnsi="Times New Roman" w:cs="Times New Roman"/>
          <w:color w:val="000000"/>
          <w:kern w:val="0"/>
          <w:sz w:val="32"/>
          <w:szCs w:val="32"/>
        </w:rPr>
      </w:pPr>
      <w:r>
        <w:rPr>
          <w:rFonts w:eastAsia="楷体_GB2312"/>
          <w:b/>
          <w:bCs/>
          <w:sz w:val="32"/>
          <w:szCs w:val="32"/>
        </w:rPr>
        <w:t>（五）培育发展高新技术产业</w:t>
      </w:r>
    </w:p>
    <w:p w:rsidR="00F12F89" w:rsidRDefault="007A1706">
      <w:pPr>
        <w:spacing w:line="560" w:lineRule="exact"/>
        <w:ind w:firstLineChars="200" w:firstLine="640"/>
        <w:rPr>
          <w:rFonts w:ascii="仿宋_GB2312" w:eastAsia="仿宋_GB2312" w:hAnsi="仿宋_GB2312" w:cs="仿宋_GB2312"/>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b/>
          <w:bCs/>
          <w:color w:val="000000"/>
          <w:kern w:val="0"/>
          <w:sz w:val="32"/>
          <w:szCs w:val="32"/>
        </w:rPr>
        <w:t>企业科技专员</w:t>
      </w:r>
      <w:r>
        <w:rPr>
          <w:rFonts w:ascii="Times New Roman" w:eastAsia="仿宋_GB2312" w:hAnsi="Times New Roman" w:cs="Times New Roman"/>
          <w:color w:val="000000"/>
          <w:kern w:val="0"/>
          <w:sz w:val="32"/>
          <w:szCs w:val="32"/>
        </w:rPr>
        <w:t>（每户企业限</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人），按年度进行工作考核，考核合格的，给予企业科技专员最高不超过</w:t>
      </w:r>
      <w:r>
        <w:rPr>
          <w:rFonts w:ascii="Times New Roman" w:eastAsia="仿宋_GB2312" w:hAnsi="Times New Roman" w:cs="Times New Roman"/>
          <w:color w:val="000000"/>
          <w:kern w:val="0"/>
          <w:sz w:val="32"/>
          <w:szCs w:val="32"/>
        </w:rPr>
        <w:t>1200</w:t>
      </w:r>
      <w:r>
        <w:rPr>
          <w:rFonts w:ascii="Times New Roman" w:eastAsia="仿宋_GB2312" w:hAnsi="Times New Roman" w:cs="Times New Roman"/>
          <w:color w:val="000000"/>
          <w:kern w:val="0"/>
          <w:sz w:val="32"/>
          <w:szCs w:val="32"/>
        </w:rPr>
        <w:t>元支持，具体办法另行制定。</w:t>
      </w:r>
      <w:r>
        <w:rPr>
          <w:rFonts w:ascii="仿宋_GB2312" w:eastAsia="仿宋_GB2312" w:hAnsi="仿宋_GB2312" w:cs="仿宋_GB2312" w:hint="eastAsia"/>
          <w:color w:val="000000"/>
          <w:kern w:val="0"/>
          <w:sz w:val="32"/>
          <w:szCs w:val="32"/>
        </w:rPr>
        <w:t>”</w:t>
      </w:r>
    </w:p>
    <w:p w:rsidR="00F12F89" w:rsidRDefault="007A1706">
      <w:pPr>
        <w:spacing w:line="56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hint="eastAsia"/>
          <w:b/>
          <w:bCs/>
          <w:color w:val="000000"/>
          <w:sz w:val="32"/>
          <w:szCs w:val="32"/>
          <w:lang/>
        </w:rPr>
        <w:t>原政策（第</w:t>
      </w:r>
      <w:r>
        <w:rPr>
          <w:rFonts w:ascii="Times New Roman" w:eastAsia="仿宋_GB2312" w:hAnsi="Times New Roman" w:hint="eastAsia"/>
          <w:b/>
          <w:bCs/>
          <w:color w:val="000000"/>
          <w:sz w:val="32"/>
          <w:szCs w:val="32"/>
          <w:lang/>
        </w:rPr>
        <w:t>11</w:t>
      </w:r>
      <w:r>
        <w:rPr>
          <w:rFonts w:ascii="Times New Roman" w:eastAsia="仿宋_GB2312" w:hAnsi="Times New Roman" w:hint="eastAsia"/>
          <w:b/>
          <w:bCs/>
          <w:color w:val="000000"/>
          <w:sz w:val="32"/>
          <w:szCs w:val="32"/>
          <w:lang/>
        </w:rPr>
        <w:t>条）：</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b/>
          <w:bCs/>
          <w:color w:val="000000"/>
          <w:kern w:val="0"/>
          <w:sz w:val="32"/>
          <w:szCs w:val="32"/>
        </w:rPr>
        <w:t>高企和规上研发费用填报企业设立的承担企业科技报表、科技档案管理、科技统计报表填报等工作的科技专员</w:t>
      </w:r>
      <w:r>
        <w:rPr>
          <w:rFonts w:ascii="Times New Roman" w:eastAsia="仿宋_GB2312" w:hAnsi="Times New Roman" w:cs="Times New Roman"/>
          <w:color w:val="000000"/>
          <w:kern w:val="0"/>
          <w:sz w:val="32"/>
          <w:szCs w:val="32"/>
        </w:rPr>
        <w:t>（每户企业限</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人），按年度进行工作考核，考核合格的，给予企业科技专员最高不超过</w:t>
      </w:r>
      <w:r>
        <w:rPr>
          <w:rFonts w:ascii="Times New Roman" w:eastAsia="仿宋_GB2312" w:hAnsi="Times New Roman" w:cs="Times New Roman"/>
          <w:color w:val="000000"/>
          <w:kern w:val="0"/>
          <w:sz w:val="32"/>
          <w:szCs w:val="32"/>
        </w:rPr>
        <w:t>1200</w:t>
      </w:r>
      <w:r>
        <w:rPr>
          <w:rFonts w:ascii="Times New Roman" w:eastAsia="仿宋_GB2312" w:hAnsi="Times New Roman" w:cs="Times New Roman"/>
          <w:color w:val="000000"/>
          <w:kern w:val="0"/>
          <w:sz w:val="32"/>
          <w:szCs w:val="32"/>
        </w:rPr>
        <w:t>元支持，具体办法另行制定。</w:t>
      </w:r>
    </w:p>
    <w:p w:rsidR="00F12F89" w:rsidRDefault="007A1706">
      <w:pPr>
        <w:spacing w:line="560" w:lineRule="exact"/>
        <w:ind w:firstLineChars="200" w:firstLine="643"/>
        <w:rPr>
          <w:rFonts w:ascii="Times New Roman" w:eastAsia="黑体" w:hAnsi="Times New Roman"/>
          <w:color w:val="000000"/>
          <w:kern w:val="0"/>
          <w:sz w:val="32"/>
          <w:szCs w:val="32"/>
        </w:rPr>
      </w:pPr>
      <w:r>
        <w:rPr>
          <w:rFonts w:ascii="Times New Roman" w:eastAsia="仿宋_GB2312" w:hAnsi="Times New Roman" w:hint="eastAsia"/>
          <w:b/>
          <w:bCs/>
          <w:color w:val="000000"/>
          <w:sz w:val="32"/>
          <w:szCs w:val="32"/>
          <w:lang/>
        </w:rPr>
        <w:t>说明：</w:t>
      </w:r>
      <w:r>
        <w:rPr>
          <w:rFonts w:ascii="Times New Roman" w:eastAsia="仿宋_GB2312" w:hAnsi="Times New Roman" w:hint="eastAsia"/>
          <w:color w:val="000000"/>
          <w:sz w:val="32"/>
          <w:szCs w:val="32"/>
          <w:lang/>
        </w:rPr>
        <w:t>新政策</w:t>
      </w:r>
      <w:r>
        <w:rPr>
          <w:rFonts w:ascii="Times New Roman" w:eastAsia="仿宋_GB2312" w:hAnsi="Times New Roman" w:hint="eastAsia"/>
          <w:b/>
          <w:bCs/>
          <w:color w:val="000000"/>
          <w:sz w:val="32"/>
          <w:szCs w:val="32"/>
          <w:lang/>
        </w:rPr>
        <w:t>删除</w:t>
      </w:r>
      <w:r>
        <w:rPr>
          <w:rFonts w:ascii="Times New Roman" w:eastAsia="仿宋_GB2312" w:hAnsi="Times New Roman" w:hint="eastAsia"/>
          <w:color w:val="000000"/>
          <w:sz w:val="32"/>
          <w:szCs w:val="32"/>
          <w:lang/>
        </w:rPr>
        <w:t>“</w:t>
      </w:r>
      <w:r>
        <w:rPr>
          <w:rFonts w:ascii="Times New Roman" w:eastAsia="仿宋_GB2312" w:hAnsi="Times New Roman" w:cs="Times New Roman"/>
          <w:b/>
          <w:bCs/>
          <w:color w:val="000000"/>
          <w:kern w:val="0"/>
          <w:sz w:val="32"/>
          <w:szCs w:val="32"/>
        </w:rPr>
        <w:t>高企和规上研发费用填报</w:t>
      </w:r>
      <w:r>
        <w:rPr>
          <w:rFonts w:ascii="Times New Roman" w:eastAsia="仿宋_GB2312" w:hAnsi="Times New Roman" w:hint="eastAsia"/>
          <w:color w:val="000000"/>
          <w:sz w:val="32"/>
          <w:szCs w:val="32"/>
          <w:lang/>
        </w:rPr>
        <w:t>”</w:t>
      </w:r>
      <w:r>
        <w:rPr>
          <w:rFonts w:ascii="Times New Roman" w:eastAsia="仿宋_GB2312" w:hAnsi="Times New Roman" w:hint="eastAsia"/>
          <w:color w:val="000000"/>
          <w:sz w:val="32"/>
          <w:szCs w:val="32"/>
          <w:lang/>
        </w:rPr>
        <w:t>字眼并做表述修改</w:t>
      </w:r>
      <w:r>
        <w:rPr>
          <w:rFonts w:ascii="Times New Roman" w:eastAsia="仿宋_GB2312" w:hAnsi="Times New Roman" w:hint="eastAsia"/>
          <w:color w:val="000000"/>
          <w:sz w:val="32"/>
          <w:szCs w:val="32"/>
          <w:lang/>
        </w:rPr>
        <w:t>，不限制设立科技专员企业的类型。</w:t>
      </w:r>
    </w:p>
    <w:p w:rsidR="00F12F89" w:rsidRDefault="007A1706">
      <w:pPr>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lastRenderedPageBreak/>
        <w:t>四</w:t>
      </w:r>
      <w:r>
        <w:rPr>
          <w:rFonts w:ascii="Times New Roman" w:eastAsia="黑体" w:hAnsi="Times New Roman"/>
          <w:color w:val="000000"/>
          <w:kern w:val="0"/>
          <w:sz w:val="32"/>
          <w:szCs w:val="32"/>
        </w:rPr>
        <w:t>、</w:t>
      </w:r>
      <w:r>
        <w:rPr>
          <w:rFonts w:ascii="Times New Roman" w:eastAsia="黑体" w:hAnsi="Times New Roman"/>
          <w:color w:val="000000"/>
          <w:sz w:val="32"/>
          <w:szCs w:val="32"/>
        </w:rPr>
        <w:t>提请会议研究事项</w:t>
      </w:r>
    </w:p>
    <w:p w:rsidR="00F12F89" w:rsidRDefault="007A1706">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s="Times New Roman"/>
          <w:kern w:val="1"/>
          <w:sz w:val="32"/>
          <w:szCs w:val="32"/>
        </w:rPr>
        <w:t>歙县支持科技创新若干政策</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涉及“规上企业”条款修订</w:t>
      </w:r>
      <w:r>
        <w:rPr>
          <w:rFonts w:ascii="Times New Roman" w:eastAsia="仿宋_GB2312" w:hAnsi="Times New Roman"/>
          <w:color w:val="000000"/>
          <w:kern w:val="0"/>
          <w:sz w:val="32"/>
          <w:szCs w:val="32"/>
        </w:rPr>
        <w:t>提请县政府常务会议研究通过后，</w:t>
      </w:r>
      <w:r>
        <w:rPr>
          <w:rFonts w:ascii="Times New Roman" w:eastAsia="仿宋_GB2312" w:hAnsi="Times New Roman"/>
          <w:color w:val="000000"/>
          <w:kern w:val="0"/>
          <w:sz w:val="32"/>
          <w:szCs w:val="32"/>
        </w:rPr>
        <w:t>以县政府办名义</w:t>
      </w:r>
      <w:r>
        <w:rPr>
          <w:rFonts w:ascii="Times New Roman" w:eastAsia="仿宋_GB2312" w:hAnsi="Times New Roman" w:hint="eastAsia"/>
          <w:color w:val="000000"/>
          <w:kern w:val="0"/>
          <w:sz w:val="32"/>
          <w:szCs w:val="32"/>
        </w:rPr>
        <w:t>重新</w:t>
      </w:r>
      <w:r>
        <w:rPr>
          <w:rFonts w:ascii="Times New Roman" w:eastAsia="仿宋_GB2312" w:hAnsi="Times New Roman"/>
          <w:color w:val="000000"/>
          <w:kern w:val="0"/>
          <w:sz w:val="32"/>
          <w:szCs w:val="32"/>
        </w:rPr>
        <w:t>印发。</w:t>
      </w:r>
    </w:p>
    <w:p w:rsidR="00F12F89" w:rsidRDefault="00F12F89" w:rsidP="005D65F7">
      <w:pPr>
        <w:spacing w:line="560" w:lineRule="exact"/>
        <w:ind w:leftChars="304" w:left="1163" w:hangingChars="250" w:hanging="525"/>
        <w:rPr>
          <w:rFonts w:ascii="Times New Roman" w:eastAsia="仿宋_GB2312" w:hAnsi="Times New Roman" w:cs="Times New Roman"/>
        </w:rPr>
      </w:pPr>
    </w:p>
    <w:sectPr w:rsidR="00F12F89" w:rsidSect="00F12F89">
      <w:footerReference w:type="even" r:id="rId9"/>
      <w:footerReference w:type="default" r:id="rId10"/>
      <w:pgSz w:w="11906" w:h="16838"/>
      <w:pgMar w:top="1814"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706" w:rsidRDefault="007A1706" w:rsidP="00F12F89">
      <w:r>
        <w:separator/>
      </w:r>
    </w:p>
  </w:endnote>
  <w:endnote w:type="continuationSeparator" w:id="0">
    <w:p w:rsidR="007A1706" w:rsidRDefault="007A1706" w:rsidP="00F12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F89" w:rsidRDefault="007A1706">
    <w:pPr>
      <w:pStyle w:val="a5"/>
    </w:pPr>
    <w:r>
      <w:rPr>
        <w:rFonts w:ascii="Times New Roman" w:hAnsi="Times New Roman" w:cs="Times New Roman"/>
        <w:sz w:val="28"/>
        <w:szCs w:val="28"/>
      </w:rPr>
      <w:t>—</w:t>
    </w:r>
    <w:sdt>
      <w:sdtPr>
        <w:rPr>
          <w:rFonts w:ascii="Times New Roman" w:hAnsi="Times New Roman" w:cs="Times New Roman"/>
          <w:sz w:val="28"/>
          <w:szCs w:val="28"/>
        </w:rPr>
        <w:id w:val="36230612"/>
      </w:sdtPr>
      <w:sdtEndPr>
        <w:rPr>
          <w:rFonts w:asciiTheme="minorHAnsi" w:hAnsiTheme="minorHAnsi" w:cstheme="minorBidi"/>
          <w:sz w:val="18"/>
          <w:szCs w:val="18"/>
        </w:rPr>
      </w:sdtEndPr>
      <w:sdtContent>
        <w:r>
          <w:rPr>
            <w:rFonts w:ascii="Times New Roman" w:hAnsi="Times New Roman" w:cs="Times New Roman" w:hint="eastAsia"/>
            <w:sz w:val="28"/>
            <w:szCs w:val="28"/>
          </w:rPr>
          <w:t xml:space="preserve"> </w:t>
        </w:r>
        <w:r w:rsidR="00F12F89">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F12F89">
          <w:rPr>
            <w:rFonts w:ascii="Times New Roman" w:hAnsi="Times New Roman" w:cs="Times New Roman"/>
            <w:sz w:val="28"/>
            <w:szCs w:val="28"/>
          </w:rPr>
          <w:fldChar w:fldCharType="separate"/>
        </w:r>
        <w:r w:rsidR="005D65F7" w:rsidRPr="005D65F7">
          <w:rPr>
            <w:rFonts w:ascii="Times New Roman" w:hAnsi="Times New Roman" w:cs="Times New Roman"/>
            <w:noProof/>
            <w:sz w:val="28"/>
            <w:szCs w:val="28"/>
            <w:lang w:val="zh-CN"/>
          </w:rPr>
          <w:t>2</w:t>
        </w:r>
        <w:r w:rsidR="00F12F89">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sz w:val="28"/>
            <w:szCs w:val="28"/>
          </w:rPr>
          <w:t>—</w:t>
        </w:r>
      </w:sdtContent>
    </w:sdt>
  </w:p>
  <w:p w:rsidR="00F12F89" w:rsidRDefault="00F12F8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30613"/>
    </w:sdtPr>
    <w:sdtEndPr>
      <w:rPr>
        <w:rFonts w:ascii="Times New Roman" w:hAnsi="Times New Roman" w:cs="Times New Roman"/>
        <w:sz w:val="28"/>
        <w:szCs w:val="28"/>
      </w:rPr>
    </w:sdtEndPr>
    <w:sdtContent>
      <w:p w:rsidR="00F12F89" w:rsidRDefault="007A1706">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 xml:space="preserve"> </w:t>
        </w:r>
        <w:r w:rsidR="00F12F89">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F12F89">
          <w:rPr>
            <w:rFonts w:ascii="Times New Roman" w:hAnsi="Times New Roman" w:cs="Times New Roman"/>
            <w:sz w:val="28"/>
            <w:szCs w:val="28"/>
          </w:rPr>
          <w:fldChar w:fldCharType="separate"/>
        </w:r>
        <w:r w:rsidR="005D65F7" w:rsidRPr="005D65F7">
          <w:rPr>
            <w:rFonts w:ascii="Times New Roman" w:hAnsi="Times New Roman" w:cs="Times New Roman"/>
            <w:noProof/>
            <w:sz w:val="28"/>
            <w:szCs w:val="28"/>
            <w:lang w:val="zh-CN"/>
          </w:rPr>
          <w:t>1</w:t>
        </w:r>
        <w:r w:rsidR="00F12F89">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sz w:val="28"/>
            <w:szCs w:val="28"/>
          </w:rPr>
          <w:t>—</w:t>
        </w:r>
      </w:p>
    </w:sdtContent>
  </w:sdt>
  <w:p w:rsidR="00F12F89" w:rsidRDefault="00F12F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706" w:rsidRDefault="007A1706" w:rsidP="00F12F89">
      <w:r>
        <w:separator/>
      </w:r>
    </w:p>
  </w:footnote>
  <w:footnote w:type="continuationSeparator" w:id="0">
    <w:p w:rsidR="007A1706" w:rsidRDefault="007A1706" w:rsidP="00F12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A92B07"/>
    <w:multiLevelType w:val="singleLevel"/>
    <w:tmpl w:val="F3A92B0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NhYmUxZDlhNjExOGI2MzMyNzA3ZTRjODlhZTI0NWUifQ=="/>
  </w:docVars>
  <w:rsids>
    <w:rsidRoot w:val="09B04A41"/>
    <w:rsid w:val="00003AFF"/>
    <w:rsid w:val="000545C2"/>
    <w:rsid w:val="00075FAF"/>
    <w:rsid w:val="00097643"/>
    <w:rsid w:val="000A7D7C"/>
    <w:rsid w:val="000B644D"/>
    <w:rsid w:val="000E4D4D"/>
    <w:rsid w:val="001912BA"/>
    <w:rsid w:val="001A3278"/>
    <w:rsid w:val="001B0ECB"/>
    <w:rsid w:val="001B363E"/>
    <w:rsid w:val="001B648C"/>
    <w:rsid w:val="001D5981"/>
    <w:rsid w:val="001D7AA8"/>
    <w:rsid w:val="002459BF"/>
    <w:rsid w:val="002551BD"/>
    <w:rsid w:val="00257EC0"/>
    <w:rsid w:val="00282D05"/>
    <w:rsid w:val="002A69EA"/>
    <w:rsid w:val="003A3AE7"/>
    <w:rsid w:val="003C402C"/>
    <w:rsid w:val="00411B4A"/>
    <w:rsid w:val="00416714"/>
    <w:rsid w:val="00447ED3"/>
    <w:rsid w:val="004506C7"/>
    <w:rsid w:val="00453048"/>
    <w:rsid w:val="00457FD9"/>
    <w:rsid w:val="0049179D"/>
    <w:rsid w:val="00492F3E"/>
    <w:rsid w:val="004A1C48"/>
    <w:rsid w:val="004C6715"/>
    <w:rsid w:val="004E56CC"/>
    <w:rsid w:val="004E617C"/>
    <w:rsid w:val="00525674"/>
    <w:rsid w:val="005619C9"/>
    <w:rsid w:val="005712A9"/>
    <w:rsid w:val="00573B84"/>
    <w:rsid w:val="005A69B8"/>
    <w:rsid w:val="005D65F7"/>
    <w:rsid w:val="005F4B4B"/>
    <w:rsid w:val="00630E80"/>
    <w:rsid w:val="006458B2"/>
    <w:rsid w:val="00664CE0"/>
    <w:rsid w:val="00683E7E"/>
    <w:rsid w:val="006A57DD"/>
    <w:rsid w:val="006D1E65"/>
    <w:rsid w:val="006E1DAC"/>
    <w:rsid w:val="007210EC"/>
    <w:rsid w:val="00722ADF"/>
    <w:rsid w:val="00732C3A"/>
    <w:rsid w:val="00740D9F"/>
    <w:rsid w:val="00741E45"/>
    <w:rsid w:val="007716DA"/>
    <w:rsid w:val="007865F0"/>
    <w:rsid w:val="007A1706"/>
    <w:rsid w:val="007A6217"/>
    <w:rsid w:val="007D14E4"/>
    <w:rsid w:val="007D6D3C"/>
    <w:rsid w:val="00801A9C"/>
    <w:rsid w:val="0080724D"/>
    <w:rsid w:val="0081109F"/>
    <w:rsid w:val="00825F50"/>
    <w:rsid w:val="008A0CE4"/>
    <w:rsid w:val="008A280F"/>
    <w:rsid w:val="008D4CE3"/>
    <w:rsid w:val="008E20E8"/>
    <w:rsid w:val="008E25A8"/>
    <w:rsid w:val="008F23AA"/>
    <w:rsid w:val="008F2BA0"/>
    <w:rsid w:val="00962EE8"/>
    <w:rsid w:val="00971D39"/>
    <w:rsid w:val="00986B4B"/>
    <w:rsid w:val="00997DF1"/>
    <w:rsid w:val="009E0686"/>
    <w:rsid w:val="00A036C4"/>
    <w:rsid w:val="00A323ED"/>
    <w:rsid w:val="00A357DB"/>
    <w:rsid w:val="00A35E39"/>
    <w:rsid w:val="00A46381"/>
    <w:rsid w:val="00A813F8"/>
    <w:rsid w:val="00A95324"/>
    <w:rsid w:val="00AC4450"/>
    <w:rsid w:val="00AE3643"/>
    <w:rsid w:val="00AF130D"/>
    <w:rsid w:val="00B26468"/>
    <w:rsid w:val="00B35F4E"/>
    <w:rsid w:val="00B632EB"/>
    <w:rsid w:val="00B645CC"/>
    <w:rsid w:val="00B70261"/>
    <w:rsid w:val="00B81424"/>
    <w:rsid w:val="00BB0C10"/>
    <w:rsid w:val="00BD3F6F"/>
    <w:rsid w:val="00BE4D13"/>
    <w:rsid w:val="00BF563B"/>
    <w:rsid w:val="00C03FE7"/>
    <w:rsid w:val="00C13F7B"/>
    <w:rsid w:val="00C1427D"/>
    <w:rsid w:val="00C21965"/>
    <w:rsid w:val="00C3400A"/>
    <w:rsid w:val="00C55954"/>
    <w:rsid w:val="00C770B3"/>
    <w:rsid w:val="00CB4EC6"/>
    <w:rsid w:val="00CD3585"/>
    <w:rsid w:val="00CF68C4"/>
    <w:rsid w:val="00D15CF2"/>
    <w:rsid w:val="00D50C19"/>
    <w:rsid w:val="00D808B1"/>
    <w:rsid w:val="00D80B94"/>
    <w:rsid w:val="00D92B4A"/>
    <w:rsid w:val="00DC0AA0"/>
    <w:rsid w:val="00DD5FFA"/>
    <w:rsid w:val="00DF1406"/>
    <w:rsid w:val="00DF764D"/>
    <w:rsid w:val="00E22B8E"/>
    <w:rsid w:val="00E23986"/>
    <w:rsid w:val="00E35E50"/>
    <w:rsid w:val="00E519DB"/>
    <w:rsid w:val="00E56E80"/>
    <w:rsid w:val="00E700D9"/>
    <w:rsid w:val="00E81C20"/>
    <w:rsid w:val="00EA064D"/>
    <w:rsid w:val="00EA7C67"/>
    <w:rsid w:val="00EC56E7"/>
    <w:rsid w:val="00EE2BD3"/>
    <w:rsid w:val="00F12F89"/>
    <w:rsid w:val="00F26E2E"/>
    <w:rsid w:val="00F315FB"/>
    <w:rsid w:val="00F80A08"/>
    <w:rsid w:val="00F93AB4"/>
    <w:rsid w:val="00FB118F"/>
    <w:rsid w:val="07852DBD"/>
    <w:rsid w:val="07950B26"/>
    <w:rsid w:val="088743D3"/>
    <w:rsid w:val="09B04A41"/>
    <w:rsid w:val="0B7A42BB"/>
    <w:rsid w:val="0B8B296C"/>
    <w:rsid w:val="0F8776EB"/>
    <w:rsid w:val="11C07301"/>
    <w:rsid w:val="124949E7"/>
    <w:rsid w:val="12B24C82"/>
    <w:rsid w:val="13450CD3"/>
    <w:rsid w:val="141B0041"/>
    <w:rsid w:val="15791A87"/>
    <w:rsid w:val="172123D6"/>
    <w:rsid w:val="184F344D"/>
    <w:rsid w:val="18CD38BB"/>
    <w:rsid w:val="1D50131F"/>
    <w:rsid w:val="1F1A7E37"/>
    <w:rsid w:val="20A57BD4"/>
    <w:rsid w:val="219C0FD7"/>
    <w:rsid w:val="21C06EAF"/>
    <w:rsid w:val="224B7893"/>
    <w:rsid w:val="249B37C8"/>
    <w:rsid w:val="25E20DAD"/>
    <w:rsid w:val="26DE1B94"/>
    <w:rsid w:val="27363334"/>
    <w:rsid w:val="2AC944BF"/>
    <w:rsid w:val="2AF827BA"/>
    <w:rsid w:val="2B6A03B6"/>
    <w:rsid w:val="2C1005F7"/>
    <w:rsid w:val="2EF35FAE"/>
    <w:rsid w:val="2F853F02"/>
    <w:rsid w:val="303074BA"/>
    <w:rsid w:val="30602E04"/>
    <w:rsid w:val="321C75CA"/>
    <w:rsid w:val="33D740F0"/>
    <w:rsid w:val="3A097A09"/>
    <w:rsid w:val="3CA134EE"/>
    <w:rsid w:val="3D8B7D4F"/>
    <w:rsid w:val="3DA2751D"/>
    <w:rsid w:val="3EF714C3"/>
    <w:rsid w:val="40014BE3"/>
    <w:rsid w:val="401C35B7"/>
    <w:rsid w:val="42010CB6"/>
    <w:rsid w:val="42CB6BCE"/>
    <w:rsid w:val="42FE51F6"/>
    <w:rsid w:val="44B04F38"/>
    <w:rsid w:val="46261D08"/>
    <w:rsid w:val="46A460B4"/>
    <w:rsid w:val="471E5E67"/>
    <w:rsid w:val="48BF2D31"/>
    <w:rsid w:val="49BA7118"/>
    <w:rsid w:val="49F74E53"/>
    <w:rsid w:val="4A050C18"/>
    <w:rsid w:val="4B4D7CA9"/>
    <w:rsid w:val="4BEE392E"/>
    <w:rsid w:val="4D867914"/>
    <w:rsid w:val="4D8C33FE"/>
    <w:rsid w:val="4DE4148C"/>
    <w:rsid w:val="4E473EF5"/>
    <w:rsid w:val="5127092A"/>
    <w:rsid w:val="524D13AE"/>
    <w:rsid w:val="52B92EE7"/>
    <w:rsid w:val="535F3A8F"/>
    <w:rsid w:val="5449029B"/>
    <w:rsid w:val="56C977A8"/>
    <w:rsid w:val="57345E94"/>
    <w:rsid w:val="5B0647F0"/>
    <w:rsid w:val="5B5E287E"/>
    <w:rsid w:val="5C9347A9"/>
    <w:rsid w:val="5D296EBB"/>
    <w:rsid w:val="5D74624A"/>
    <w:rsid w:val="5DA12B4E"/>
    <w:rsid w:val="68EA74FF"/>
    <w:rsid w:val="6DD47887"/>
    <w:rsid w:val="6EBC2E50"/>
    <w:rsid w:val="724F0D1A"/>
    <w:rsid w:val="75EB48B6"/>
    <w:rsid w:val="767B5FF3"/>
    <w:rsid w:val="78972AD3"/>
    <w:rsid w:val="791D6E80"/>
    <w:rsid w:val="7AE91D0C"/>
    <w:rsid w:val="7F076C05"/>
    <w:rsid w:val="7F804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F89"/>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rsid w:val="00F12F89"/>
    <w:pPr>
      <w:keepNext/>
      <w:keepLines/>
      <w:spacing w:beforeLines="100" w:afterLines="80" w:line="560" w:lineRule="exact"/>
      <w:jc w:val="center"/>
      <w:outlineLvl w:val="1"/>
    </w:pPr>
    <w:rPr>
      <w:rFonts w:ascii="Times New Roman" w:eastAsia="黑体" w:hAnsi="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F12F89"/>
    <w:rPr>
      <w:rFonts w:ascii="宋体" w:hAnsi="Courier New" w:cs="Courier New"/>
      <w:szCs w:val="21"/>
    </w:rPr>
  </w:style>
  <w:style w:type="paragraph" w:styleId="20">
    <w:name w:val="Body Text Indent 2"/>
    <w:basedOn w:val="a"/>
    <w:next w:val="a3"/>
    <w:qFormat/>
    <w:rsid w:val="00F12F89"/>
    <w:pPr>
      <w:spacing w:after="120" w:line="480" w:lineRule="auto"/>
      <w:ind w:leftChars="200" w:left="420"/>
    </w:pPr>
  </w:style>
  <w:style w:type="paragraph" w:styleId="a4">
    <w:name w:val="Balloon Text"/>
    <w:basedOn w:val="a"/>
    <w:link w:val="Char"/>
    <w:qFormat/>
    <w:rsid w:val="00F12F89"/>
    <w:rPr>
      <w:sz w:val="18"/>
      <w:szCs w:val="18"/>
    </w:rPr>
  </w:style>
  <w:style w:type="paragraph" w:styleId="a5">
    <w:name w:val="footer"/>
    <w:basedOn w:val="a"/>
    <w:link w:val="Char0"/>
    <w:uiPriority w:val="99"/>
    <w:qFormat/>
    <w:rsid w:val="00F12F89"/>
    <w:pPr>
      <w:tabs>
        <w:tab w:val="center" w:pos="4153"/>
        <w:tab w:val="right" w:pos="8306"/>
      </w:tabs>
      <w:snapToGrid w:val="0"/>
      <w:jc w:val="left"/>
    </w:pPr>
    <w:rPr>
      <w:sz w:val="18"/>
      <w:szCs w:val="18"/>
    </w:rPr>
  </w:style>
  <w:style w:type="paragraph" w:styleId="a6">
    <w:name w:val="header"/>
    <w:basedOn w:val="a"/>
    <w:link w:val="Char1"/>
    <w:qFormat/>
    <w:rsid w:val="00F12F8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12F89"/>
    <w:pPr>
      <w:widowControl/>
      <w:spacing w:before="100" w:beforeAutospacing="1" w:after="100" w:afterAutospacing="1"/>
      <w:jc w:val="left"/>
    </w:pPr>
    <w:rPr>
      <w:rFonts w:ascii="宋体" w:hAnsi="宋体" w:cs="宋体"/>
      <w:kern w:val="0"/>
      <w:sz w:val="24"/>
    </w:rPr>
  </w:style>
  <w:style w:type="table" w:styleId="a8">
    <w:name w:val="Table Grid"/>
    <w:basedOn w:val="a1"/>
    <w:qFormat/>
    <w:rsid w:val="00F12F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a0"/>
    <w:qFormat/>
    <w:rsid w:val="00F12F89"/>
    <w:rPr>
      <w:rFonts w:ascii="仿宋_GB2312" w:eastAsia="仿宋_GB2312" w:hint="eastAsia"/>
      <w:color w:val="000000"/>
      <w:sz w:val="32"/>
      <w:szCs w:val="32"/>
    </w:rPr>
  </w:style>
  <w:style w:type="character" w:customStyle="1" w:styleId="Char1">
    <w:name w:val="页眉 Char"/>
    <w:basedOn w:val="a0"/>
    <w:link w:val="a6"/>
    <w:qFormat/>
    <w:rsid w:val="00F12F89"/>
    <w:rPr>
      <w:kern w:val="2"/>
      <w:sz w:val="18"/>
      <w:szCs w:val="18"/>
    </w:rPr>
  </w:style>
  <w:style w:type="character" w:customStyle="1" w:styleId="Char0">
    <w:name w:val="页脚 Char"/>
    <w:basedOn w:val="a0"/>
    <w:link w:val="a5"/>
    <w:uiPriority w:val="99"/>
    <w:qFormat/>
    <w:rsid w:val="00F12F89"/>
    <w:rPr>
      <w:kern w:val="2"/>
      <w:sz w:val="18"/>
      <w:szCs w:val="18"/>
    </w:rPr>
  </w:style>
  <w:style w:type="paragraph" w:customStyle="1" w:styleId="text-tag">
    <w:name w:val="text-tag"/>
    <w:basedOn w:val="a"/>
    <w:qFormat/>
    <w:rsid w:val="00F12F89"/>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4"/>
    <w:qFormat/>
    <w:rsid w:val="00F12F8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4B13B-4EB7-4223-916B-50F950D5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Words>
  <Characters>873</Characters>
  <Application>Microsoft Office Word</Application>
  <DocSecurity>0</DocSecurity>
  <Lines>7</Lines>
  <Paragraphs>2</Paragraphs>
  <ScaleCrop>false</ScaleCrop>
  <Company>P R C</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FHQ</dc:creator>
  <cp:lastModifiedBy>万户网络</cp:lastModifiedBy>
  <cp:revision>2</cp:revision>
  <cp:lastPrinted>2023-06-21T01:32:00Z</cp:lastPrinted>
  <dcterms:created xsi:type="dcterms:W3CDTF">2025-03-28T02:30:00Z</dcterms:created>
  <dcterms:modified xsi:type="dcterms:W3CDTF">2025-03-28T02:30:00Z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EFE302CBCAFF41ECB06303FE6C05DD0A_13</vt:lpwstr>
  </property>
  <property fmtid="{D5CDD505-2E9C-101B-9397-08002B2CF9AE}" pid="4" name="KSOTemplateDocerSaveRecord">
    <vt:lpwstr>eyJoZGlkIjoiMDI3ZTI2Y2U3MDBlODU0Y2VkMzQ0OTJjMWVkYmMzNGUiLCJ1c2VySWQiOiI1MTUxNDk5NDYifQ==</vt:lpwstr>
  </property>
</Properties>
</file>