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5344F"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团体标准编制说明</w:t>
      </w:r>
    </w:p>
    <w:tbl>
      <w:tblPr>
        <w:tblStyle w:val="13"/>
        <w:tblW w:w="8606" w:type="dxa"/>
        <w:tblInd w:w="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07"/>
        <w:gridCol w:w="2811"/>
        <w:gridCol w:w="1493"/>
        <w:gridCol w:w="1033"/>
        <w:gridCol w:w="1553"/>
      </w:tblGrid>
      <w:tr w14:paraId="41A02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16" w:type="dxa"/>
            <w:gridSpan w:val="2"/>
            <w:vAlign w:val="center"/>
          </w:tcPr>
          <w:p w14:paraId="38A6D356">
            <w:pPr>
              <w:jc w:val="center"/>
            </w:pPr>
            <w:r>
              <w:rPr>
                <w:rFonts w:hint="eastAsia"/>
              </w:rPr>
              <w:t>标准名称</w:t>
            </w:r>
          </w:p>
        </w:tc>
        <w:tc>
          <w:tcPr>
            <w:tcW w:w="6890" w:type="dxa"/>
            <w:gridSpan w:val="4"/>
            <w:vAlign w:val="center"/>
          </w:tcPr>
          <w:p w14:paraId="0AA662BE">
            <w:pPr>
              <w:pStyle w:val="39"/>
              <w:widowControl/>
              <w:jc w:val="both"/>
            </w:pPr>
            <w:r>
              <w:rPr>
                <w:rFonts w:hint="eastAsia" w:ascii="Calibri" w:hAnsi="Calibri" w:eastAsia="宋体"/>
                <w:kern w:val="2"/>
                <w:sz w:val="21"/>
                <w:szCs w:val="24"/>
              </w:rPr>
              <w:t>康养民宿建设与服务规范</w:t>
            </w:r>
          </w:p>
        </w:tc>
      </w:tr>
      <w:tr w14:paraId="32068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gridSpan w:val="2"/>
            <w:vAlign w:val="center"/>
          </w:tcPr>
          <w:p w14:paraId="22E655C1">
            <w:pPr>
              <w:ind w:firstLine="315" w:firstLineChars="1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任务来源</w:t>
            </w:r>
          </w:p>
          <w:p w14:paraId="5056BD0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（项目计划号）</w:t>
            </w:r>
          </w:p>
        </w:tc>
        <w:tc>
          <w:tcPr>
            <w:tcW w:w="6890" w:type="dxa"/>
            <w:gridSpan w:val="4"/>
            <w:shd w:val="clear" w:color="auto" w:fill="auto"/>
            <w:vAlign w:val="center"/>
          </w:tcPr>
          <w:p w14:paraId="04CF80FE">
            <w:pPr>
              <w:rPr>
                <w:rFonts w:ascii="微软雅黑" w:hAnsi="微软雅黑" w:eastAsia="微软雅黑" w:cs="微软雅黑"/>
                <w:color w:val="333333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</w:rPr>
              <w:t>歙宿协[2024]第1号</w:t>
            </w:r>
          </w:p>
        </w:tc>
      </w:tr>
      <w:tr w14:paraId="476C2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gridSpan w:val="2"/>
            <w:vAlign w:val="center"/>
          </w:tcPr>
          <w:p w14:paraId="7D4B1EF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第一起草单位</w:t>
            </w:r>
          </w:p>
          <w:p w14:paraId="38F415F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（盖章）</w:t>
            </w:r>
          </w:p>
        </w:tc>
        <w:tc>
          <w:tcPr>
            <w:tcW w:w="6890" w:type="dxa"/>
            <w:gridSpan w:val="4"/>
            <w:vAlign w:val="center"/>
          </w:tcPr>
          <w:p w14:paraId="2557E433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歙县民宿协会</w:t>
            </w:r>
          </w:p>
        </w:tc>
      </w:tr>
      <w:tr w14:paraId="0BA35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16" w:type="dxa"/>
            <w:gridSpan w:val="2"/>
            <w:vAlign w:val="center"/>
          </w:tcPr>
          <w:p w14:paraId="3ED5F437">
            <w:pPr>
              <w:jc w:val="center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t>单位地址</w:t>
            </w:r>
          </w:p>
        </w:tc>
        <w:tc>
          <w:tcPr>
            <w:tcW w:w="6890" w:type="dxa"/>
            <w:gridSpan w:val="4"/>
          </w:tcPr>
          <w:p w14:paraId="4B05AD70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安徽省黄山市歙县西街一号</w:t>
            </w:r>
          </w:p>
        </w:tc>
      </w:tr>
      <w:tr w14:paraId="1AC77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716" w:type="dxa"/>
            <w:gridSpan w:val="2"/>
            <w:vAlign w:val="center"/>
          </w:tcPr>
          <w:p w14:paraId="7871CEA3">
            <w:pPr>
              <w:jc w:val="center"/>
            </w:pPr>
            <w:r>
              <w:rPr>
                <w:rFonts w:hint="eastAsia"/>
              </w:rPr>
              <w:t>参与起草单位</w:t>
            </w:r>
          </w:p>
        </w:tc>
        <w:tc>
          <w:tcPr>
            <w:tcW w:w="6890" w:type="dxa"/>
            <w:gridSpan w:val="4"/>
          </w:tcPr>
          <w:p w14:paraId="26421E54">
            <w:pPr>
              <w:pStyle w:val="22"/>
              <w:ind w:firstLine="0" w:firstLineChars="0"/>
              <w:rPr>
                <w:rFonts w:ascii="Times New Roman"/>
              </w:rPr>
            </w:pPr>
            <w:bookmarkStart w:id="13" w:name="_GoBack"/>
            <w:r>
              <w:rPr>
                <w:rFonts w:hint="eastAsia" w:ascii="Times New Roman"/>
              </w:rPr>
              <w:t>歙县民宿协会、</w:t>
            </w:r>
            <w:r>
              <w:rPr>
                <w:rFonts w:hint="eastAsia"/>
              </w:rPr>
              <w:t>歙县卫生健康委员会、歙县文旅体局、</w:t>
            </w:r>
            <w:r>
              <w:rPr>
                <w:rFonts w:hint="eastAsia"/>
                <w:lang w:val="en-US" w:eastAsia="zh-CN"/>
              </w:rPr>
              <w:t>歙县新安江乡村发展有限公司、</w:t>
            </w:r>
            <w:r>
              <w:rPr>
                <w:rFonts w:hint="eastAsia"/>
              </w:rPr>
              <w:t>歙县市场监督管理局、</w:t>
            </w:r>
            <w:r>
              <w:rPr>
                <w:rFonts w:hint="eastAsia" w:cs="宋体"/>
                <w:kern w:val="0"/>
              </w:rPr>
              <w:t>江祥泰民宿</w:t>
            </w:r>
            <w:r>
              <w:rPr>
                <w:rFonts w:hint="eastAsia" w:cs="宋体"/>
                <w:kern w:val="0"/>
                <w:lang w:eastAsia="zh-CN"/>
              </w:rPr>
              <w:t>、</w:t>
            </w:r>
            <w:r>
              <w:rPr>
                <w:rFonts w:hint="eastAsia" w:cs="宋体"/>
                <w:kern w:val="0"/>
              </w:rPr>
              <w:t>新安山居.月栖溪市隐亼民宿</w:t>
            </w:r>
            <w:r>
              <w:rPr>
                <w:rFonts w:hint="eastAsia" w:cs="宋体"/>
                <w:kern w:val="0"/>
                <w:lang w:eastAsia="zh-CN"/>
              </w:rPr>
              <w:t>、</w:t>
            </w:r>
            <w:r>
              <w:rPr>
                <w:rFonts w:hint="eastAsia" w:cs="宋体"/>
                <w:kern w:val="0"/>
              </w:rPr>
              <w:t>雍舍民宿</w:t>
            </w:r>
            <w:r>
              <w:rPr>
                <w:rFonts w:hint="eastAsia" w:cs="宋体"/>
                <w:kern w:val="0"/>
                <w:lang w:eastAsia="zh-CN"/>
              </w:rPr>
              <w:t>、</w:t>
            </w:r>
            <w:r>
              <w:rPr>
                <w:rFonts w:hint="eastAsia" w:cs="宋体"/>
                <w:kern w:val="0"/>
              </w:rPr>
              <w:t>徽乐古韵民宿</w:t>
            </w:r>
            <w:r>
              <w:rPr>
                <w:rFonts w:hint="eastAsia" w:cs="宋体"/>
                <w:kern w:val="0"/>
                <w:lang w:eastAsia="zh-CN"/>
              </w:rPr>
              <w:t>、</w:t>
            </w:r>
            <w:r>
              <w:rPr>
                <w:rFonts w:hint="eastAsia"/>
              </w:rPr>
              <w:t>中国计量大学、中量大黄山高质量发展研究院有限公司</w:t>
            </w:r>
            <w:bookmarkEnd w:id="13"/>
          </w:p>
        </w:tc>
      </w:tr>
      <w:tr w14:paraId="26910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606" w:type="dxa"/>
            <w:gridSpan w:val="6"/>
            <w:vAlign w:val="center"/>
          </w:tcPr>
          <w:p w14:paraId="5142D14D">
            <w:pPr>
              <w:jc w:val="center"/>
            </w:pPr>
            <w:r>
              <w:rPr>
                <w:rFonts w:hint="eastAsia"/>
              </w:rPr>
              <w:t>（全部起草人，应于标准文本前言中起草人排序一致）</w:t>
            </w:r>
          </w:p>
        </w:tc>
      </w:tr>
      <w:tr w14:paraId="06E82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09" w:type="dxa"/>
            <w:vAlign w:val="center"/>
          </w:tcPr>
          <w:p w14:paraId="33AA2B6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序号</w:t>
            </w:r>
          </w:p>
        </w:tc>
        <w:tc>
          <w:tcPr>
            <w:tcW w:w="1007" w:type="dxa"/>
            <w:vAlign w:val="center"/>
          </w:tcPr>
          <w:p w14:paraId="1CB6A1B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姓名</w:t>
            </w:r>
          </w:p>
        </w:tc>
        <w:tc>
          <w:tcPr>
            <w:tcW w:w="2811" w:type="dxa"/>
            <w:vAlign w:val="center"/>
          </w:tcPr>
          <w:p w14:paraId="7A97BE8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单位</w:t>
            </w:r>
          </w:p>
        </w:tc>
        <w:tc>
          <w:tcPr>
            <w:tcW w:w="1493" w:type="dxa"/>
            <w:vAlign w:val="center"/>
          </w:tcPr>
          <w:p w14:paraId="69CD348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职务</w:t>
            </w:r>
          </w:p>
        </w:tc>
        <w:tc>
          <w:tcPr>
            <w:tcW w:w="1033" w:type="dxa"/>
            <w:vAlign w:val="center"/>
          </w:tcPr>
          <w:p w14:paraId="0A94549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职称</w:t>
            </w:r>
          </w:p>
        </w:tc>
        <w:tc>
          <w:tcPr>
            <w:tcW w:w="1553" w:type="dxa"/>
            <w:vAlign w:val="center"/>
          </w:tcPr>
          <w:p w14:paraId="791EB6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电话</w:t>
            </w:r>
          </w:p>
        </w:tc>
      </w:tr>
      <w:tr w14:paraId="38B82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09" w:type="dxa"/>
            <w:vAlign w:val="center"/>
          </w:tcPr>
          <w:p w14:paraId="13ACF4F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1902A54">
            <w:pPr>
              <w:jc w:val="left"/>
              <w:rPr>
                <w:highlight w:val="yellow"/>
              </w:rPr>
            </w:pPr>
            <w:r>
              <w:rPr>
                <w:rFonts w:hint="eastAsia"/>
              </w:rPr>
              <w:t>鲍成凯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050A2D0A">
            <w:pPr>
              <w:pStyle w:val="19"/>
              <w:ind w:firstLine="0" w:firstLineChars="0"/>
              <w:jc w:val="left"/>
              <w:rPr>
                <w:rFonts w:ascii="Calibri" w:hAnsi="Calibri"/>
                <w:kern w:val="2"/>
                <w:szCs w:val="24"/>
                <w:highlight w:val="yellow"/>
              </w:rPr>
            </w:pPr>
            <w:r>
              <w:rPr>
                <w:rFonts w:hint="eastAsia" w:ascii="Calibri" w:hAnsi="Calibri"/>
                <w:kern w:val="2"/>
                <w:szCs w:val="24"/>
              </w:rPr>
              <w:t>歙县民宿协会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2CBACEC">
            <w:pPr>
              <w:jc w:val="center"/>
            </w:pPr>
            <w:r>
              <w:rPr>
                <w:rFonts w:hint="eastAsia"/>
              </w:rPr>
              <w:t>副会长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14FF076">
            <w:pPr>
              <w:jc w:val="center"/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35413BA0">
            <w:pPr>
              <w:jc w:val="center"/>
            </w:pPr>
            <w:r>
              <w:rPr>
                <w:rFonts w:hint="eastAsia"/>
              </w:rPr>
              <w:t>13955979393</w:t>
            </w:r>
          </w:p>
        </w:tc>
      </w:tr>
      <w:tr w14:paraId="05805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09" w:type="dxa"/>
            <w:vAlign w:val="center"/>
          </w:tcPr>
          <w:p w14:paraId="6967B2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07" w:type="dxa"/>
            <w:vAlign w:val="center"/>
          </w:tcPr>
          <w:p w14:paraId="66AC30BB">
            <w:pPr>
              <w:jc w:val="left"/>
            </w:pPr>
            <w:r>
              <w:rPr>
                <w:rFonts w:hint="eastAsia"/>
              </w:rPr>
              <w:t>徐玉宏</w:t>
            </w:r>
          </w:p>
        </w:tc>
        <w:tc>
          <w:tcPr>
            <w:tcW w:w="2811" w:type="dxa"/>
            <w:vAlign w:val="center"/>
          </w:tcPr>
          <w:p w14:paraId="6FD0EAAC">
            <w:pPr>
              <w:pStyle w:val="19"/>
              <w:ind w:firstLine="0" w:firstLineChars="0"/>
              <w:jc w:val="left"/>
            </w:pPr>
            <w:r>
              <w:rPr>
                <w:rFonts w:hint="eastAsia"/>
              </w:rPr>
              <w:t>歙县卫生健康委员会</w:t>
            </w:r>
          </w:p>
        </w:tc>
        <w:tc>
          <w:tcPr>
            <w:tcW w:w="1493" w:type="dxa"/>
            <w:vAlign w:val="center"/>
          </w:tcPr>
          <w:p w14:paraId="25283630">
            <w:pPr>
              <w:jc w:val="center"/>
            </w:pPr>
            <w:r>
              <w:rPr>
                <w:rFonts w:hint="eastAsia"/>
              </w:rPr>
              <w:t>副主任</w:t>
            </w:r>
          </w:p>
        </w:tc>
        <w:tc>
          <w:tcPr>
            <w:tcW w:w="1033" w:type="dxa"/>
            <w:vAlign w:val="center"/>
          </w:tcPr>
          <w:p w14:paraId="5C40E978">
            <w:pPr>
              <w:jc w:val="center"/>
            </w:pPr>
          </w:p>
        </w:tc>
        <w:tc>
          <w:tcPr>
            <w:tcW w:w="1553" w:type="dxa"/>
            <w:vAlign w:val="center"/>
          </w:tcPr>
          <w:p w14:paraId="7A3FA4AF">
            <w:pPr>
              <w:jc w:val="center"/>
            </w:pPr>
            <w:r>
              <w:rPr>
                <w:rFonts w:hint="eastAsia"/>
              </w:rPr>
              <w:t>18205599061</w:t>
            </w:r>
          </w:p>
        </w:tc>
      </w:tr>
      <w:tr w14:paraId="1D013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09" w:type="dxa"/>
            <w:vAlign w:val="center"/>
          </w:tcPr>
          <w:p w14:paraId="266CD6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07" w:type="dxa"/>
            <w:vAlign w:val="center"/>
          </w:tcPr>
          <w:p w14:paraId="0AD873D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吴建国</w:t>
            </w:r>
          </w:p>
        </w:tc>
        <w:tc>
          <w:tcPr>
            <w:tcW w:w="2811" w:type="dxa"/>
            <w:vAlign w:val="center"/>
          </w:tcPr>
          <w:p w14:paraId="5BBB0D11">
            <w:pPr>
              <w:pStyle w:val="19"/>
              <w:ind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歙县卫生健康委员会</w:t>
            </w:r>
          </w:p>
        </w:tc>
        <w:tc>
          <w:tcPr>
            <w:tcW w:w="1493" w:type="dxa"/>
            <w:vAlign w:val="center"/>
          </w:tcPr>
          <w:p w14:paraId="32FBD5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中医股负责人</w:t>
            </w:r>
          </w:p>
        </w:tc>
        <w:tc>
          <w:tcPr>
            <w:tcW w:w="1033" w:type="dxa"/>
            <w:vAlign w:val="center"/>
          </w:tcPr>
          <w:p w14:paraId="129EFC60">
            <w:pPr>
              <w:jc w:val="center"/>
            </w:pPr>
          </w:p>
        </w:tc>
        <w:tc>
          <w:tcPr>
            <w:tcW w:w="1553" w:type="dxa"/>
            <w:vAlign w:val="center"/>
          </w:tcPr>
          <w:p w14:paraId="01027C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13956264068</w:t>
            </w:r>
          </w:p>
        </w:tc>
      </w:tr>
      <w:tr w14:paraId="2AB89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09" w:type="dxa"/>
            <w:vAlign w:val="center"/>
          </w:tcPr>
          <w:p w14:paraId="2FCCE60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8A47C76">
            <w:pPr>
              <w:jc w:val="left"/>
            </w:pPr>
            <w:r>
              <w:rPr>
                <w:rFonts w:hint="eastAsia"/>
              </w:rPr>
              <w:t>黄钟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36010D7C">
            <w:pPr>
              <w:jc w:val="left"/>
            </w:pPr>
            <w:r>
              <w:rPr>
                <w:rFonts w:hint="eastAsia"/>
              </w:rPr>
              <w:t>歙县文化旅游体育局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F59585C">
            <w:r>
              <w:rPr>
                <w:rFonts w:hint="eastAsia"/>
                <w:sz w:val="16"/>
                <w:szCs w:val="20"/>
              </w:rPr>
              <w:t>资源开发股股长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690A2F3C"/>
        </w:tc>
        <w:tc>
          <w:tcPr>
            <w:tcW w:w="1553" w:type="dxa"/>
            <w:shd w:val="clear" w:color="auto" w:fill="auto"/>
            <w:vAlign w:val="center"/>
          </w:tcPr>
          <w:p w14:paraId="0B6D9BA2">
            <w:pPr>
              <w:jc w:val="center"/>
            </w:pPr>
            <w:r>
              <w:rPr>
                <w:rFonts w:hint="eastAsia"/>
              </w:rPr>
              <w:t>18905590464</w:t>
            </w:r>
          </w:p>
        </w:tc>
      </w:tr>
      <w:tr w14:paraId="2B1DC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09" w:type="dxa"/>
            <w:shd w:val="clear" w:color="auto" w:fill="auto"/>
            <w:vAlign w:val="center"/>
          </w:tcPr>
          <w:p w14:paraId="70F43BD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07" w:type="dxa"/>
            <w:vAlign w:val="center"/>
          </w:tcPr>
          <w:p w14:paraId="3239AACB">
            <w:pPr>
              <w:jc w:val="left"/>
            </w:pPr>
            <w:r>
              <w:rPr>
                <w:rFonts w:hint="eastAsia"/>
              </w:rPr>
              <w:t>谢华章</w:t>
            </w:r>
          </w:p>
        </w:tc>
        <w:tc>
          <w:tcPr>
            <w:tcW w:w="2811" w:type="dxa"/>
            <w:vAlign w:val="center"/>
          </w:tcPr>
          <w:p w14:paraId="66F31815">
            <w:pPr>
              <w:jc w:val="left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歙县新安江乡村发展有限公司</w:t>
            </w:r>
          </w:p>
        </w:tc>
        <w:tc>
          <w:tcPr>
            <w:tcW w:w="1493" w:type="dxa"/>
            <w:vAlign w:val="center"/>
          </w:tcPr>
          <w:p w14:paraId="5CC005A9">
            <w:r>
              <w:rPr>
                <w:rFonts w:hint="eastAsia"/>
                <w:sz w:val="16"/>
                <w:szCs w:val="20"/>
              </w:rPr>
              <w:t>歙彩缤纷协会负责人</w:t>
            </w:r>
          </w:p>
        </w:tc>
        <w:tc>
          <w:tcPr>
            <w:tcW w:w="1033" w:type="dxa"/>
            <w:vAlign w:val="center"/>
          </w:tcPr>
          <w:p w14:paraId="09908CEC"/>
        </w:tc>
        <w:tc>
          <w:tcPr>
            <w:tcW w:w="1553" w:type="dxa"/>
            <w:vAlign w:val="center"/>
          </w:tcPr>
          <w:p w14:paraId="0045A74D">
            <w:pPr>
              <w:jc w:val="center"/>
            </w:pPr>
            <w:r>
              <w:rPr>
                <w:rFonts w:hint="eastAsia"/>
              </w:rPr>
              <w:t>18905591833</w:t>
            </w:r>
          </w:p>
        </w:tc>
      </w:tr>
      <w:tr w14:paraId="0A5BC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09" w:type="dxa"/>
            <w:shd w:val="clear" w:color="auto" w:fill="auto"/>
            <w:vAlign w:val="center"/>
          </w:tcPr>
          <w:p w14:paraId="710962C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9C7D4FD">
            <w:pPr>
              <w:jc w:val="left"/>
            </w:pPr>
            <w:r>
              <w:rPr>
                <w:rFonts w:hint="eastAsia"/>
              </w:rPr>
              <w:t>胡淑琴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45158CF8">
            <w:pPr>
              <w:jc w:val="left"/>
            </w:pPr>
            <w:r>
              <w:rPr>
                <w:rFonts w:hint="eastAsia" w:cs="宋体"/>
                <w:kern w:val="0"/>
              </w:rPr>
              <w:t>江祥泰民宿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B7F5721">
            <w:r>
              <w:rPr>
                <w:rFonts w:hint="eastAsia"/>
              </w:rPr>
              <w:t>店长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7323EA14"/>
        </w:tc>
        <w:tc>
          <w:tcPr>
            <w:tcW w:w="1553" w:type="dxa"/>
            <w:shd w:val="clear" w:color="auto" w:fill="auto"/>
            <w:vAlign w:val="center"/>
          </w:tcPr>
          <w:p w14:paraId="611F6844">
            <w:pPr>
              <w:jc w:val="center"/>
            </w:pPr>
            <w:r>
              <w:rPr>
                <w:rFonts w:hint="eastAsia"/>
              </w:rPr>
              <w:t>18955910569</w:t>
            </w:r>
          </w:p>
        </w:tc>
      </w:tr>
      <w:tr w14:paraId="40825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09" w:type="dxa"/>
            <w:shd w:val="clear" w:color="auto" w:fill="auto"/>
            <w:vAlign w:val="center"/>
          </w:tcPr>
          <w:p w14:paraId="62FD9BE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4AAF71A">
            <w:pPr>
              <w:jc w:val="left"/>
            </w:pPr>
            <w:r>
              <w:rPr>
                <w:rFonts w:hint="eastAsia"/>
              </w:rPr>
              <w:t>方小新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1B8445C5">
            <w:pPr>
              <w:jc w:val="left"/>
            </w:pPr>
            <w:r>
              <w:rPr>
                <w:rFonts w:hint="eastAsia" w:cs="宋体"/>
                <w:kern w:val="0"/>
              </w:rPr>
              <w:t>新安山居.月栖溪市隐亼民宿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A4287C5">
            <w:r>
              <w:rPr>
                <w:rFonts w:hint="eastAsia"/>
              </w:rPr>
              <w:t>店长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48202987"/>
        </w:tc>
        <w:tc>
          <w:tcPr>
            <w:tcW w:w="1553" w:type="dxa"/>
            <w:shd w:val="clear" w:color="auto" w:fill="auto"/>
            <w:vAlign w:val="center"/>
          </w:tcPr>
          <w:p w14:paraId="12B2B5DD">
            <w:pPr>
              <w:jc w:val="center"/>
            </w:pPr>
            <w:r>
              <w:rPr>
                <w:rFonts w:hint="eastAsia"/>
              </w:rPr>
              <w:t>18855959978</w:t>
            </w:r>
          </w:p>
        </w:tc>
      </w:tr>
      <w:tr w14:paraId="27C08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09" w:type="dxa"/>
            <w:shd w:val="clear" w:color="auto" w:fill="auto"/>
            <w:vAlign w:val="center"/>
          </w:tcPr>
          <w:p w14:paraId="6C5870F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072D3FC">
            <w:pPr>
              <w:jc w:val="left"/>
            </w:pPr>
            <w:r>
              <w:rPr>
                <w:rFonts w:hint="eastAsia"/>
              </w:rPr>
              <w:t>吴家雍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61645B8A">
            <w:pPr>
              <w:jc w:val="left"/>
            </w:pPr>
            <w:r>
              <w:rPr>
                <w:rFonts w:hint="eastAsia" w:cs="宋体"/>
                <w:kern w:val="0"/>
              </w:rPr>
              <w:t>雍舍民宿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CF7940B">
            <w:r>
              <w:rPr>
                <w:rFonts w:hint="eastAsia"/>
              </w:rPr>
              <w:t>业主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473B956B"/>
        </w:tc>
        <w:tc>
          <w:tcPr>
            <w:tcW w:w="1553" w:type="dxa"/>
            <w:shd w:val="clear" w:color="auto" w:fill="auto"/>
            <w:vAlign w:val="center"/>
          </w:tcPr>
          <w:p w14:paraId="72149373">
            <w:pPr>
              <w:jc w:val="center"/>
            </w:pPr>
            <w:r>
              <w:rPr>
                <w:rFonts w:hint="eastAsia"/>
              </w:rPr>
              <w:t>13665590009</w:t>
            </w:r>
          </w:p>
        </w:tc>
      </w:tr>
      <w:tr w14:paraId="1422E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09" w:type="dxa"/>
            <w:shd w:val="clear" w:color="auto" w:fill="auto"/>
            <w:vAlign w:val="center"/>
          </w:tcPr>
          <w:p w14:paraId="6162596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169C956">
            <w:pPr>
              <w:jc w:val="left"/>
            </w:pPr>
            <w:r>
              <w:rPr>
                <w:rFonts w:hint="eastAsia"/>
              </w:rPr>
              <w:t xml:space="preserve">凌志远 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7522566E">
            <w:pPr>
              <w:jc w:val="left"/>
            </w:pPr>
            <w:r>
              <w:rPr>
                <w:rFonts w:hint="eastAsia" w:cs="宋体"/>
                <w:kern w:val="0"/>
              </w:rPr>
              <w:t>徽乐古韵民宿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8AB046D">
            <w:r>
              <w:rPr>
                <w:rFonts w:hint="eastAsia"/>
              </w:rPr>
              <w:t>业主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4B29E2CF"/>
        </w:tc>
        <w:tc>
          <w:tcPr>
            <w:tcW w:w="1553" w:type="dxa"/>
            <w:shd w:val="clear" w:color="auto" w:fill="auto"/>
            <w:vAlign w:val="center"/>
          </w:tcPr>
          <w:p w14:paraId="1E1D1922">
            <w:pPr>
              <w:jc w:val="center"/>
            </w:pPr>
            <w:r>
              <w:rPr>
                <w:rFonts w:hint="eastAsia"/>
              </w:rPr>
              <w:t>18010806028</w:t>
            </w:r>
          </w:p>
        </w:tc>
      </w:tr>
      <w:tr w14:paraId="63972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09" w:type="dxa"/>
            <w:shd w:val="clear" w:color="auto" w:fill="auto"/>
            <w:vAlign w:val="center"/>
          </w:tcPr>
          <w:p w14:paraId="6620CAC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41CCB3F">
            <w:pPr>
              <w:jc w:val="left"/>
            </w:pPr>
            <w:r>
              <w:rPr>
                <w:rFonts w:hint="eastAsia"/>
              </w:rPr>
              <w:t>李姗姗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2585E554">
            <w:pPr>
              <w:jc w:val="left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歙县市场监督管理局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48917C16">
            <w:r>
              <w:rPr>
                <w:rFonts w:hint="eastAsia"/>
                <w:sz w:val="16"/>
                <w:szCs w:val="20"/>
              </w:rPr>
              <w:t>质量股负责人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1B2452E5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1E26B47">
            <w:pPr>
              <w:jc w:val="center"/>
            </w:pPr>
            <w:r>
              <w:rPr>
                <w:rFonts w:hint="eastAsia"/>
              </w:rPr>
              <w:t>13955997932</w:t>
            </w:r>
          </w:p>
        </w:tc>
      </w:tr>
      <w:tr w14:paraId="671D2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09" w:type="dxa"/>
            <w:vAlign w:val="center"/>
          </w:tcPr>
          <w:p w14:paraId="4D4BAD38">
            <w:pPr>
              <w:jc w:val="left"/>
            </w:pPr>
          </w:p>
        </w:tc>
        <w:tc>
          <w:tcPr>
            <w:tcW w:w="1007" w:type="dxa"/>
            <w:vAlign w:val="center"/>
          </w:tcPr>
          <w:p w14:paraId="207CBC82">
            <w:pPr>
              <w:jc w:val="left"/>
            </w:pPr>
          </w:p>
        </w:tc>
        <w:tc>
          <w:tcPr>
            <w:tcW w:w="2811" w:type="dxa"/>
            <w:vAlign w:val="center"/>
          </w:tcPr>
          <w:p w14:paraId="23678AB1">
            <w:pPr>
              <w:jc w:val="left"/>
            </w:pPr>
          </w:p>
        </w:tc>
        <w:tc>
          <w:tcPr>
            <w:tcW w:w="1493" w:type="dxa"/>
            <w:vAlign w:val="center"/>
          </w:tcPr>
          <w:p w14:paraId="0D03B3E7"/>
        </w:tc>
        <w:tc>
          <w:tcPr>
            <w:tcW w:w="1033" w:type="dxa"/>
            <w:vAlign w:val="center"/>
          </w:tcPr>
          <w:p w14:paraId="37114DCE"/>
        </w:tc>
        <w:tc>
          <w:tcPr>
            <w:tcW w:w="1553" w:type="dxa"/>
            <w:vAlign w:val="center"/>
          </w:tcPr>
          <w:p w14:paraId="419A0E72">
            <w:pPr>
              <w:jc w:val="left"/>
            </w:pPr>
          </w:p>
        </w:tc>
      </w:tr>
      <w:tr w14:paraId="17EC7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09" w:type="dxa"/>
            <w:vAlign w:val="center"/>
          </w:tcPr>
          <w:p w14:paraId="7C41B241">
            <w:pPr>
              <w:jc w:val="left"/>
            </w:pPr>
          </w:p>
        </w:tc>
        <w:tc>
          <w:tcPr>
            <w:tcW w:w="1007" w:type="dxa"/>
            <w:vAlign w:val="center"/>
          </w:tcPr>
          <w:p w14:paraId="783D7164">
            <w:pPr>
              <w:jc w:val="left"/>
            </w:pPr>
          </w:p>
        </w:tc>
        <w:tc>
          <w:tcPr>
            <w:tcW w:w="2811" w:type="dxa"/>
            <w:vAlign w:val="center"/>
          </w:tcPr>
          <w:p w14:paraId="2CAEBC76">
            <w:pPr>
              <w:jc w:val="left"/>
            </w:pPr>
          </w:p>
        </w:tc>
        <w:tc>
          <w:tcPr>
            <w:tcW w:w="1493" w:type="dxa"/>
            <w:vAlign w:val="center"/>
          </w:tcPr>
          <w:p w14:paraId="1BC2D038"/>
        </w:tc>
        <w:tc>
          <w:tcPr>
            <w:tcW w:w="1033" w:type="dxa"/>
            <w:vAlign w:val="center"/>
          </w:tcPr>
          <w:p w14:paraId="652D6063"/>
        </w:tc>
        <w:tc>
          <w:tcPr>
            <w:tcW w:w="1553" w:type="dxa"/>
            <w:vAlign w:val="center"/>
          </w:tcPr>
          <w:p w14:paraId="3D1968BC">
            <w:pPr>
              <w:jc w:val="left"/>
            </w:pPr>
          </w:p>
        </w:tc>
      </w:tr>
      <w:tr w14:paraId="38728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09" w:type="dxa"/>
            <w:vAlign w:val="center"/>
          </w:tcPr>
          <w:p w14:paraId="129018C4">
            <w:pPr>
              <w:jc w:val="left"/>
            </w:pPr>
          </w:p>
        </w:tc>
        <w:tc>
          <w:tcPr>
            <w:tcW w:w="1007" w:type="dxa"/>
            <w:vAlign w:val="center"/>
          </w:tcPr>
          <w:p w14:paraId="6DB193D1">
            <w:pPr>
              <w:jc w:val="left"/>
            </w:pPr>
          </w:p>
        </w:tc>
        <w:tc>
          <w:tcPr>
            <w:tcW w:w="2811" w:type="dxa"/>
            <w:vAlign w:val="center"/>
          </w:tcPr>
          <w:p w14:paraId="7EB44361">
            <w:pPr>
              <w:jc w:val="left"/>
            </w:pPr>
          </w:p>
        </w:tc>
        <w:tc>
          <w:tcPr>
            <w:tcW w:w="1493" w:type="dxa"/>
            <w:vAlign w:val="center"/>
          </w:tcPr>
          <w:p w14:paraId="22DB5BE3"/>
        </w:tc>
        <w:tc>
          <w:tcPr>
            <w:tcW w:w="1033" w:type="dxa"/>
            <w:vAlign w:val="center"/>
          </w:tcPr>
          <w:p w14:paraId="5A9C513E"/>
        </w:tc>
        <w:tc>
          <w:tcPr>
            <w:tcW w:w="1553" w:type="dxa"/>
            <w:vAlign w:val="center"/>
          </w:tcPr>
          <w:p w14:paraId="7B85CA3A">
            <w:pPr>
              <w:jc w:val="left"/>
            </w:pPr>
          </w:p>
        </w:tc>
      </w:tr>
      <w:tr w14:paraId="4C1C7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09" w:type="dxa"/>
            <w:vAlign w:val="center"/>
          </w:tcPr>
          <w:p w14:paraId="20C68C57">
            <w:pPr>
              <w:jc w:val="left"/>
            </w:pPr>
          </w:p>
        </w:tc>
        <w:tc>
          <w:tcPr>
            <w:tcW w:w="1007" w:type="dxa"/>
            <w:vAlign w:val="center"/>
          </w:tcPr>
          <w:p w14:paraId="296B13B8">
            <w:pPr>
              <w:jc w:val="left"/>
            </w:pPr>
          </w:p>
        </w:tc>
        <w:tc>
          <w:tcPr>
            <w:tcW w:w="2811" w:type="dxa"/>
            <w:vAlign w:val="center"/>
          </w:tcPr>
          <w:p w14:paraId="2364B5BF">
            <w:pPr>
              <w:jc w:val="left"/>
            </w:pPr>
          </w:p>
        </w:tc>
        <w:tc>
          <w:tcPr>
            <w:tcW w:w="1493" w:type="dxa"/>
            <w:vAlign w:val="center"/>
          </w:tcPr>
          <w:p w14:paraId="0231D052"/>
        </w:tc>
        <w:tc>
          <w:tcPr>
            <w:tcW w:w="1033" w:type="dxa"/>
            <w:vAlign w:val="center"/>
          </w:tcPr>
          <w:p w14:paraId="58AFE7CB"/>
        </w:tc>
        <w:tc>
          <w:tcPr>
            <w:tcW w:w="1553" w:type="dxa"/>
            <w:vAlign w:val="center"/>
          </w:tcPr>
          <w:p w14:paraId="55566E74">
            <w:pPr>
              <w:jc w:val="left"/>
            </w:pPr>
          </w:p>
        </w:tc>
      </w:tr>
      <w:tr w14:paraId="5049B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09" w:type="dxa"/>
            <w:vAlign w:val="center"/>
          </w:tcPr>
          <w:p w14:paraId="68FF2133">
            <w:pPr>
              <w:jc w:val="left"/>
            </w:pPr>
          </w:p>
        </w:tc>
        <w:tc>
          <w:tcPr>
            <w:tcW w:w="1007" w:type="dxa"/>
            <w:vAlign w:val="center"/>
          </w:tcPr>
          <w:p w14:paraId="5BA57B17">
            <w:pPr>
              <w:jc w:val="left"/>
            </w:pPr>
          </w:p>
        </w:tc>
        <w:tc>
          <w:tcPr>
            <w:tcW w:w="2811" w:type="dxa"/>
            <w:vAlign w:val="center"/>
          </w:tcPr>
          <w:p w14:paraId="595CD8C3">
            <w:pPr>
              <w:jc w:val="left"/>
            </w:pPr>
          </w:p>
        </w:tc>
        <w:tc>
          <w:tcPr>
            <w:tcW w:w="1493" w:type="dxa"/>
            <w:vAlign w:val="center"/>
          </w:tcPr>
          <w:p w14:paraId="40415F6A"/>
        </w:tc>
        <w:tc>
          <w:tcPr>
            <w:tcW w:w="1033" w:type="dxa"/>
            <w:vAlign w:val="center"/>
          </w:tcPr>
          <w:p w14:paraId="6FC36A13"/>
        </w:tc>
        <w:tc>
          <w:tcPr>
            <w:tcW w:w="1553" w:type="dxa"/>
            <w:vAlign w:val="center"/>
          </w:tcPr>
          <w:p w14:paraId="17043DF4">
            <w:pPr>
              <w:jc w:val="left"/>
            </w:pPr>
          </w:p>
        </w:tc>
      </w:tr>
      <w:tr w14:paraId="4E7F6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09" w:type="dxa"/>
            <w:vAlign w:val="center"/>
          </w:tcPr>
          <w:p w14:paraId="1D26AA8D">
            <w:pPr>
              <w:jc w:val="left"/>
            </w:pPr>
          </w:p>
        </w:tc>
        <w:tc>
          <w:tcPr>
            <w:tcW w:w="1007" w:type="dxa"/>
            <w:vAlign w:val="center"/>
          </w:tcPr>
          <w:p w14:paraId="520B8058">
            <w:pPr>
              <w:jc w:val="left"/>
            </w:pPr>
          </w:p>
        </w:tc>
        <w:tc>
          <w:tcPr>
            <w:tcW w:w="2811" w:type="dxa"/>
            <w:vAlign w:val="center"/>
          </w:tcPr>
          <w:p w14:paraId="40B3BFFE">
            <w:pPr>
              <w:jc w:val="left"/>
            </w:pPr>
          </w:p>
        </w:tc>
        <w:tc>
          <w:tcPr>
            <w:tcW w:w="1493" w:type="dxa"/>
            <w:vAlign w:val="center"/>
          </w:tcPr>
          <w:p w14:paraId="2BE5D67E"/>
        </w:tc>
        <w:tc>
          <w:tcPr>
            <w:tcW w:w="1033" w:type="dxa"/>
            <w:vAlign w:val="center"/>
          </w:tcPr>
          <w:p w14:paraId="041F4409"/>
        </w:tc>
        <w:tc>
          <w:tcPr>
            <w:tcW w:w="1553" w:type="dxa"/>
            <w:vAlign w:val="center"/>
          </w:tcPr>
          <w:p w14:paraId="2BCB343F">
            <w:pPr>
              <w:jc w:val="left"/>
            </w:pPr>
          </w:p>
        </w:tc>
      </w:tr>
      <w:tr w14:paraId="20551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09" w:type="dxa"/>
            <w:vAlign w:val="center"/>
          </w:tcPr>
          <w:p w14:paraId="55247337">
            <w:pPr>
              <w:jc w:val="left"/>
            </w:pPr>
          </w:p>
        </w:tc>
        <w:tc>
          <w:tcPr>
            <w:tcW w:w="1007" w:type="dxa"/>
            <w:vAlign w:val="center"/>
          </w:tcPr>
          <w:p w14:paraId="6680BBBF">
            <w:pPr>
              <w:jc w:val="left"/>
            </w:pPr>
          </w:p>
        </w:tc>
        <w:tc>
          <w:tcPr>
            <w:tcW w:w="2811" w:type="dxa"/>
            <w:vAlign w:val="center"/>
          </w:tcPr>
          <w:p w14:paraId="2EE6656C">
            <w:pPr>
              <w:jc w:val="left"/>
            </w:pPr>
          </w:p>
        </w:tc>
        <w:tc>
          <w:tcPr>
            <w:tcW w:w="1493" w:type="dxa"/>
            <w:vAlign w:val="center"/>
          </w:tcPr>
          <w:p w14:paraId="3F9337AC"/>
        </w:tc>
        <w:tc>
          <w:tcPr>
            <w:tcW w:w="1033" w:type="dxa"/>
            <w:vAlign w:val="center"/>
          </w:tcPr>
          <w:p w14:paraId="25EBB972"/>
        </w:tc>
        <w:tc>
          <w:tcPr>
            <w:tcW w:w="1553" w:type="dxa"/>
            <w:vAlign w:val="center"/>
          </w:tcPr>
          <w:p w14:paraId="54381A1B">
            <w:pPr>
              <w:jc w:val="left"/>
            </w:pPr>
          </w:p>
        </w:tc>
      </w:tr>
      <w:tr w14:paraId="513CF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606" w:type="dxa"/>
            <w:gridSpan w:val="6"/>
            <w:vAlign w:val="center"/>
          </w:tcPr>
          <w:p w14:paraId="164EA81F">
            <w:pPr>
              <w:jc w:val="center"/>
            </w:pPr>
            <w:r>
              <w:rPr>
                <w:rFonts w:hint="eastAsia"/>
                <w:b/>
                <w:bCs/>
              </w:rPr>
              <w:t>编制情况</w:t>
            </w:r>
          </w:p>
        </w:tc>
      </w:tr>
      <w:tr w14:paraId="74791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606" w:type="dxa"/>
            <w:gridSpan w:val="6"/>
            <w:vAlign w:val="center"/>
          </w:tcPr>
          <w:p w14:paraId="0A66ADAD">
            <w:r>
              <w:rPr>
                <w:rFonts w:hint="eastAsia"/>
              </w:rPr>
              <w:t>1、编制情况简介</w:t>
            </w:r>
          </w:p>
        </w:tc>
      </w:tr>
      <w:tr w14:paraId="4E6F6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8606" w:type="dxa"/>
            <w:gridSpan w:val="6"/>
          </w:tcPr>
          <w:p w14:paraId="1820F14B">
            <w:pPr>
              <w:widowControl/>
              <w:numPr>
                <w:ilvl w:val="0"/>
                <w:numId w:val="6"/>
              </w:numPr>
              <w:jc w:val="left"/>
            </w:pPr>
            <w:r>
              <w:t>成立起草小组</w:t>
            </w:r>
          </w:p>
          <w:p w14:paraId="5ACB3C2D"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</w:rPr>
              <w:t>2024年11月29日，歙县卫生健康委员会计划制定《康养民宿建设与服务规范》团体标准，并与中国计量大学、中量大黄山高质量发展研究院有限公司签订技术服务合同，共同研制相关技术团体标准。为保证标准编制工作的顺利进行，成立歙县民宿协会、歙县卫生健康委员会、歙县文旅体局、中量大黄山高质量发展研究院有限公司、中国计量大学等单位组成标准编制起草小组，明确起草组人员和相关职责。</w:t>
            </w:r>
          </w:p>
          <w:p w14:paraId="28CFADE7">
            <w:pPr>
              <w:widowControl/>
              <w:numPr>
                <w:ilvl w:val="0"/>
                <w:numId w:val="6"/>
              </w:numPr>
              <w:jc w:val="left"/>
            </w:pPr>
            <w:r>
              <w:rPr>
                <w:rFonts w:hint="eastAsia"/>
              </w:rPr>
              <w:t>标准起草过程</w:t>
            </w:r>
          </w:p>
          <w:p w14:paraId="3FA8A894"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</w:rPr>
              <w:t>2024年12月23日在歙县卫生健康委员会召开了首次起草组工作会议。讨论了标准制定的总体思路、确定标准制定计划，明确标准起草的目的、意义及基本框架；研讨了该标准的各项环节与操作流程。2024年12月26日，标准起草组前往了江祥泰民宿、月栖溪民宿、雍舍民宿、徽乐古韵民宿进行实地调研与考察，就康养民宿建设与服务规范基本要求、建设要求、服务要求、服务管理要求、服务监督与评价等内容的经验做法进行了深入交流，并收集查阅相关资料，形成了《康养民宿建设与服务规范》工作组讨论稿。</w:t>
            </w:r>
          </w:p>
          <w:p w14:paraId="38FE871C">
            <w:pPr>
              <w:spacing w:line="360" w:lineRule="auto"/>
            </w:pPr>
            <w:r>
              <w:rPr>
                <w:rFonts w:hint="eastAsia"/>
              </w:rPr>
              <w:t>三、形成征求意见稿</w:t>
            </w:r>
          </w:p>
          <w:p w14:paraId="0B1F7198">
            <w:pPr>
              <w:spacing w:line="360" w:lineRule="auto"/>
              <w:ind w:firstLine="420" w:firstLineChars="200"/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</w:rPr>
              <w:t>2025年1月10日歙县卫生健康委员会组织歙县民宿协会、县市场监督管理局、县文旅体局、江祥泰民宿、月栖溪民宿、雍舍民宿、徽乐古韵民宿、中量大黄山高质量发展研究院等单位召开了标准征求意见座谈会，对标准的技术内容进行了进一步的讨论，并提出了标准修改意见与建议。起草组对标准作了进一步修改完善，形成了标准征求意见稿。</w:t>
            </w:r>
          </w:p>
        </w:tc>
      </w:tr>
      <w:tr w14:paraId="32C70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606" w:type="dxa"/>
            <w:gridSpan w:val="6"/>
            <w:vAlign w:val="center"/>
          </w:tcPr>
          <w:p w14:paraId="27FC8765">
            <w:r>
              <w:rPr>
                <w:rFonts w:hint="eastAsia"/>
              </w:rPr>
              <w:t>2、制定标准的必要性和意义</w:t>
            </w:r>
          </w:p>
        </w:tc>
      </w:tr>
      <w:tr w14:paraId="5CAC3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gridSpan w:val="6"/>
          </w:tcPr>
          <w:p w14:paraId="0FB39FBB">
            <w:pPr>
              <w:spacing w:line="360" w:lineRule="auto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 xml:space="preserve">必要性：  </w:t>
            </w:r>
          </w:p>
          <w:p w14:paraId="196A5F7C"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</w:rPr>
              <w:t>2024年12月安徽省人民政府正式印发《安徽省人民政府关于支持康养产业高质量发展的意见（皖政秘〔2024〕218号）》文件明确指出提升“旅居康养”。发挥地理多样性优势，增强生态疗养、休闲养生、中医保健、文化民俗等特色功能，推出一批生态型、休闲型旅居康养目的地。丰富孕产、避暑、休养、创作等全龄全家旅居康养服务，吸引多代人共同来皖旅居康养，规划建设一批具有特色康养功能的数字游民基地。歙县人民政府通过出台《歙县全面融入大黄山世界级休闲度假康养旅游目的地建设实施方案》《歙县全面融入大黄山世界级休闲度假康养旅游目的地建设2024年行动计划》和《歙县康养主题民宿创建工作方案(试行)(2024-2026年)》,大力推广新安医学品牌，发展医疗康养产业，创建一批主题鲜明、内容丰富的康养民宿。通过规范康养民宿建设的基本要求、建设要求、服务要求、服务管理要求、服务监督与评价等内容以“康养 +民宿”为导向推动歙县民宿业特 色化、差异化发展。通过标准化的管理，可以提高健康民宿的服务质量，增强消费者的信任感和满意度。</w:t>
            </w:r>
          </w:p>
          <w:p w14:paraId="6476EE2E">
            <w:pPr>
              <w:spacing w:line="360" w:lineRule="auto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意义：</w:t>
            </w:r>
          </w:p>
          <w:p w14:paraId="4475D7E4">
            <w:pPr>
              <w:spacing w:line="360" w:lineRule="auto"/>
              <w:ind w:firstLine="420" w:firstLineChars="200"/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</w:rPr>
              <w:t>康养是公众健康观念提升，健康养生与田园、养老、文化、旅游、健身、休闲、食品等旅游要素的融合不断加速，健康文旅产业持续升级换代。紧抓康养旅游和美丽乡村发展新机遇，适时制订《康养民宿建设管理规范》团体标准，对于开创民宿细分新局面必将起到重要的推动作用。编制康养民宿团体标准，可在细分领域打造“小而美”的优势，开辟民宿发展的新赛道，实现民宿发展新突破。歙县通过以新安医学养生文化为依托，以独特的历史人文和自然风光为基础，秉承徽州文化“天人合一”“道法自然”“包容创新"等理念，打造新安医学养生系列产品，为康养旅居者提供兼具养生、疗愈和休闲功能的住宿服务。《康养民宿建设管理规范》的制定，对于推动民宿业健康发展具有重要意义。这一标准将规范健康民宿的服务内容、环境要求、设施配置等方面，确保消费者能够享受到更加健康、舒适的住宿体验。</w:t>
            </w:r>
          </w:p>
        </w:tc>
      </w:tr>
      <w:tr w14:paraId="0D9F9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06" w:type="dxa"/>
            <w:gridSpan w:val="6"/>
            <w:vAlign w:val="center"/>
          </w:tcPr>
          <w:p w14:paraId="5135AD11">
            <w:r>
              <w:rPr>
                <w:rFonts w:hint="eastAsia"/>
              </w:rPr>
              <w:t>3、制定标准的原则和依据，与现行法律法规、标准的关系。</w:t>
            </w:r>
          </w:p>
        </w:tc>
      </w:tr>
      <w:tr w14:paraId="1BC0A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gridSpan w:val="6"/>
          </w:tcPr>
          <w:p w14:paraId="544981CB">
            <w:pPr>
              <w:spacing w:line="360" w:lineRule="auto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</w:rPr>
              <w:t>（一）制定原则</w:t>
            </w:r>
          </w:p>
          <w:p w14:paraId="0C90170D"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</w:rPr>
              <w:t>标准的制定遵循“统一性、通用性、规范性、普适性”的原则，在标准要求与技术指标的设置上，旨在依托当地独特的自然与文化资源，打造高品质康养民宿，推动歙县康养旅游产业的健康发展。具体体现在:1)以人为本原则：以消费者的康养需求为核心，充分考虑不同年龄、身体状况人群的需求，在住宿设施、餐饮服务、康养活动等方面提供个性化、人性化的服务，关注细节，提升消费者的舒适度与满意度；2)生态环保原则：歙县生态环境优美，康养民宿建设应最大程度保护当地自然生态，采用环保材料与节能设备，减少对环境的破坏与污染，推广绿色消费理念，实现可持续发展; 3)文化特色原则：歙县历史文化底蕴深厚，拥有独特的徽派建筑、民俗文化等。民宿建设与服务应深度融入当地文化元素，从建筑风格、室内装饰到服务内容，展现徽文化特色，让消费者感受独特的地域文化魅力；4）安全卫生原则：安全与卫生是康养民宿的基本要求；5）规范标准化原则：制定统一、明确的建设与服务标准，对民宿的硬件设施、服务流程、人员资质等进行规范，确保服务质量的稳定性与一致性，便于消费者选择与监督。例如，明确客房面积、床铺规格、服务人员培训要求等</w:t>
            </w:r>
          </w:p>
          <w:p w14:paraId="608D056B">
            <w:pPr>
              <w:spacing w:line="360" w:lineRule="auto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</w:rPr>
              <w:t>（二）编制依据</w:t>
            </w:r>
          </w:p>
          <w:p w14:paraId="2754C799"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</w:rPr>
              <w:t>1.按照《GB/T 1.1-2020 标准化工作导则 第1部分：标准的结构和编写》的相关规定进行编写，在术语定义、结构版式以及单位符号等方面保持一致性。</w:t>
            </w:r>
          </w:p>
          <w:p w14:paraId="697A37C0">
            <w:pPr>
              <w:pStyle w:val="19"/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</w:rPr>
              <w:t>2.</w:t>
            </w:r>
            <w:r>
              <w:rPr>
                <w:rFonts w:hint="eastAsia"/>
              </w:rPr>
              <w:t>本文件规定了康养民宿建设的基本要求、建设要求、服务要求、服务管理要求、服务监督与评价等内容。</w:t>
            </w:r>
          </w:p>
          <w:p w14:paraId="3593C8F2">
            <w:pPr>
              <w:pStyle w:val="19"/>
            </w:pPr>
            <w:r>
              <w:rPr>
                <w:rFonts w:hint="eastAsia"/>
              </w:rPr>
              <w:t>本文件适用于指导康养民宿建设与服务工作的开展。</w:t>
            </w:r>
          </w:p>
          <w:p w14:paraId="29086E77"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</w:p>
          <w:p w14:paraId="6E6B3FFF">
            <w:pPr>
              <w:spacing w:line="360" w:lineRule="auto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</w:rPr>
              <w:t>（三）与现有法律法规、相关标准的关系</w:t>
            </w:r>
          </w:p>
          <w:p w14:paraId="1BDF0166"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</w:rPr>
              <w:t>严格按照《中华人民共和国旅游法》等相关法律法规要求编制。与国家、行业、地方标准协调一致、无冲突和矛盾。</w:t>
            </w:r>
          </w:p>
        </w:tc>
      </w:tr>
      <w:tr w14:paraId="0E888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606" w:type="dxa"/>
            <w:gridSpan w:val="6"/>
            <w:vAlign w:val="center"/>
          </w:tcPr>
          <w:p w14:paraId="73307044">
            <w:r>
              <w:rPr>
                <w:rFonts w:hint="eastAsia"/>
              </w:rPr>
              <w:t>4、主要条款的说明，主要技术指标、参数、试验验证的论述（详细说明）</w:t>
            </w:r>
          </w:p>
        </w:tc>
      </w:tr>
      <w:tr w14:paraId="61720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gridSpan w:val="6"/>
          </w:tcPr>
          <w:p w14:paraId="01756971">
            <w:pPr>
              <w:pStyle w:val="19"/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</w:rPr>
              <w:t>本标准的章节由范围、规范性引用文件、术语和定义、</w:t>
            </w:r>
            <w:r>
              <w:rPr>
                <w:rFonts w:hint="eastAsia"/>
              </w:rPr>
              <w:t>基本要求、建设要求、服务要求、服务管理要求、服务监督与评价等内容组成。本文件适用于指导康养民宿建设与服务工作的开展。</w:t>
            </w:r>
          </w:p>
          <w:p w14:paraId="3C2C2D99">
            <w:pPr>
              <w:pStyle w:val="12"/>
              <w:ind w:left="0" w:leftChars="0" w:firstLine="0" w:firstLineChars="0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</w:rPr>
              <w:t>主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</w:rPr>
              <w:t>要技术指标</w:t>
            </w:r>
          </w:p>
          <w:p w14:paraId="575A5540">
            <w:pPr>
              <w:pStyle w:val="40"/>
              <w:numPr>
                <w:ilvl w:val="255"/>
                <w:numId w:val="0"/>
              </w:numPr>
              <w:spacing w:before="156" w:after="156"/>
              <w:outlineLvl w:val="0"/>
              <w:rPr>
                <w:rFonts w:ascii="宋体" w:hAnsi="宋体" w:eastAsia="宋体" w:cs="宋体"/>
              </w:rPr>
            </w:pPr>
            <w:bookmarkStart w:id="0" w:name="_Toc21281"/>
            <w:r>
              <w:rPr>
                <w:rFonts w:hint="eastAsia"/>
              </w:rPr>
              <w:t>一、基本要求</w:t>
            </w:r>
            <w:bookmarkEnd w:id="0"/>
          </w:p>
          <w:p w14:paraId="3E0C2BAD">
            <w:pPr>
              <w:pStyle w:val="40"/>
              <w:numPr>
                <w:ilvl w:val="1"/>
                <w:numId w:val="0"/>
              </w:numPr>
              <w:spacing w:before="156" w:after="156"/>
              <w:ind w:firstLine="420" w:firstLineChars="200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符合GB/T 41648 《旅游民宿基本要求与等级划分》相关规定；应有与康养相关的配套设施与服务；近三年内未发生重大安全、环境及公共卫生责任事故，未发生重大投诉、负面舆情、市场失信等扰乱市场秩序行为；需应向主管部门提出申请，审核批准。</w:t>
            </w:r>
          </w:p>
          <w:p w14:paraId="64AEE957">
            <w:pPr>
              <w:pStyle w:val="40"/>
              <w:numPr>
                <w:ilvl w:val="0"/>
                <w:numId w:val="7"/>
              </w:numPr>
              <w:spacing w:before="156" w:after="156"/>
              <w:outlineLvl w:val="0"/>
            </w:pPr>
            <w:bookmarkStart w:id="1" w:name="_Toc172566523"/>
            <w:bookmarkStart w:id="2" w:name="_Toc50474353"/>
            <w:bookmarkStart w:id="3" w:name="_Toc25290"/>
            <w:bookmarkStart w:id="4" w:name="_Toc10627"/>
            <w:r>
              <w:rPr>
                <w:rFonts w:hint="eastAsia"/>
              </w:rPr>
              <w:t>建设</w:t>
            </w:r>
            <w:bookmarkEnd w:id="1"/>
            <w:bookmarkEnd w:id="2"/>
            <w:r>
              <w:rPr>
                <w:rFonts w:hint="eastAsia"/>
              </w:rPr>
              <w:t>要求</w:t>
            </w:r>
            <w:bookmarkEnd w:id="3"/>
            <w:bookmarkEnd w:id="4"/>
          </w:p>
          <w:p w14:paraId="007E50C6">
            <w:pPr>
              <w:pStyle w:val="40"/>
              <w:numPr>
                <w:ilvl w:val="0"/>
                <w:numId w:val="8"/>
              </w:numPr>
              <w:spacing w:before="156" w:after="156"/>
              <w:outlineLvl w:val="0"/>
            </w:pPr>
            <w:r>
              <w:rPr>
                <w:rFonts w:hint="eastAsia"/>
              </w:rPr>
              <w:t>地理环境</w:t>
            </w:r>
          </w:p>
          <w:p w14:paraId="7FF02C5B">
            <w:pPr>
              <w:pStyle w:val="40"/>
              <w:numPr>
                <w:ilvl w:val="255"/>
                <w:numId w:val="0"/>
              </w:numPr>
              <w:spacing w:before="156" w:after="156"/>
              <w:ind w:firstLine="420" w:firstLineChars="200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包括了自然环境优美，空气清新、安静舒适；环境空气6项污染物浓度指标应达到GB 3095规定的二级标准以上，负氧离子浓度年平均数≥3020个/cm</w:t>
            </w:r>
            <w:r>
              <w:rPr>
                <w:rFonts w:hint="eastAsia" w:ascii="宋体" w:hAnsi="宋体" w:eastAsia="宋体" w:cs="宋体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</w:rPr>
              <w:t>，全年空气优良天数≥98%，年均PM值≤50；地表水环境质量应达到GB 3838规定的Ⅲ以上标准；生活用水（包括自备水源和二次供水）应符合GB 5749的要求；民宿周边交通便捷，进入性良好等。</w:t>
            </w:r>
          </w:p>
          <w:p w14:paraId="70A48B75">
            <w:pPr>
              <w:pStyle w:val="40"/>
              <w:numPr>
                <w:ilvl w:val="255"/>
                <w:numId w:val="0"/>
              </w:numPr>
              <w:spacing w:before="156" w:after="156"/>
              <w:outlineLvl w:val="0"/>
            </w:pPr>
            <w:r>
              <w:rPr>
                <w:rFonts w:hint="eastAsia"/>
              </w:rPr>
              <w:t xml:space="preserve"> 2、建筑设施</w:t>
            </w:r>
          </w:p>
          <w:p w14:paraId="6F8172F2">
            <w:pPr>
              <w:pStyle w:val="44"/>
              <w:numPr>
                <w:ilvl w:val="255"/>
                <w:numId w:val="0"/>
              </w:numPr>
              <w:spacing w:before="156" w:after="156"/>
              <w:ind w:firstLine="420" w:firstLineChars="200"/>
              <w:outlineLvl w:val="9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包括建筑风格应与当地自然和人文环境相协调，体现地域特色；经营用客房建筑物不超过4层，且建筑面积不超过800m</w:t>
            </w:r>
            <w:r>
              <w:rPr>
                <w:rFonts w:hint="eastAsia" w:ascii="宋体" w:hAnsi="宋体" w:eastAsia="宋体" w:cs="宋体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</w:rPr>
              <w:t>；室内外装修与用材应符合规定，达到GB 50016的要求；消防安全标志应按照GB 13495.1的相关要求设置，安全标志图形符号设计应符合GB/T 2893.3的要求等内容。</w:t>
            </w:r>
          </w:p>
          <w:p w14:paraId="12E9043C">
            <w:pPr>
              <w:pStyle w:val="38"/>
              <w:numPr>
                <w:ilvl w:val="255"/>
                <w:numId w:val="0"/>
              </w:numPr>
              <w:spacing w:before="156" w:after="156"/>
              <w:outlineLvl w:val="1"/>
            </w:pPr>
            <w:bookmarkStart w:id="5" w:name="_Toc172566524"/>
            <w:r>
              <w:rPr>
                <w:rFonts w:hint="eastAsia"/>
              </w:rPr>
              <w:t>3、设施设备</w:t>
            </w:r>
            <w:bookmarkEnd w:id="5"/>
          </w:p>
          <w:p w14:paraId="53355561">
            <w:pPr>
              <w:pStyle w:val="44"/>
              <w:numPr>
                <w:ilvl w:val="255"/>
                <w:numId w:val="0"/>
              </w:numPr>
              <w:spacing w:before="156" w:after="156"/>
              <w:outlineLvl w:val="2"/>
            </w:pPr>
            <w:r>
              <w:rPr>
                <w:rFonts w:hint="eastAsia"/>
              </w:rPr>
              <w:t>1）住宿设施</w:t>
            </w:r>
          </w:p>
          <w:p w14:paraId="384BD43C">
            <w:pPr>
              <w:pStyle w:val="45"/>
              <w:numPr>
                <w:ilvl w:val="255"/>
                <w:numId w:val="0"/>
              </w:numPr>
              <w:spacing w:before="156" w:after="156"/>
              <w:outlineLvl w:val="9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包括客房应配备品质良好、功能完善的客房家具；应有清洁卫生的床垫、床上绵织品（床单、枕芯、枕套、被芯等）、毛巾等；客房应配备清洁卫生的水壶、茶具等；客房应设有独立卫生间，配备必要的卫生洁具，且卫生间应做到干湿分离；提供冷、热水，照明和排风效果良好，排水畅通，有防滑防溅措施等。</w:t>
            </w:r>
          </w:p>
          <w:p w14:paraId="11471FE5">
            <w:pPr>
              <w:pStyle w:val="44"/>
              <w:numPr>
                <w:ilvl w:val="0"/>
                <w:numId w:val="9"/>
              </w:numPr>
              <w:spacing w:before="156" w:after="156"/>
              <w:outlineLvl w:val="2"/>
            </w:pPr>
            <w:r>
              <w:rPr>
                <w:rFonts w:hint="eastAsia"/>
              </w:rPr>
              <w:t>餐饮设施</w:t>
            </w:r>
          </w:p>
          <w:p w14:paraId="35A4AD4F">
            <w:pPr>
              <w:pStyle w:val="45"/>
              <w:numPr>
                <w:ilvl w:val="255"/>
                <w:numId w:val="0"/>
              </w:numPr>
              <w:spacing w:before="156" w:after="156"/>
              <w:ind w:firstLine="210" w:firstLineChars="100"/>
              <w:outlineLvl w:val="9"/>
            </w:pPr>
            <w:r>
              <w:rPr>
                <w:rFonts w:hint="eastAsia" w:ascii="宋体" w:hAnsi="宋体" w:eastAsia="宋体" w:cs="宋体"/>
              </w:rPr>
              <w:t>包括合理设置餐饮区域；餐饮场所卫生条件应达到GB 37488规定的要求；油烟排放应达到GB 18483要求，污水排放应达到GB 8978要求。</w:t>
            </w:r>
          </w:p>
          <w:p w14:paraId="0270B046">
            <w:pPr>
              <w:pStyle w:val="44"/>
              <w:numPr>
                <w:ilvl w:val="255"/>
                <w:numId w:val="0"/>
              </w:numPr>
              <w:spacing w:before="156" w:after="156"/>
              <w:outlineLvl w:val="2"/>
            </w:pPr>
            <w:r>
              <w:rPr>
                <w:rFonts w:hint="eastAsia"/>
              </w:rPr>
              <w:t>3）康养设施</w:t>
            </w:r>
          </w:p>
          <w:p w14:paraId="7E2D5ECF">
            <w:pPr>
              <w:pStyle w:val="45"/>
              <w:numPr>
                <w:ilvl w:val="255"/>
                <w:numId w:val="0"/>
              </w:numPr>
              <w:spacing w:before="156" w:after="156"/>
              <w:ind w:firstLine="210" w:firstLineChars="100"/>
              <w:outlineLvl w:val="9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包括应设置专门的面积适宜的康养活动区域，配备一定的健康养生设施；宜根据民宿特色，为顾客提供额外设施，如运动健身器材、瑜伽垫、健康指标检测设备、按摩设备、理疗仪器等。</w:t>
            </w:r>
          </w:p>
          <w:p w14:paraId="4DC38208">
            <w:pPr>
              <w:pStyle w:val="44"/>
              <w:numPr>
                <w:ilvl w:val="255"/>
                <w:numId w:val="0"/>
              </w:numPr>
              <w:spacing w:before="156" w:after="156"/>
              <w:outlineLvl w:val="2"/>
            </w:pPr>
            <w:r>
              <w:rPr>
                <w:rFonts w:hint="eastAsia"/>
              </w:rPr>
              <w:t>4）便民设施</w:t>
            </w:r>
          </w:p>
          <w:p w14:paraId="51E21787">
            <w:pPr>
              <w:pStyle w:val="45"/>
              <w:numPr>
                <w:ilvl w:val="255"/>
                <w:numId w:val="0"/>
              </w:numPr>
              <w:spacing w:before="156" w:after="156"/>
              <w:outlineLvl w:val="9"/>
            </w:pPr>
            <w:r>
              <w:rPr>
                <w:rFonts w:hint="eastAsia" w:ascii="宋体" w:hAnsi="宋体" w:eastAsia="宋体" w:cs="宋体"/>
              </w:rPr>
              <w:t>包括应设前厅接待台（区）；应有移动通信信号及无线网络覆盖客房及公共区域；宜配备轮椅、药箱、针线包、雨伞等用具；宜设立康养服务产品和地方特色的工艺品、农产品等展销区（柜）。</w:t>
            </w:r>
          </w:p>
          <w:p w14:paraId="1020F6DF">
            <w:pPr>
              <w:pStyle w:val="40"/>
              <w:numPr>
                <w:ilvl w:val="255"/>
                <w:numId w:val="0"/>
              </w:numPr>
              <w:spacing w:before="156" w:after="156"/>
              <w:outlineLvl w:val="0"/>
            </w:pPr>
            <w:bookmarkStart w:id="6" w:name="_Toc50474354"/>
            <w:bookmarkStart w:id="7" w:name="_Toc172566525"/>
            <w:bookmarkStart w:id="8" w:name="_Toc9055"/>
            <w:bookmarkStart w:id="9" w:name="_Toc5891"/>
            <w:r>
              <w:rPr>
                <w:rFonts w:hint="eastAsia"/>
              </w:rPr>
              <w:t>三、服务</w:t>
            </w:r>
            <w:bookmarkEnd w:id="6"/>
            <w:bookmarkEnd w:id="7"/>
            <w:r>
              <w:rPr>
                <w:rFonts w:hint="eastAsia"/>
              </w:rPr>
              <w:t>要求</w:t>
            </w:r>
            <w:bookmarkEnd w:id="8"/>
            <w:bookmarkEnd w:id="9"/>
          </w:p>
          <w:p w14:paraId="6C621E8F">
            <w:pPr>
              <w:pStyle w:val="38"/>
              <w:numPr>
                <w:ilvl w:val="255"/>
                <w:numId w:val="0"/>
              </w:numPr>
              <w:spacing w:before="156" w:after="156"/>
              <w:outlineLvl w:val="1"/>
            </w:pPr>
            <w:r>
              <w:rPr>
                <w:rFonts w:hint="eastAsia"/>
              </w:rPr>
              <w:t>1、住宿服务</w:t>
            </w:r>
          </w:p>
          <w:p w14:paraId="6F0BE7BB">
            <w:pPr>
              <w:pStyle w:val="44"/>
              <w:numPr>
                <w:ilvl w:val="255"/>
                <w:numId w:val="0"/>
              </w:numPr>
              <w:spacing w:before="156" w:after="156"/>
              <w:outlineLvl w:val="9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包括应通过现场、电话、网络等多种形式提供畅通有效预订渠道；应主动向顾客提供民宿详细地址、交通指引、当地天气、周边环境等信息；不主动提供一次性日用品；应提供现金、信用卡、移动支付等多种费用结算服务，并及时开具正规发票；晚间应有值班人员或电话等服务。</w:t>
            </w:r>
          </w:p>
          <w:p w14:paraId="3E1E449B">
            <w:pPr>
              <w:pStyle w:val="38"/>
              <w:numPr>
                <w:ilvl w:val="255"/>
                <w:numId w:val="0"/>
              </w:numPr>
              <w:spacing w:before="156" w:after="156"/>
              <w:outlineLvl w:val="1"/>
            </w:pPr>
            <w:r>
              <w:rPr>
                <w:rFonts w:hint="eastAsia"/>
              </w:rPr>
              <w:t>2、餐饮服务</w:t>
            </w:r>
          </w:p>
          <w:p w14:paraId="596B9A2B">
            <w:pPr>
              <w:pStyle w:val="44"/>
              <w:numPr>
                <w:ilvl w:val="255"/>
                <w:numId w:val="0"/>
              </w:numPr>
              <w:spacing w:before="156" w:after="156"/>
              <w:outlineLvl w:val="9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包括民宿应自己提供或与第三方合作为顾客提供餐饮服务，有条件的可提供厨房用具供顾客使用；餐饮服务应有符合康养理念的特色餐饮，可提供具有当地特色的绿色健康、有机膳食、营养均衡的饮食服务；食品采购、加工、运输、储存、处置及设备设施、餐器具清洁和消毒程序应符合 GB14881、GB14934、 GB16153要求。</w:t>
            </w:r>
          </w:p>
          <w:p w14:paraId="11076D19">
            <w:pPr>
              <w:pStyle w:val="38"/>
              <w:numPr>
                <w:ilvl w:val="255"/>
                <w:numId w:val="0"/>
              </w:numPr>
              <w:spacing w:before="156" w:after="156"/>
              <w:outlineLvl w:val="1"/>
            </w:pPr>
            <w:r>
              <w:rPr>
                <w:rFonts w:hint="eastAsia"/>
              </w:rPr>
              <w:t>3、康养服务</w:t>
            </w:r>
          </w:p>
          <w:p w14:paraId="6CB7C30A">
            <w:pPr>
              <w:pStyle w:val="38"/>
              <w:numPr>
                <w:ilvl w:val="255"/>
                <w:numId w:val="0"/>
              </w:numPr>
              <w:spacing w:before="156" w:after="156"/>
              <w:outlineLvl w:val="1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包括 应拥有主题明确、特色鲜明的康养旅游产品，可提供与康生相匹配的的产品和服务；可提供中医药膳、药浴、熏蒸、药枕、理疗、推拿、按摩、针灸、拔罐、艾灸等传统新安医学养生服务，可参照DB34/T 3875 的要求；可提供养生茶道、冥想、瑜伽、文创手作、花艺课程、非物质文化遗产展示等活动；可提供中医药养生、运动养生、膳食养生、瑜伽养生、五音养生、心理健康等课堂及项目，可参照DB34/T 3875 的要求等内容。</w:t>
            </w:r>
          </w:p>
          <w:p w14:paraId="40AE0929">
            <w:pPr>
              <w:pStyle w:val="38"/>
              <w:numPr>
                <w:ilvl w:val="255"/>
                <w:numId w:val="0"/>
              </w:numPr>
              <w:spacing w:before="156" w:after="156"/>
              <w:outlineLvl w:val="1"/>
            </w:pPr>
            <w:r>
              <w:rPr>
                <w:rFonts w:hint="eastAsia"/>
              </w:rPr>
              <w:t>4、便民服务</w:t>
            </w:r>
          </w:p>
          <w:p w14:paraId="16EB6BC0">
            <w:pPr>
              <w:pStyle w:val="44"/>
              <w:numPr>
                <w:ilvl w:val="255"/>
                <w:numId w:val="0"/>
              </w:numPr>
              <w:spacing w:before="156" w:after="156"/>
              <w:outlineLvl w:val="9"/>
            </w:pPr>
            <w:r>
              <w:rPr>
                <w:rFonts w:hint="eastAsia" w:ascii="宋体" w:hAnsi="宋体" w:eastAsia="宋体" w:cs="宋体"/>
              </w:rPr>
              <w:t>包括应提供康养旅居项目、当地旅游、文化娱乐、特色餐饮等咨询服务等。</w:t>
            </w:r>
          </w:p>
          <w:p w14:paraId="65B158EE">
            <w:pPr>
              <w:pStyle w:val="40"/>
              <w:numPr>
                <w:ilvl w:val="255"/>
                <w:numId w:val="0"/>
              </w:numPr>
              <w:spacing w:before="156" w:after="156"/>
              <w:outlineLvl w:val="0"/>
            </w:pPr>
            <w:bookmarkStart w:id="10" w:name="_Toc11158"/>
            <w:bookmarkStart w:id="11" w:name="_Toc26470"/>
            <w:bookmarkStart w:id="12" w:name="_Toc172566526"/>
            <w:r>
              <w:rPr>
                <w:rFonts w:hint="eastAsia"/>
              </w:rPr>
              <w:t>四、服务管理要求</w:t>
            </w:r>
            <w:bookmarkEnd w:id="10"/>
            <w:bookmarkEnd w:id="11"/>
          </w:p>
          <w:p w14:paraId="3A12D264">
            <w:pPr>
              <w:pStyle w:val="38"/>
              <w:numPr>
                <w:ilvl w:val="0"/>
                <w:numId w:val="0"/>
              </w:numPr>
              <w:spacing w:before="156" w:after="156"/>
              <w:outlineLvl w:val="9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包括应制定基本的管理制度；应诚信经营；应制定从业人员工作手册，统一管理健康证信息，保护顾客的合法权益；应对从业人员定期开展培训，应掌握基本急救常识和技能，了解当地旅游资源和地方特色、交通信息等情况；应制定突发事件；应建立废弃物品分类回收机制；应主动履行社会责任，参与社区的各类公益活动等内容。</w:t>
            </w:r>
          </w:p>
          <w:p w14:paraId="5365EFD8">
            <w:pPr>
              <w:pStyle w:val="38"/>
              <w:numPr>
                <w:ilvl w:val="0"/>
                <w:numId w:val="0"/>
              </w:numPr>
              <w:spacing w:before="156" w:after="156"/>
              <w:outlineLvl w:val="9"/>
            </w:pPr>
            <w:r>
              <w:rPr>
                <w:rFonts w:hint="eastAsia"/>
              </w:rPr>
              <w:t>五、服务监督与评价</w:t>
            </w:r>
          </w:p>
          <w:p w14:paraId="0F066F69">
            <w:pPr>
              <w:pStyle w:val="38"/>
              <w:numPr>
                <w:ilvl w:val="255"/>
                <w:numId w:val="0"/>
              </w:numPr>
              <w:spacing w:before="156" w:after="156"/>
              <w:outlineLvl w:val="9"/>
            </w:pPr>
            <w:r>
              <w:rPr>
                <w:rFonts w:hint="eastAsia" w:ascii="宋体" w:hAnsi="宋体" w:eastAsia="宋体" w:cs="宋体"/>
              </w:rPr>
              <w:t>包括应建立并实施顾客的投诉制度，应有专人负责处理；应公开投诉电话和负责人联系电话，畅通投诉渠道；应及时有效处理顾客投诉；应接受政府相关部门的监督管理及对服务质量的评价，配合相关部门按要求履行信息统计等工作。</w:t>
            </w:r>
          </w:p>
          <w:p w14:paraId="68D8057D">
            <w:pPr>
              <w:pStyle w:val="19"/>
              <w:spacing w:line="360" w:lineRule="auto"/>
              <w:ind w:firstLine="0" w:firstLineChars="0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六、退出机制</w:t>
            </w:r>
          </w:p>
          <w:p w14:paraId="2A3BBDAD">
            <w:pPr>
              <w:pStyle w:val="19"/>
              <w:spacing w:line="360" w:lineRule="auto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包括经营主体可主动向批准部门提出书面退出申请，经核实及时向社会公示；有不正当行为可依规取消。</w:t>
            </w:r>
          </w:p>
          <w:bookmarkEnd w:id="12"/>
          <w:p w14:paraId="1347D557">
            <w:pPr>
              <w:pStyle w:val="40"/>
              <w:numPr>
                <w:ilvl w:val="0"/>
                <w:numId w:val="0"/>
              </w:numPr>
              <w:spacing w:beforeLines="100" w:afterLines="100"/>
            </w:pPr>
          </w:p>
        </w:tc>
      </w:tr>
      <w:tr w14:paraId="56F9B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606" w:type="dxa"/>
            <w:gridSpan w:val="6"/>
            <w:vAlign w:val="center"/>
          </w:tcPr>
          <w:p w14:paraId="1B6BFC2A">
            <w:r>
              <w:rPr>
                <w:rFonts w:hint="eastAsia"/>
              </w:rPr>
              <w:t>5、标准中涉及专利，应有明确的知识产权说明</w:t>
            </w:r>
          </w:p>
        </w:tc>
      </w:tr>
      <w:tr w14:paraId="46253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gridSpan w:val="6"/>
            <w:vAlign w:val="center"/>
          </w:tcPr>
          <w:p w14:paraId="36A32DC7">
            <w:pPr>
              <w:ind w:firstLine="420" w:firstLineChars="200"/>
            </w:pPr>
            <w:r>
              <w:rPr>
                <w:rFonts w:hint="eastAsia"/>
              </w:rPr>
              <w:t>本标准不涉及专利和知识产权方面。</w:t>
            </w:r>
          </w:p>
        </w:tc>
      </w:tr>
      <w:tr w14:paraId="41581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606" w:type="dxa"/>
            <w:gridSpan w:val="6"/>
            <w:vAlign w:val="center"/>
          </w:tcPr>
          <w:p w14:paraId="2E6402CA">
            <w:r>
              <w:rPr>
                <w:rFonts w:hint="eastAsia"/>
              </w:rPr>
              <w:t>6、采用国际标准或国外先进标准的，说明采标过程，以及国内外同类标准水平的对比情况</w:t>
            </w:r>
          </w:p>
        </w:tc>
      </w:tr>
      <w:tr w14:paraId="57D45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gridSpan w:val="6"/>
            <w:vAlign w:val="center"/>
          </w:tcPr>
          <w:p w14:paraId="592313C4"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本标准的制定和实施符合当前国家标准和法律法规的要求，不存在冲突。</w:t>
            </w:r>
          </w:p>
        </w:tc>
      </w:tr>
      <w:tr w14:paraId="509F0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606" w:type="dxa"/>
            <w:gridSpan w:val="6"/>
            <w:vAlign w:val="center"/>
          </w:tcPr>
          <w:p w14:paraId="4755E6FB">
            <w:r>
              <w:rPr>
                <w:rFonts w:hint="eastAsia"/>
              </w:rPr>
              <w:t>7、重大分歧意见的处理经过和依据</w:t>
            </w:r>
          </w:p>
        </w:tc>
      </w:tr>
      <w:tr w14:paraId="27FB2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gridSpan w:val="6"/>
            <w:vAlign w:val="center"/>
          </w:tcPr>
          <w:p w14:paraId="1E523B5C">
            <w:pPr>
              <w:ind w:firstLine="420" w:firstLineChars="200"/>
            </w:pPr>
            <w:r>
              <w:rPr>
                <w:rFonts w:hint="eastAsia"/>
              </w:rPr>
              <w:t>标准在编制过程中没有重大意见分歧。</w:t>
            </w:r>
          </w:p>
        </w:tc>
      </w:tr>
      <w:tr w14:paraId="177F0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606" w:type="dxa"/>
            <w:gridSpan w:val="6"/>
            <w:vAlign w:val="center"/>
          </w:tcPr>
          <w:p w14:paraId="7C0C9755">
            <w:r>
              <w:rPr>
                <w:rFonts w:hint="eastAsia"/>
              </w:rPr>
              <w:t>8、贯彻标准的要求和措施建议（包括组织措施、技术措施、过渡办法、实施日期等）</w:t>
            </w:r>
          </w:p>
        </w:tc>
      </w:tr>
      <w:tr w14:paraId="0ED7C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gridSpan w:val="6"/>
            <w:vAlign w:val="center"/>
          </w:tcPr>
          <w:p w14:paraId="49017624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ascii="Times New Roman" w:hAnsi="Times New Roman"/>
                <w:kern w:val="0"/>
              </w:rPr>
              <w:t>由标准归口单位牵头，起草单位具体实施，开展该标准的宣贯；</w:t>
            </w:r>
            <w:r>
              <w:rPr>
                <w:rFonts w:ascii="Times New Roman" w:hAnsi="Times New Roman"/>
              </w:rPr>
              <w:t>标准起草单位应继续开展研究，改进和完善标准的相关内容。</w:t>
            </w:r>
            <w:r>
              <w:rPr>
                <w:rFonts w:ascii="Times New Roman" w:hAnsi="Times New Roman" w:eastAsiaTheme="minorEastAsia"/>
                <w:color w:val="000000"/>
                <w:szCs w:val="21"/>
              </w:rPr>
              <w:t xml:space="preserve"> </w:t>
            </w:r>
          </w:p>
        </w:tc>
      </w:tr>
      <w:tr w14:paraId="5F389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06" w:type="dxa"/>
            <w:gridSpan w:val="6"/>
            <w:vAlign w:val="center"/>
          </w:tcPr>
          <w:p w14:paraId="5DDB406E">
            <w:pPr>
              <w:widowControl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9、废止现行相关标准的建议</w:t>
            </w:r>
          </w:p>
        </w:tc>
      </w:tr>
      <w:tr w14:paraId="31D0B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gridSpan w:val="6"/>
            <w:vAlign w:val="center"/>
          </w:tcPr>
          <w:p w14:paraId="037399CA">
            <w:pPr>
              <w:ind w:firstLine="210" w:firstLineChars="100"/>
            </w:pPr>
            <w:r>
              <w:rPr>
                <w:rFonts w:hint="eastAsia"/>
              </w:rPr>
              <w:t>无。</w:t>
            </w:r>
          </w:p>
        </w:tc>
      </w:tr>
      <w:tr w14:paraId="4026D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6" w:type="dxa"/>
            <w:gridSpan w:val="6"/>
            <w:vAlign w:val="center"/>
          </w:tcPr>
          <w:p w14:paraId="3654AEA9">
            <w:pPr>
              <w:widowControl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10、其它应予说明的事项 </w:t>
            </w:r>
          </w:p>
        </w:tc>
      </w:tr>
      <w:tr w14:paraId="47512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gridSpan w:val="6"/>
          </w:tcPr>
          <w:p w14:paraId="6469E6C9">
            <w:pPr>
              <w:ind w:firstLine="210" w:firstLineChars="100"/>
            </w:pPr>
            <w:r>
              <w:rPr>
                <w:rFonts w:hint="eastAsia"/>
              </w:rPr>
              <w:t>无。</w:t>
            </w:r>
          </w:p>
        </w:tc>
      </w:tr>
    </w:tbl>
    <w:p w14:paraId="6A4805C7">
      <w:pPr>
        <w:widowControl/>
        <w:jc w:val="left"/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。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775D85-1C09-401C-ADC1-4899B19011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91A8393-7493-49C7-A71E-4D7406AFE3D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4052AEC-A24B-4909-BF01-A9007714C2E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6867AE7A-487F-4E74-AF5A-B4BA7C74EE2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928927"/>
    <w:multiLevelType w:val="singleLevel"/>
    <w:tmpl w:val="C292892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D185F80"/>
    <w:multiLevelType w:val="singleLevel"/>
    <w:tmpl w:val="FD185F8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E4AD8C5"/>
    <w:multiLevelType w:val="singleLevel"/>
    <w:tmpl w:val="FE4AD8C5"/>
    <w:lvl w:ilvl="0" w:tentative="0">
      <w:start w:val="2"/>
      <w:numFmt w:val="decimal"/>
      <w:suff w:val="nothing"/>
      <w:lvlText w:val="%1）"/>
      <w:lvlJc w:val="left"/>
    </w:lvl>
  </w:abstractNum>
  <w:abstractNum w:abstractNumId="3">
    <w:nsid w:val="1F7E33E6"/>
    <w:multiLevelType w:val="singleLevel"/>
    <w:tmpl w:val="1F7E33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4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5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5">
    <w:nsid w:val="2C5917C3"/>
    <w:multiLevelType w:val="multilevel"/>
    <w:tmpl w:val="2C5917C3"/>
    <w:lvl w:ilvl="0" w:tentative="0">
      <w:start w:val="1"/>
      <w:numFmt w:val="none"/>
      <w:lvlText w:val="%1——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none"/>
      <w:pStyle w:val="42"/>
      <w:lvlText w:val=""/>
      <w:lvlJc w:val="left"/>
      <w:pPr>
        <w:ind w:left="851" w:hanging="431"/>
      </w:pPr>
      <w:rPr>
        <w:rFonts w:hint="default" w:ascii="Symbol" w:hAnsi="Symbol"/>
        <w:sz w:val="21"/>
      </w:rPr>
    </w:lvl>
    <w:lvl w:ilvl="2" w:tentative="0">
      <w:start w:val="1"/>
      <w:numFmt w:val="bullet"/>
      <w:lvlText w:val=""/>
      <w:lvlJc w:val="left"/>
      <w:pPr>
        <w:ind w:left="851" w:hanging="426"/>
      </w:pPr>
      <w:rPr>
        <w:rFonts w:hint="default" w:ascii="Wingdings" w:hAnsi="Wingdings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6">
    <w:nsid w:val="646260FA"/>
    <w:multiLevelType w:val="multilevel"/>
    <w:tmpl w:val="646260FA"/>
    <w:lvl w:ilvl="0" w:tentative="0">
      <w:start w:val="1"/>
      <w:numFmt w:val="decimal"/>
      <w:pStyle w:val="31"/>
      <w:suff w:val="nothing"/>
      <w:lvlText w:val="表%1　"/>
      <w:lvlJc w:val="left"/>
      <w:pPr>
        <w:ind w:left="0" w:firstLine="0"/>
      </w:p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7">
    <w:nsid w:val="6CEA2025"/>
    <w:multiLevelType w:val="multilevel"/>
    <w:tmpl w:val="6CEA2025"/>
    <w:lvl w:ilvl="0" w:tentative="0">
      <w:start w:val="1"/>
      <w:numFmt w:val="none"/>
      <w:pStyle w:val="30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40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28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pStyle w:val="24"/>
      <w:suff w:val="nothing"/>
      <w:lvlText w:val="%1%2.%3.%4　"/>
      <w:lvlJc w:val="left"/>
      <w:pPr>
        <w:ind w:left="851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25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26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27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8">
    <w:nsid w:val="6DBF04F4"/>
    <w:multiLevelType w:val="multilevel"/>
    <w:tmpl w:val="6DBF04F4"/>
    <w:lvl w:ilvl="0" w:tentative="0">
      <w:start w:val="1"/>
      <w:numFmt w:val="none"/>
      <w:pStyle w:val="37"/>
      <w:lvlText w:val="%1注："/>
      <w:lvlJc w:val="left"/>
      <w:pPr>
        <w:ind w:left="737" w:hanging="374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Y3ZTRkMmE2MThkMzJiMmU1NmI0MmM0NWRkOWUyOTEifQ=="/>
  </w:docVars>
  <w:rsids>
    <w:rsidRoot w:val="00172A27"/>
    <w:rsid w:val="000022DE"/>
    <w:rsid w:val="00012E9F"/>
    <w:rsid w:val="000850B3"/>
    <w:rsid w:val="0010308A"/>
    <w:rsid w:val="0011123B"/>
    <w:rsid w:val="0013306B"/>
    <w:rsid w:val="00147DF5"/>
    <w:rsid w:val="00147ED4"/>
    <w:rsid w:val="00172A27"/>
    <w:rsid w:val="001C04F8"/>
    <w:rsid w:val="002153B2"/>
    <w:rsid w:val="002161F9"/>
    <w:rsid w:val="00216B2A"/>
    <w:rsid w:val="002340B1"/>
    <w:rsid w:val="002757CA"/>
    <w:rsid w:val="002771D4"/>
    <w:rsid w:val="00286895"/>
    <w:rsid w:val="002C11D4"/>
    <w:rsid w:val="002E73FD"/>
    <w:rsid w:val="00306059"/>
    <w:rsid w:val="0033708A"/>
    <w:rsid w:val="003C5624"/>
    <w:rsid w:val="00415056"/>
    <w:rsid w:val="00420F5B"/>
    <w:rsid w:val="004371C6"/>
    <w:rsid w:val="00446F3B"/>
    <w:rsid w:val="00462D87"/>
    <w:rsid w:val="004A3F6F"/>
    <w:rsid w:val="004C2BAE"/>
    <w:rsid w:val="004C4C1D"/>
    <w:rsid w:val="00597AB4"/>
    <w:rsid w:val="005F6745"/>
    <w:rsid w:val="00634542"/>
    <w:rsid w:val="00642A8D"/>
    <w:rsid w:val="00675AB9"/>
    <w:rsid w:val="006A4E71"/>
    <w:rsid w:val="006A5F8C"/>
    <w:rsid w:val="006B260D"/>
    <w:rsid w:val="00745F7A"/>
    <w:rsid w:val="007937E9"/>
    <w:rsid w:val="007A2C38"/>
    <w:rsid w:val="007C41B0"/>
    <w:rsid w:val="007D6A55"/>
    <w:rsid w:val="007F3722"/>
    <w:rsid w:val="00822167"/>
    <w:rsid w:val="008760FE"/>
    <w:rsid w:val="008C28CC"/>
    <w:rsid w:val="00906526"/>
    <w:rsid w:val="009245BD"/>
    <w:rsid w:val="00925AD9"/>
    <w:rsid w:val="0098632D"/>
    <w:rsid w:val="00997741"/>
    <w:rsid w:val="009B0B61"/>
    <w:rsid w:val="009C472F"/>
    <w:rsid w:val="00A46D14"/>
    <w:rsid w:val="00A61997"/>
    <w:rsid w:val="00A74BEC"/>
    <w:rsid w:val="00A77479"/>
    <w:rsid w:val="00AA42F5"/>
    <w:rsid w:val="00AF2CB7"/>
    <w:rsid w:val="00B2603B"/>
    <w:rsid w:val="00B63332"/>
    <w:rsid w:val="00B96EA7"/>
    <w:rsid w:val="00C32E9C"/>
    <w:rsid w:val="00C965A8"/>
    <w:rsid w:val="00CA74AB"/>
    <w:rsid w:val="00CF169C"/>
    <w:rsid w:val="00D20DB0"/>
    <w:rsid w:val="00D3044D"/>
    <w:rsid w:val="00D3087E"/>
    <w:rsid w:val="00D46C43"/>
    <w:rsid w:val="00DA6D1D"/>
    <w:rsid w:val="00DB2F2E"/>
    <w:rsid w:val="00DD47EB"/>
    <w:rsid w:val="00E03EF6"/>
    <w:rsid w:val="00E261B0"/>
    <w:rsid w:val="00E37388"/>
    <w:rsid w:val="00E51B5D"/>
    <w:rsid w:val="00EA4969"/>
    <w:rsid w:val="00EF3817"/>
    <w:rsid w:val="00EF434A"/>
    <w:rsid w:val="00F00B7F"/>
    <w:rsid w:val="00F1668E"/>
    <w:rsid w:val="00F60092"/>
    <w:rsid w:val="00F65CCD"/>
    <w:rsid w:val="00F811DB"/>
    <w:rsid w:val="00FD70E9"/>
    <w:rsid w:val="00FE10AE"/>
    <w:rsid w:val="016C4088"/>
    <w:rsid w:val="01A87AFF"/>
    <w:rsid w:val="01FF3BC3"/>
    <w:rsid w:val="027A41B7"/>
    <w:rsid w:val="02AE074F"/>
    <w:rsid w:val="03315E11"/>
    <w:rsid w:val="03BB7FBE"/>
    <w:rsid w:val="040B70FB"/>
    <w:rsid w:val="04507C7A"/>
    <w:rsid w:val="046E7993"/>
    <w:rsid w:val="04F44E1F"/>
    <w:rsid w:val="05AD6B0F"/>
    <w:rsid w:val="06DC2FF3"/>
    <w:rsid w:val="06E67100"/>
    <w:rsid w:val="07073135"/>
    <w:rsid w:val="07635D15"/>
    <w:rsid w:val="079D1C44"/>
    <w:rsid w:val="080448A2"/>
    <w:rsid w:val="0950231A"/>
    <w:rsid w:val="09D25A3C"/>
    <w:rsid w:val="09F641CE"/>
    <w:rsid w:val="09F65A62"/>
    <w:rsid w:val="0A200B7B"/>
    <w:rsid w:val="0A353D9E"/>
    <w:rsid w:val="0A7E6A14"/>
    <w:rsid w:val="0A982E07"/>
    <w:rsid w:val="0AD21CBD"/>
    <w:rsid w:val="0C05627A"/>
    <w:rsid w:val="0CFB1362"/>
    <w:rsid w:val="0DB374DB"/>
    <w:rsid w:val="0DE95727"/>
    <w:rsid w:val="0DF12ABE"/>
    <w:rsid w:val="0E3B11CE"/>
    <w:rsid w:val="0E5819A8"/>
    <w:rsid w:val="0E59465B"/>
    <w:rsid w:val="0FF10BD9"/>
    <w:rsid w:val="1035627D"/>
    <w:rsid w:val="10383759"/>
    <w:rsid w:val="10645A7C"/>
    <w:rsid w:val="10C20BDE"/>
    <w:rsid w:val="11ED1C8A"/>
    <w:rsid w:val="12957C2C"/>
    <w:rsid w:val="129C545E"/>
    <w:rsid w:val="13C5028B"/>
    <w:rsid w:val="14221993"/>
    <w:rsid w:val="1498010F"/>
    <w:rsid w:val="16D52CED"/>
    <w:rsid w:val="174D2F66"/>
    <w:rsid w:val="1784464A"/>
    <w:rsid w:val="183E0F7A"/>
    <w:rsid w:val="187D2E68"/>
    <w:rsid w:val="1A2521DD"/>
    <w:rsid w:val="1AAA5065"/>
    <w:rsid w:val="1AB970E1"/>
    <w:rsid w:val="1B936FEE"/>
    <w:rsid w:val="1BA530A6"/>
    <w:rsid w:val="1C0A168B"/>
    <w:rsid w:val="1C59001C"/>
    <w:rsid w:val="1C6D7D89"/>
    <w:rsid w:val="1C7A6810"/>
    <w:rsid w:val="1D4A03BA"/>
    <w:rsid w:val="1D8B7396"/>
    <w:rsid w:val="1E220F0E"/>
    <w:rsid w:val="1E256C04"/>
    <w:rsid w:val="1F6C755F"/>
    <w:rsid w:val="1F775289"/>
    <w:rsid w:val="1F9D5212"/>
    <w:rsid w:val="1FE65F6B"/>
    <w:rsid w:val="1FF73E2D"/>
    <w:rsid w:val="20014525"/>
    <w:rsid w:val="212D0991"/>
    <w:rsid w:val="2163348C"/>
    <w:rsid w:val="22325497"/>
    <w:rsid w:val="22767B26"/>
    <w:rsid w:val="22AF6AD1"/>
    <w:rsid w:val="236D32C5"/>
    <w:rsid w:val="237617C8"/>
    <w:rsid w:val="239857CE"/>
    <w:rsid w:val="23E00ED4"/>
    <w:rsid w:val="23E427C1"/>
    <w:rsid w:val="25407ECB"/>
    <w:rsid w:val="26A12BEB"/>
    <w:rsid w:val="27287556"/>
    <w:rsid w:val="27D21829"/>
    <w:rsid w:val="2824337C"/>
    <w:rsid w:val="28E658F8"/>
    <w:rsid w:val="29090C74"/>
    <w:rsid w:val="290D31CB"/>
    <w:rsid w:val="299B6018"/>
    <w:rsid w:val="2A6B59EA"/>
    <w:rsid w:val="2AA06C63"/>
    <w:rsid w:val="2B6771C1"/>
    <w:rsid w:val="2D125120"/>
    <w:rsid w:val="2D2500D2"/>
    <w:rsid w:val="2DF56760"/>
    <w:rsid w:val="2E13432B"/>
    <w:rsid w:val="2E573A78"/>
    <w:rsid w:val="2EA74B17"/>
    <w:rsid w:val="2ECC598B"/>
    <w:rsid w:val="2F3350E6"/>
    <w:rsid w:val="30A130DC"/>
    <w:rsid w:val="31065D45"/>
    <w:rsid w:val="31A7472C"/>
    <w:rsid w:val="31C66B0D"/>
    <w:rsid w:val="32C86C8A"/>
    <w:rsid w:val="33430AFD"/>
    <w:rsid w:val="335523BF"/>
    <w:rsid w:val="336B4F04"/>
    <w:rsid w:val="339D324E"/>
    <w:rsid w:val="33A96F5E"/>
    <w:rsid w:val="34F8658D"/>
    <w:rsid w:val="3533129B"/>
    <w:rsid w:val="364049F9"/>
    <w:rsid w:val="36964832"/>
    <w:rsid w:val="36B135E3"/>
    <w:rsid w:val="371511B8"/>
    <w:rsid w:val="37B7401D"/>
    <w:rsid w:val="3897135D"/>
    <w:rsid w:val="38EC419A"/>
    <w:rsid w:val="3A8D5509"/>
    <w:rsid w:val="3ABF6949"/>
    <w:rsid w:val="3B23427C"/>
    <w:rsid w:val="3B3F7940"/>
    <w:rsid w:val="3B8B5C2B"/>
    <w:rsid w:val="3BFF6D0C"/>
    <w:rsid w:val="3D0E0B44"/>
    <w:rsid w:val="3D2814E9"/>
    <w:rsid w:val="3D7B3D3F"/>
    <w:rsid w:val="3D9B39F7"/>
    <w:rsid w:val="3DD445E9"/>
    <w:rsid w:val="3DE15660"/>
    <w:rsid w:val="3DE44298"/>
    <w:rsid w:val="3F465067"/>
    <w:rsid w:val="3FC31100"/>
    <w:rsid w:val="3FD00372"/>
    <w:rsid w:val="40675356"/>
    <w:rsid w:val="40D56471"/>
    <w:rsid w:val="40DF5AE6"/>
    <w:rsid w:val="421B2041"/>
    <w:rsid w:val="4249440B"/>
    <w:rsid w:val="42622978"/>
    <w:rsid w:val="42D00586"/>
    <w:rsid w:val="43056584"/>
    <w:rsid w:val="433E6B9F"/>
    <w:rsid w:val="43851473"/>
    <w:rsid w:val="43937113"/>
    <w:rsid w:val="466461CA"/>
    <w:rsid w:val="46780E1B"/>
    <w:rsid w:val="46841EB6"/>
    <w:rsid w:val="471E4372"/>
    <w:rsid w:val="47226FD9"/>
    <w:rsid w:val="47A143A2"/>
    <w:rsid w:val="47CF7161"/>
    <w:rsid w:val="47EE5397"/>
    <w:rsid w:val="48047BCA"/>
    <w:rsid w:val="48071DDB"/>
    <w:rsid w:val="48073C47"/>
    <w:rsid w:val="487970CD"/>
    <w:rsid w:val="496E6505"/>
    <w:rsid w:val="4A2A32C5"/>
    <w:rsid w:val="4A353721"/>
    <w:rsid w:val="4A3B7646"/>
    <w:rsid w:val="4A8F0E29"/>
    <w:rsid w:val="4AAF5F1A"/>
    <w:rsid w:val="4AC5494B"/>
    <w:rsid w:val="4C1A474F"/>
    <w:rsid w:val="4C1A51E9"/>
    <w:rsid w:val="4CA52204"/>
    <w:rsid w:val="4CD60F91"/>
    <w:rsid w:val="4DCE103A"/>
    <w:rsid w:val="4E7F7A2B"/>
    <w:rsid w:val="4EB66F0E"/>
    <w:rsid w:val="4EB83716"/>
    <w:rsid w:val="4FE04F2F"/>
    <w:rsid w:val="4FE17A31"/>
    <w:rsid w:val="5138000A"/>
    <w:rsid w:val="52F6660A"/>
    <w:rsid w:val="53C42E3E"/>
    <w:rsid w:val="55FE4324"/>
    <w:rsid w:val="56187F25"/>
    <w:rsid w:val="57660472"/>
    <w:rsid w:val="57BB579A"/>
    <w:rsid w:val="57D32355"/>
    <w:rsid w:val="58466FCB"/>
    <w:rsid w:val="58C67F77"/>
    <w:rsid w:val="59AD772B"/>
    <w:rsid w:val="59D414BC"/>
    <w:rsid w:val="5A4BCBC6"/>
    <w:rsid w:val="5A4D5052"/>
    <w:rsid w:val="5AA40826"/>
    <w:rsid w:val="5C6204E4"/>
    <w:rsid w:val="5C9F4EFC"/>
    <w:rsid w:val="5CAB25BA"/>
    <w:rsid w:val="5CFE59FE"/>
    <w:rsid w:val="5D4E5F83"/>
    <w:rsid w:val="5DA423BC"/>
    <w:rsid w:val="5E021BE6"/>
    <w:rsid w:val="5F390066"/>
    <w:rsid w:val="5FED4FC8"/>
    <w:rsid w:val="600A2FD4"/>
    <w:rsid w:val="608B1080"/>
    <w:rsid w:val="60B12CB7"/>
    <w:rsid w:val="60E750C3"/>
    <w:rsid w:val="619E1C26"/>
    <w:rsid w:val="6271733B"/>
    <w:rsid w:val="62817644"/>
    <w:rsid w:val="628D10EE"/>
    <w:rsid w:val="63FA3360"/>
    <w:rsid w:val="640B23D1"/>
    <w:rsid w:val="641F3A4E"/>
    <w:rsid w:val="649647AE"/>
    <w:rsid w:val="64B33C3A"/>
    <w:rsid w:val="65A92947"/>
    <w:rsid w:val="65D96A84"/>
    <w:rsid w:val="65E821EC"/>
    <w:rsid w:val="66084C94"/>
    <w:rsid w:val="669A1275"/>
    <w:rsid w:val="67A10EC4"/>
    <w:rsid w:val="681349F0"/>
    <w:rsid w:val="68180AC9"/>
    <w:rsid w:val="688721DA"/>
    <w:rsid w:val="695A0B28"/>
    <w:rsid w:val="69D1246D"/>
    <w:rsid w:val="6A002D52"/>
    <w:rsid w:val="6A5E63F6"/>
    <w:rsid w:val="6B3E2749"/>
    <w:rsid w:val="6B8A7A4D"/>
    <w:rsid w:val="6C1A401F"/>
    <w:rsid w:val="6C42770F"/>
    <w:rsid w:val="6D1B7C09"/>
    <w:rsid w:val="6DA934D3"/>
    <w:rsid w:val="6DAE04D3"/>
    <w:rsid w:val="6E0E64AC"/>
    <w:rsid w:val="6E172210"/>
    <w:rsid w:val="6E179F9A"/>
    <w:rsid w:val="6E593469"/>
    <w:rsid w:val="6EB5235D"/>
    <w:rsid w:val="6FCB2FDC"/>
    <w:rsid w:val="71237A99"/>
    <w:rsid w:val="713B6A65"/>
    <w:rsid w:val="72331306"/>
    <w:rsid w:val="725564D7"/>
    <w:rsid w:val="73027B3B"/>
    <w:rsid w:val="731E4777"/>
    <w:rsid w:val="74593BA8"/>
    <w:rsid w:val="74AD3484"/>
    <w:rsid w:val="74E27C24"/>
    <w:rsid w:val="74E4497B"/>
    <w:rsid w:val="76326989"/>
    <w:rsid w:val="76880357"/>
    <w:rsid w:val="76960CC6"/>
    <w:rsid w:val="777829C4"/>
    <w:rsid w:val="78BF7B35"/>
    <w:rsid w:val="79641244"/>
    <w:rsid w:val="79C1605A"/>
    <w:rsid w:val="7A60090D"/>
    <w:rsid w:val="7B8C2698"/>
    <w:rsid w:val="7C9042DB"/>
    <w:rsid w:val="7CA12173"/>
    <w:rsid w:val="7D4F1BCF"/>
    <w:rsid w:val="7EDE46AC"/>
    <w:rsid w:val="7F343E02"/>
    <w:rsid w:val="7F594416"/>
    <w:rsid w:val="7F977441"/>
    <w:rsid w:val="7FA44441"/>
    <w:rsid w:val="7FB156AC"/>
    <w:rsid w:val="93BB39B1"/>
    <w:rsid w:val="BFDFD6F5"/>
    <w:rsid w:val="BFF1F597"/>
    <w:rsid w:val="DFEF89FB"/>
    <w:rsid w:val="F77F65F5"/>
    <w:rsid w:val="FF7FBACC"/>
    <w:rsid w:val="FFDEB5F7"/>
    <w:rsid w:val="FFE9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nhideWhenUsed="0" w:uiPriority="0" w:semiHidden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2"/>
    <w:semiHidden/>
    <w:unhideWhenUsed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eastAsia="en-US"/>
    </w:rPr>
  </w:style>
  <w:style w:type="paragraph" w:styleId="5">
    <w:name w:val="Body Text Indent"/>
    <w:basedOn w:val="1"/>
    <w:next w:val="6"/>
    <w:qFormat/>
    <w:uiPriority w:val="0"/>
    <w:pPr>
      <w:ind w:left="420" w:leftChars="200"/>
    </w:pPr>
  </w:style>
  <w:style w:type="paragraph" w:styleId="6">
    <w:name w:val="envelope return"/>
    <w:basedOn w:val="1"/>
    <w:qFormat/>
    <w:uiPriority w:val="0"/>
    <w:pPr>
      <w:tabs>
        <w:tab w:val="left" w:pos="6004"/>
      </w:tabs>
      <w:snapToGrid w:val="0"/>
    </w:pPr>
    <w:rPr>
      <w:rFonts w:ascii="Arial" w:hAnsi="Arial" w:cs="Arial"/>
    </w:rPr>
  </w:style>
  <w:style w:type="paragraph" w:styleId="7">
    <w:name w:val="Balloon Text"/>
    <w:basedOn w:val="1"/>
    <w:link w:val="34"/>
    <w:qFormat/>
    <w:uiPriority w:val="0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1">
    <w:name w:val="annotation subject"/>
    <w:basedOn w:val="3"/>
    <w:next w:val="3"/>
    <w:link w:val="33"/>
    <w:semiHidden/>
    <w:unhideWhenUsed/>
    <w:qFormat/>
    <w:uiPriority w:val="0"/>
    <w:rPr>
      <w:b/>
      <w:bCs/>
    </w:rPr>
  </w:style>
  <w:style w:type="paragraph" w:styleId="12">
    <w:name w:val="Body Text First Indent 2"/>
    <w:basedOn w:val="5"/>
    <w:qFormat/>
    <w:uiPriority w:val="0"/>
    <w:pPr>
      <w:ind w:firstLine="420" w:firstLineChars="200"/>
    </w:pPr>
    <w:rPr>
      <w:rFonts w:ascii="Times New Roman" w:hAnsi="Times New Roman" w:eastAsia="仿宋"/>
      <w:sz w:val="24"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Emphasis"/>
    <w:basedOn w:val="14"/>
    <w:qFormat/>
    <w:uiPriority w:val="0"/>
    <w:rPr>
      <w:i/>
    </w:rPr>
  </w:style>
  <w:style w:type="character" w:styleId="17">
    <w:name w:val="Hyperlink"/>
    <w:basedOn w:val="14"/>
    <w:semiHidden/>
    <w:unhideWhenUsed/>
    <w:qFormat/>
    <w:uiPriority w:val="0"/>
    <w:rPr>
      <w:color w:val="0000FF"/>
      <w:u w:val="single"/>
    </w:rPr>
  </w:style>
  <w:style w:type="character" w:styleId="18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customStyle="1" w:styleId="1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0">
    <w:name w:val="页眉 Char"/>
    <w:basedOn w:val="14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页脚 Char"/>
    <w:basedOn w:val="14"/>
    <w:link w:val="8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2">
    <w:name w:val="标准文件_段"/>
    <w:link w:val="23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3">
    <w:name w:val="标准文件_段 Char"/>
    <w:link w:val="22"/>
    <w:qFormat/>
    <w:uiPriority w:val="0"/>
    <w:rPr>
      <w:rFonts w:ascii="宋体"/>
      <w:sz w:val="21"/>
    </w:rPr>
  </w:style>
  <w:style w:type="paragraph" w:customStyle="1" w:styleId="24">
    <w:name w:val="标准文件_二级条标题"/>
    <w:next w:val="22"/>
    <w:qFormat/>
    <w:uiPriority w:val="0"/>
    <w:pPr>
      <w:widowControl w:val="0"/>
      <w:numPr>
        <w:ilvl w:val="3"/>
        <w:numId w:val="1"/>
      </w:numPr>
      <w:spacing w:beforeLines="50" w:afterLines="50"/>
      <w:ind w:left="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5">
    <w:name w:val="标准文件_三级条标题"/>
    <w:basedOn w:val="24"/>
    <w:next w:val="22"/>
    <w:qFormat/>
    <w:uiPriority w:val="0"/>
    <w:pPr>
      <w:widowControl/>
      <w:numPr>
        <w:ilvl w:val="4"/>
      </w:numPr>
      <w:outlineLvl w:val="3"/>
    </w:pPr>
  </w:style>
  <w:style w:type="paragraph" w:customStyle="1" w:styleId="26">
    <w:name w:val="标准文件_四级条标题"/>
    <w:next w:val="22"/>
    <w:qFormat/>
    <w:uiPriority w:val="0"/>
    <w:pPr>
      <w:widowControl w:val="0"/>
      <w:numPr>
        <w:ilvl w:val="5"/>
        <w:numId w:val="1"/>
      </w:numPr>
      <w:spacing w:beforeLines="50" w:afterLines="50"/>
      <w:jc w:val="both"/>
      <w:outlineLvl w:val="4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7">
    <w:name w:val="标准文件_五级条标题"/>
    <w:next w:val="22"/>
    <w:qFormat/>
    <w:uiPriority w:val="0"/>
    <w:pPr>
      <w:widowControl w:val="0"/>
      <w:numPr>
        <w:ilvl w:val="6"/>
        <w:numId w:val="1"/>
      </w:numPr>
      <w:spacing w:beforeLines="50" w:afterLines="50"/>
      <w:jc w:val="both"/>
      <w:outlineLvl w:val="5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8">
    <w:name w:val="标准文件_章标题"/>
    <w:next w:val="22"/>
    <w:qFormat/>
    <w:uiPriority w:val="0"/>
    <w:pPr>
      <w:spacing w:beforeLines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9">
    <w:name w:val="标准文件_一级条标题"/>
    <w:basedOn w:val="28"/>
    <w:next w:val="22"/>
    <w:qFormat/>
    <w:uiPriority w:val="0"/>
    <w:pPr>
      <w:spacing w:beforeLines="50" w:afterLines="50"/>
      <w:outlineLvl w:val="1"/>
    </w:pPr>
  </w:style>
  <w:style w:type="paragraph" w:customStyle="1" w:styleId="30">
    <w:name w:val="前言标题"/>
    <w:next w:val="1"/>
    <w:qFormat/>
    <w:uiPriority w:val="0"/>
    <w:pPr>
      <w:numPr>
        <w:ilvl w:val="0"/>
        <w:numId w:val="1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31">
    <w:name w:val="标准文件_正文表标题"/>
    <w:next w:val="22"/>
    <w:qFormat/>
    <w:uiPriority w:val="0"/>
    <w:pPr>
      <w:numPr>
        <w:ilvl w:val="0"/>
        <w:numId w:val="2"/>
      </w:numPr>
      <w:tabs>
        <w:tab w:val="left" w:pos="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32">
    <w:name w:val="批注文字 Char"/>
    <w:basedOn w:val="14"/>
    <w:link w:val="3"/>
    <w:semiHidden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批注主题 Char"/>
    <w:basedOn w:val="32"/>
    <w:link w:val="11"/>
    <w:semiHidden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34">
    <w:name w:val="批注框文本 Char"/>
    <w:basedOn w:val="14"/>
    <w:link w:val="7"/>
    <w:qFormat/>
    <w:uiPriority w:val="0"/>
    <w:rPr>
      <w:rFonts w:ascii="Calibri" w:hAnsi="Calibri"/>
      <w:kern w:val="2"/>
      <w:sz w:val="18"/>
      <w:szCs w:val="18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paragraph" w:customStyle="1" w:styleId="36">
    <w:name w:val="标准文件_二级无标题"/>
    <w:basedOn w:val="24"/>
    <w:qFormat/>
    <w:uiPriority w:val="0"/>
    <w:pPr>
      <w:spacing w:beforeLines="0" w:afterLines="0"/>
      <w:outlineLvl w:val="9"/>
    </w:pPr>
    <w:rPr>
      <w:rFonts w:ascii="宋体" w:eastAsia="宋体"/>
    </w:rPr>
  </w:style>
  <w:style w:type="paragraph" w:customStyle="1" w:styleId="37">
    <w:name w:val="标准文件_注："/>
    <w:next w:val="22"/>
    <w:qFormat/>
    <w:uiPriority w:val="0"/>
    <w:pPr>
      <w:widowControl w:val="0"/>
      <w:numPr>
        <w:ilvl w:val="0"/>
        <w:numId w:val="3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38">
    <w:name w:val="一级条标题"/>
    <w:next w:val="19"/>
    <w:qFormat/>
    <w:uiPriority w:val="0"/>
    <w:pPr>
      <w:numPr>
        <w:ilvl w:val="1"/>
        <w:numId w:val="4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9">
    <w:name w:val="封面标准名称"/>
    <w:basedOn w:val="1"/>
    <w:qFormat/>
    <w:uiPriority w:val="0"/>
    <w:pPr>
      <w:spacing w:line="680" w:lineRule="exact"/>
      <w:jc w:val="center"/>
      <w:textAlignment w:val="center"/>
    </w:pPr>
    <w:rPr>
      <w:rFonts w:ascii="黑体" w:hAnsi="宋体" w:eastAsia="黑体"/>
      <w:kern w:val="0"/>
      <w:sz w:val="52"/>
      <w:szCs w:val="52"/>
    </w:rPr>
  </w:style>
  <w:style w:type="paragraph" w:customStyle="1" w:styleId="40">
    <w:name w:val="章标题"/>
    <w:next w:val="19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1">
    <w:name w:val="标准文件_二级项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2">
    <w:name w:val="标准文件_二级项2"/>
    <w:basedOn w:val="22"/>
    <w:qFormat/>
    <w:uiPriority w:val="0"/>
    <w:pPr>
      <w:numPr>
        <w:ilvl w:val="1"/>
        <w:numId w:val="5"/>
      </w:numPr>
      <w:ind w:left="1271" w:hanging="420" w:firstLineChars="0"/>
    </w:pPr>
  </w:style>
  <w:style w:type="paragraph" w:customStyle="1" w:styleId="43">
    <w:name w:val="标准文件_一级无标题"/>
    <w:basedOn w:val="29"/>
    <w:qFormat/>
    <w:uiPriority w:val="0"/>
    <w:pPr>
      <w:spacing w:beforeLines="0" w:afterLines="0"/>
      <w:outlineLvl w:val="9"/>
    </w:pPr>
    <w:rPr>
      <w:rFonts w:ascii="宋体" w:eastAsia="宋体"/>
    </w:rPr>
  </w:style>
  <w:style w:type="paragraph" w:customStyle="1" w:styleId="44">
    <w:name w:val="二级条标题"/>
    <w:basedOn w:val="38"/>
    <w:next w:val="19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45">
    <w:name w:val="三级条标题"/>
    <w:basedOn w:val="44"/>
    <w:next w:val="19"/>
    <w:qFormat/>
    <w:uiPriority w:val="0"/>
    <w:pPr>
      <w:numPr>
        <w:ilvl w:val="3"/>
      </w:numPr>
      <w:outlineLvl w:val="4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4441</Words>
  <Characters>4706</Characters>
  <Lines>35</Lines>
  <Paragraphs>9</Paragraphs>
  <TotalTime>0</TotalTime>
  <ScaleCrop>false</ScaleCrop>
  <LinksUpToDate>false</LinksUpToDate>
  <CharactersWithSpaces>4739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2025-02-18T00:05:00Z</dcterms:created>
  <dc:creator>Mac</dc:creator>
  <cp:lastModifiedBy>金牌僚机</cp:lastModifiedBy>
  <dcterms:modified xsi:type="dcterms:W3CDTF">2025-02-24T03:37:37Z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D309457775954CD0A63E3CB6348C1BE8_13</vt:lpwstr>
  </property>
  <property fmtid="{D5CDD505-2E9C-101B-9397-08002B2CF9AE}" pid="4" name="KSOTemplateDocerSaveRecord">
    <vt:lpwstr>eyJoZGlkIjoiZTIwYzhlZGRjNTZkMzgzOTI2OTUwYmVlNWMyYjYzNTYiLCJ1c2VySWQiOiI2NzM3OTM2MzMifQ==</vt:lpwstr>
  </property>
</Properties>
</file>