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349" w:tblpY="4144"/>
        <w:tblOverlap w:val="never"/>
        <w:tblW w:w="79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2"/>
        <w:gridCol w:w="3647"/>
      </w:tblGrid>
      <w:tr w14:paraId="18A523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6E49F">
            <w:pPr>
              <w:widowControl/>
              <w:spacing w:line="6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项  目</w:t>
            </w:r>
          </w:p>
        </w:tc>
        <w:tc>
          <w:tcPr>
            <w:tcW w:w="3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5763C">
            <w:pPr>
              <w:widowControl/>
              <w:spacing w:line="6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1-3月份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支出数</w:t>
            </w:r>
          </w:p>
        </w:tc>
      </w:tr>
      <w:tr w14:paraId="5567D5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1C7C9">
            <w:pPr>
              <w:widowControl/>
              <w:spacing w:line="6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合  计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075D9">
            <w:pPr>
              <w:widowControl/>
              <w:spacing w:line="640" w:lineRule="atLeas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1050</w:t>
            </w:r>
          </w:p>
        </w:tc>
      </w:tr>
      <w:tr w14:paraId="24B4F1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793BF">
            <w:pPr>
              <w:widowControl/>
              <w:spacing w:line="64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因公出国（境）费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BC8E65">
            <w:pPr>
              <w:widowControl/>
              <w:spacing w:line="6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14:paraId="7E31E5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F8F71">
            <w:pPr>
              <w:widowControl/>
              <w:spacing w:line="64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公务接待费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DBA14">
            <w:pPr>
              <w:widowControl/>
              <w:spacing w:line="640" w:lineRule="atLeas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1050</w:t>
            </w:r>
          </w:p>
        </w:tc>
      </w:tr>
      <w:tr w14:paraId="0F2166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82022">
            <w:pPr>
              <w:widowControl/>
              <w:spacing w:line="64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公务用车购置及运行费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2A0EC">
            <w:pPr>
              <w:widowControl/>
              <w:spacing w:line="6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 w14:paraId="0F22B4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9CCAD">
            <w:pPr>
              <w:widowControl/>
              <w:spacing w:line="64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  其中：公务用车运行维护费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AE24C">
            <w:pPr>
              <w:widowControl/>
              <w:spacing w:line="6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 w14:paraId="602754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F889C">
            <w:pPr>
              <w:widowControl/>
              <w:spacing w:line="64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  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公务用车购置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3CBD07D">
            <w:pPr>
              <w:widowControl/>
              <w:spacing w:line="6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</w:tbl>
    <w:p w14:paraId="38196D10"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bookmarkStart w:id="0" w:name="_GoBack"/>
      <w:r>
        <w:rPr>
          <w:rFonts w:hint="eastAsia" w:ascii="TimesNewRoman" w:hAnsi="TimesNewRoman" w:eastAsia="华文中宋" w:cs="TimesNewRoman"/>
          <w:b/>
          <w:sz w:val="36"/>
          <w:szCs w:val="36"/>
        </w:rPr>
        <w:t>歙县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绍濂乡</w:t>
      </w:r>
      <w:r>
        <w:rPr>
          <w:rFonts w:ascii="Times New Roman" w:hAnsi="Times New Roman" w:eastAsia="华文中宋" w:cs="Times New Roman"/>
          <w:b/>
          <w:sz w:val="36"/>
          <w:szCs w:val="36"/>
          <w:lang w:val="en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6</w:t>
      </w:r>
      <w:r>
        <w:rPr>
          <w:rFonts w:ascii="TimesNewRoman" w:hAnsi="TimesNewRoman" w:eastAsia="华文中宋" w:cs="TimesNewRoman"/>
          <w:b/>
          <w:sz w:val="36"/>
          <w:szCs w:val="36"/>
        </w:rPr>
        <w:t>年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一季度</w:t>
      </w:r>
      <w:r>
        <w:rPr>
          <w:rFonts w:ascii="TimesNewRoman" w:hAnsi="TimesNewRoman" w:eastAsia="华文中宋" w:cs="TimesNewRoman"/>
          <w:b/>
          <w:sz w:val="36"/>
          <w:szCs w:val="36"/>
        </w:rPr>
        <w:t>一般公共预算执行情况</w:t>
      </w:r>
    </w:p>
    <w:bookmarkEnd w:id="0"/>
    <w:p w14:paraId="3AB1EAE5">
      <w:pPr>
        <w:widowControl/>
        <w:shd w:val="clear" w:color="auto" w:fill="FFFFFF"/>
        <w:spacing w:line="640" w:lineRule="atLeast"/>
        <w:ind w:firstLine="300" w:firstLineChars="10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</w:pPr>
    </w:p>
    <w:p w14:paraId="56849014">
      <w:pPr>
        <w:widowControl/>
        <w:shd w:val="clear" w:color="auto" w:fill="FFFFFF"/>
        <w:spacing w:line="640" w:lineRule="atLeast"/>
        <w:ind w:firstLine="300" w:firstLineChars="100"/>
        <w:jc w:val="left"/>
        <w:rPr>
          <w:rFonts w:hint="eastAsia" w:ascii="Times New Roman" w:hAnsi="Times New Roman" w:eastAsia="仿宋_GB2312" w:cs="仿宋_GB2312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  <w:t>一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  <w:t>、202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  <w:t>年一般公共预算财政拨款“三公”经费支出明细表</w:t>
      </w:r>
    </w:p>
    <w:p w14:paraId="0D071C60">
      <w:pPr>
        <w:widowControl/>
        <w:shd w:val="clear" w:color="auto" w:fill="FFFFFF"/>
        <w:spacing w:line="640" w:lineRule="atLeast"/>
        <w:ind w:firstLine="6927" w:firstLineChars="2300"/>
        <w:jc w:val="left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30"/>
          <w:szCs w:val="30"/>
          <w:shd w:val="clear" w:color="auto" w:fill="FFFFFF"/>
        </w:rPr>
        <w:t>单位:元</w:t>
      </w:r>
    </w:p>
    <w:p w14:paraId="60EC67F8">
      <w:pPr>
        <w:widowControl/>
        <w:shd w:val="clear" w:color="auto" w:fill="FFFFFF"/>
        <w:spacing w:line="640" w:lineRule="atLeast"/>
        <w:ind w:firstLine="630"/>
        <w:jc w:val="left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</w:pPr>
    </w:p>
    <w:p w14:paraId="1FD7BFF8">
      <w:pPr>
        <w:widowControl/>
        <w:shd w:val="clear" w:color="auto" w:fill="FFFFFF"/>
        <w:spacing w:line="640" w:lineRule="atLeast"/>
        <w:ind w:firstLine="630"/>
        <w:jc w:val="left"/>
        <w:rPr>
          <w:rFonts w:hint="eastAsia" w:ascii="Times New Roman" w:hAnsi="Times New Roman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  <w:t>二、202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0"/>
          <w:szCs w:val="30"/>
          <w:shd w:val="clear" w:color="auto" w:fill="FFFFFF"/>
        </w:rPr>
        <w:t>年一般公共预算财政拨款“三公”经费支出情况说明</w:t>
      </w:r>
    </w:p>
    <w:p w14:paraId="055DFB0C">
      <w:pPr>
        <w:widowControl/>
        <w:shd w:val="clear" w:color="auto" w:fill="FFFFFF"/>
        <w:spacing w:line="640" w:lineRule="atLeast"/>
        <w:ind w:firstLine="628"/>
        <w:jc w:val="left"/>
        <w:rPr>
          <w:rFonts w:ascii="Times New Roman" w:hAnsi="Times New Roman" w:eastAsia="宋体" w:cs="宋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绍濂乡人民政府202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1-3月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份一般公共预算财政拨款“三公”经费支出为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1050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元，完成年初预算的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2.10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%。为全面反映“三公”经费支出，本次公布的“三公”经费支出为乡政府汇总数其中：因公出国（境）费支出决算为0万元。公务接待费支出为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1050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元，完成年初预算的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2.10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%，公务用车购置及运行费支出为0元，完成年初预算的0%。具体情况如下：</w:t>
      </w:r>
    </w:p>
    <w:p w14:paraId="7F2E3ECD">
      <w:pPr>
        <w:widowControl/>
        <w:shd w:val="clear" w:color="auto" w:fill="FFFFFF"/>
        <w:spacing w:line="640" w:lineRule="atLeast"/>
        <w:ind w:firstLine="471"/>
        <w:jc w:val="left"/>
        <w:rPr>
          <w:rFonts w:ascii="Times New Roman" w:hAnsi="Times New Roman" w:eastAsia="宋体" w:cs="宋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（一）因公出国（境）费支出0万元，与20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年度同期相比无变化。</w:t>
      </w:r>
    </w:p>
    <w:p w14:paraId="14168183">
      <w:pPr>
        <w:widowControl/>
        <w:shd w:val="clear" w:color="auto" w:fill="FFFFFF"/>
        <w:spacing w:line="640" w:lineRule="atLeast"/>
        <w:ind w:firstLine="471"/>
        <w:jc w:val="left"/>
        <w:rPr>
          <w:rFonts w:ascii="Times New Roman" w:hAnsi="Times New Roman" w:eastAsia="宋体" w:cs="宋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（二）公务接待费支出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1050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元,与20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年度同期相比，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增172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增19.59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%，原因是202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1-3月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份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公务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招待费支出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比上年多了5人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累计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年绍濂乡人民政府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-3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份公务接待共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次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人。国（境）外公务接待0批次，0人次。经费使用贯彻党中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央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八项规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定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和省委省政府30条要求，严格执行《党政机关厉行节约反对浪费条例》、《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歙县县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直机关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事业单位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公务接待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管理暂行办法》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的通知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（财行〔201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〕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67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号）相关规定。</w:t>
      </w:r>
    </w:p>
    <w:p w14:paraId="6263B248">
      <w:pPr>
        <w:widowControl/>
        <w:shd w:val="clear" w:color="auto" w:fill="FFFFFF"/>
        <w:spacing w:line="640" w:lineRule="atLeast"/>
        <w:ind w:firstLine="471"/>
        <w:jc w:val="left"/>
        <w:rPr>
          <w:rFonts w:ascii="Times New Roman" w:hAnsi="Times New Roman" w:eastAsia="宋体" w:cs="宋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（三）公务用车购置及运行费支出0元，与20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年度同期相比，减少0元，下降0%，下降的原因是公务用车减少。202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1-3月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</w:rPr>
        <w:t>份公务用车支出0元。</w:t>
      </w:r>
    </w:p>
    <w:p w14:paraId="1AF0EA24">
      <w:pPr>
        <w:rPr>
          <w:sz w:val="30"/>
          <w:szCs w:val="30"/>
        </w:rPr>
      </w:pPr>
    </w:p>
    <w:p w14:paraId="20751B3E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Sylfae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5YzhjN2UyNmY3NTkxOWQ4MTE2NGEyZGIzOWVlMTMifQ=="/>
  </w:docVars>
  <w:rsids>
    <w:rsidRoot w:val="4F1848BF"/>
    <w:rsid w:val="000B2180"/>
    <w:rsid w:val="0013397F"/>
    <w:rsid w:val="001E4EB7"/>
    <w:rsid w:val="002F2067"/>
    <w:rsid w:val="0033579B"/>
    <w:rsid w:val="00426B52"/>
    <w:rsid w:val="00454DA5"/>
    <w:rsid w:val="004C394F"/>
    <w:rsid w:val="004E1BB7"/>
    <w:rsid w:val="004F71C6"/>
    <w:rsid w:val="005B3E81"/>
    <w:rsid w:val="00632E14"/>
    <w:rsid w:val="00706164"/>
    <w:rsid w:val="007B6947"/>
    <w:rsid w:val="007B6CE4"/>
    <w:rsid w:val="007D5785"/>
    <w:rsid w:val="007F7745"/>
    <w:rsid w:val="00897C78"/>
    <w:rsid w:val="008C2B0E"/>
    <w:rsid w:val="008D7405"/>
    <w:rsid w:val="009061ED"/>
    <w:rsid w:val="009267F5"/>
    <w:rsid w:val="009B7464"/>
    <w:rsid w:val="009C49AC"/>
    <w:rsid w:val="00A607F8"/>
    <w:rsid w:val="00B31D10"/>
    <w:rsid w:val="00C57F81"/>
    <w:rsid w:val="00DC69C8"/>
    <w:rsid w:val="00DD110D"/>
    <w:rsid w:val="00E20FBF"/>
    <w:rsid w:val="00E87EF0"/>
    <w:rsid w:val="00F17022"/>
    <w:rsid w:val="00F26605"/>
    <w:rsid w:val="01274D9D"/>
    <w:rsid w:val="01281AAA"/>
    <w:rsid w:val="028D0133"/>
    <w:rsid w:val="029D2918"/>
    <w:rsid w:val="03D54461"/>
    <w:rsid w:val="047C599F"/>
    <w:rsid w:val="04F94D1F"/>
    <w:rsid w:val="05AF3AB8"/>
    <w:rsid w:val="08233ED1"/>
    <w:rsid w:val="083F786D"/>
    <w:rsid w:val="08A14DDD"/>
    <w:rsid w:val="096C7D26"/>
    <w:rsid w:val="0A607B01"/>
    <w:rsid w:val="0A79221C"/>
    <w:rsid w:val="0AA36E8E"/>
    <w:rsid w:val="0C6F5ABB"/>
    <w:rsid w:val="0C9F66CF"/>
    <w:rsid w:val="0D4414BF"/>
    <w:rsid w:val="0DBA7538"/>
    <w:rsid w:val="0DE37AFF"/>
    <w:rsid w:val="0E602CCD"/>
    <w:rsid w:val="0FB55CA5"/>
    <w:rsid w:val="0FBD0C1A"/>
    <w:rsid w:val="0FCB1589"/>
    <w:rsid w:val="101718E1"/>
    <w:rsid w:val="123B1A10"/>
    <w:rsid w:val="12932A5C"/>
    <w:rsid w:val="12FF4C8E"/>
    <w:rsid w:val="135135B2"/>
    <w:rsid w:val="13520781"/>
    <w:rsid w:val="14A174B5"/>
    <w:rsid w:val="14AE4D7F"/>
    <w:rsid w:val="15806887"/>
    <w:rsid w:val="18F72E92"/>
    <w:rsid w:val="1A310EE0"/>
    <w:rsid w:val="1A9B3003"/>
    <w:rsid w:val="1BA93B94"/>
    <w:rsid w:val="1C036810"/>
    <w:rsid w:val="1CC728A9"/>
    <w:rsid w:val="1D2776AE"/>
    <w:rsid w:val="1D3A3E2F"/>
    <w:rsid w:val="1FA6168A"/>
    <w:rsid w:val="201C225D"/>
    <w:rsid w:val="207A7B7B"/>
    <w:rsid w:val="212F17E0"/>
    <w:rsid w:val="22721EB5"/>
    <w:rsid w:val="22CA28C2"/>
    <w:rsid w:val="23050BF4"/>
    <w:rsid w:val="25205A7B"/>
    <w:rsid w:val="25E46E33"/>
    <w:rsid w:val="265A6BC1"/>
    <w:rsid w:val="28081629"/>
    <w:rsid w:val="28691E15"/>
    <w:rsid w:val="28B6273F"/>
    <w:rsid w:val="2CD26EB6"/>
    <w:rsid w:val="2E3464C4"/>
    <w:rsid w:val="2E85222B"/>
    <w:rsid w:val="2ECB1FB6"/>
    <w:rsid w:val="2FC150CE"/>
    <w:rsid w:val="304D6793"/>
    <w:rsid w:val="30792381"/>
    <w:rsid w:val="31334D18"/>
    <w:rsid w:val="32285A82"/>
    <w:rsid w:val="33587D51"/>
    <w:rsid w:val="33C11388"/>
    <w:rsid w:val="351C7F35"/>
    <w:rsid w:val="360437F9"/>
    <w:rsid w:val="371F58FB"/>
    <w:rsid w:val="37473B2D"/>
    <w:rsid w:val="39210B7D"/>
    <w:rsid w:val="39590815"/>
    <w:rsid w:val="39E1029E"/>
    <w:rsid w:val="3EBE5E83"/>
    <w:rsid w:val="3F0547CA"/>
    <w:rsid w:val="3F737ED0"/>
    <w:rsid w:val="40A563F2"/>
    <w:rsid w:val="410A2F6A"/>
    <w:rsid w:val="416907CB"/>
    <w:rsid w:val="41CB43D7"/>
    <w:rsid w:val="41EC2B5A"/>
    <w:rsid w:val="43A13F69"/>
    <w:rsid w:val="43D1358F"/>
    <w:rsid w:val="45DD5DBF"/>
    <w:rsid w:val="47785986"/>
    <w:rsid w:val="47D74267"/>
    <w:rsid w:val="47F74A35"/>
    <w:rsid w:val="48C60387"/>
    <w:rsid w:val="48D53C2F"/>
    <w:rsid w:val="48ED5A4C"/>
    <w:rsid w:val="4A59084C"/>
    <w:rsid w:val="4BAB3445"/>
    <w:rsid w:val="4C02590D"/>
    <w:rsid w:val="4CE61DE6"/>
    <w:rsid w:val="4DA20A80"/>
    <w:rsid w:val="4F1848BF"/>
    <w:rsid w:val="4F7516BC"/>
    <w:rsid w:val="4FF711A3"/>
    <w:rsid w:val="501D5FF9"/>
    <w:rsid w:val="510317A8"/>
    <w:rsid w:val="520C2D5F"/>
    <w:rsid w:val="5215688E"/>
    <w:rsid w:val="52597AC6"/>
    <w:rsid w:val="5262171B"/>
    <w:rsid w:val="52CA0C50"/>
    <w:rsid w:val="534B5ACB"/>
    <w:rsid w:val="534F1156"/>
    <w:rsid w:val="54A937D4"/>
    <w:rsid w:val="54C525D8"/>
    <w:rsid w:val="56E43285"/>
    <w:rsid w:val="56FA2297"/>
    <w:rsid w:val="57E87F36"/>
    <w:rsid w:val="58716E50"/>
    <w:rsid w:val="58982983"/>
    <w:rsid w:val="5A2401BC"/>
    <w:rsid w:val="5B146B8F"/>
    <w:rsid w:val="5B8C35AF"/>
    <w:rsid w:val="5BDB383C"/>
    <w:rsid w:val="5D722E53"/>
    <w:rsid w:val="5F001181"/>
    <w:rsid w:val="5F224946"/>
    <w:rsid w:val="5FED46DC"/>
    <w:rsid w:val="606E1D9E"/>
    <w:rsid w:val="60A57931"/>
    <w:rsid w:val="61D053F8"/>
    <w:rsid w:val="62111B57"/>
    <w:rsid w:val="62436B0F"/>
    <w:rsid w:val="624C1BA5"/>
    <w:rsid w:val="62FD57CE"/>
    <w:rsid w:val="63546CF9"/>
    <w:rsid w:val="63826B6C"/>
    <w:rsid w:val="644665A5"/>
    <w:rsid w:val="64966BE4"/>
    <w:rsid w:val="64991051"/>
    <w:rsid w:val="64B81AC2"/>
    <w:rsid w:val="65197815"/>
    <w:rsid w:val="655E526D"/>
    <w:rsid w:val="67671081"/>
    <w:rsid w:val="67682311"/>
    <w:rsid w:val="67E469AC"/>
    <w:rsid w:val="685D4CD9"/>
    <w:rsid w:val="6A2248F4"/>
    <w:rsid w:val="6B247733"/>
    <w:rsid w:val="6B7471C9"/>
    <w:rsid w:val="6E0C164A"/>
    <w:rsid w:val="6EDB25F8"/>
    <w:rsid w:val="6FC03143"/>
    <w:rsid w:val="70061E7B"/>
    <w:rsid w:val="70074E3A"/>
    <w:rsid w:val="70E21DDA"/>
    <w:rsid w:val="72AE0465"/>
    <w:rsid w:val="72C24739"/>
    <w:rsid w:val="72C54C7D"/>
    <w:rsid w:val="7331102A"/>
    <w:rsid w:val="75464325"/>
    <w:rsid w:val="77145385"/>
    <w:rsid w:val="77791008"/>
    <w:rsid w:val="78BE5F09"/>
    <w:rsid w:val="799970E0"/>
    <w:rsid w:val="7A7A4B28"/>
    <w:rsid w:val="7B1C7316"/>
    <w:rsid w:val="7D822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599</Characters>
  <Lines>4</Lines>
  <Paragraphs>1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2016-12-19T07:15:00Z</dcterms:created>
  <dc:creator>Administrator</dc:creator>
  <cp:lastModifiedBy>静静的静静</cp:lastModifiedBy>
  <cp:lastPrinted>2019-04-04T07:16:00Z</cp:lastPrinted>
  <dcterms:modified xsi:type="dcterms:W3CDTF">2026-04-02T08:17:10Z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D80980D75D704983B2127704D4107A28</vt:lpwstr>
  </property>
  <property fmtid="{D5CDD505-2E9C-101B-9397-08002B2CF9AE}" pid="4" name="KSOTemplateDocerSaveRecord">
    <vt:lpwstr>eyJoZGlkIjoiYjI1ZTIxMjViYjBjMTVkMWJkYTNjYTY2YTI2ZGE4ZjYiLCJ1c2VySWQiOiI5OTkwMTk0NDMifQ==</vt:lpwstr>
  </property>
</Properties>
</file>