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E95AB">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bookmarkStart w:id="0" w:name="OLE_LINK4"/>
      <w:r>
        <w:rPr>
          <w:rFonts w:hint="default" w:ascii="Times New Roman" w:hAnsi="Times New Roman" w:eastAsia="方正小标宋_GBK" w:cs="Times New Roman"/>
          <w:sz w:val="44"/>
          <w:szCs w:val="44"/>
        </w:rPr>
        <w:t>歙县人民政府公报202</w:t>
      </w:r>
      <w:r>
        <w:rPr>
          <w:rFonts w:hint="eastAsia"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年第</w:t>
      </w:r>
      <w:r>
        <w:rPr>
          <w:rFonts w:hint="eastAsia" w:ascii="Times New Roman" w:hAnsi="Times New Roman" w:eastAsia="方正小标宋_GBK" w:cs="Times New Roman"/>
          <w:sz w:val="44"/>
          <w:szCs w:val="44"/>
          <w:lang w:val="en-US" w:eastAsia="zh-CN"/>
        </w:rPr>
        <w:t>1</w:t>
      </w:r>
      <w:r>
        <w:rPr>
          <w:rFonts w:hint="default" w:ascii="Times New Roman" w:hAnsi="Times New Roman" w:eastAsia="方正小标宋_GBK" w:cs="Times New Roman"/>
          <w:sz w:val="44"/>
          <w:szCs w:val="44"/>
        </w:rPr>
        <w:t>期</w:t>
      </w:r>
    </w:p>
    <w:p w14:paraId="0ED2A87E">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（总第</w:t>
      </w:r>
      <w:r>
        <w:rPr>
          <w:rFonts w:hint="eastAsia" w:ascii="Times New Roman" w:hAnsi="Times New Roman" w:eastAsia="方正小标宋_GBK" w:cs="Times New Roman"/>
          <w:sz w:val="44"/>
          <w:szCs w:val="44"/>
          <w:lang w:val="en-US" w:eastAsia="zh-CN"/>
        </w:rPr>
        <w:t>93</w:t>
      </w:r>
      <w:r>
        <w:rPr>
          <w:rFonts w:hint="default" w:ascii="Times New Roman" w:hAnsi="Times New Roman" w:eastAsia="方正小标宋_GBK" w:cs="Times New Roman"/>
          <w:sz w:val="44"/>
          <w:szCs w:val="44"/>
        </w:rPr>
        <w:t>期）</w:t>
      </w:r>
    </w:p>
    <w:bookmarkEnd w:id="0"/>
    <w:p w14:paraId="67B60475">
      <w:pPr>
        <w:keepNext w:val="0"/>
        <w:keepLines w:val="0"/>
        <w:pageBreakBefore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Times New Roman" w:hAnsi="Times New Roman" w:eastAsia="方正仿宋_GBK" w:cs="Times New Roman"/>
          <w:b/>
          <w:bCs/>
          <w:sz w:val="32"/>
          <w:szCs w:val="32"/>
          <w:lang w:val="en-US" w:eastAsia="zh-CN"/>
        </w:rPr>
      </w:pPr>
    </w:p>
    <w:p w14:paraId="72C511BD">
      <w:pPr>
        <w:keepNext w:val="0"/>
        <w:keepLines w:val="0"/>
        <w:pageBreakBefore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Times New Roman" w:hAnsi="Times New Roman" w:eastAsia="方正仿宋_GBK" w:cs="Times New Roman"/>
          <w:b/>
          <w:bCs/>
          <w:sz w:val="32"/>
          <w:szCs w:val="32"/>
          <w:lang w:val="en-US" w:eastAsia="zh-CN"/>
        </w:rPr>
      </w:pPr>
      <w:bookmarkStart w:id="16" w:name="_GoBack"/>
      <w:r>
        <w:rPr>
          <w:rFonts w:hint="eastAsia" w:ascii="Times New Roman" w:hAnsi="Times New Roman" w:eastAsia="方正仿宋_GBK" w:cs="Times New Roman"/>
          <w:b/>
          <w:bCs/>
          <w:sz w:val="32"/>
          <w:szCs w:val="32"/>
          <w:lang w:val="en-US" w:eastAsia="zh-CN"/>
        </w:rPr>
        <w:t>县政府文件</w:t>
      </w:r>
    </w:p>
    <w:p w14:paraId="59161CF8">
      <w:pPr>
        <w:pStyle w:val="5"/>
        <w:keepNext w:val="0"/>
        <w:keepLines w:val="0"/>
        <w:widowControl/>
        <w:suppressLineNumbers w:val="0"/>
        <w:shd w:val="clear" w:fill="FFFFFF"/>
        <w:spacing w:before="200" w:beforeAutospacing="0" w:after="100" w:afterAutospacing="0" w:line="11" w:lineRule="atLeast"/>
        <w:ind w:left="0" w:firstLine="640" w:firstLineChars="200"/>
        <w:jc w:val="left"/>
        <w:rPr>
          <w:rFonts w:hint="eastAsia" w:ascii="方正仿宋_GBK" w:hAnsi="方正仿宋_GBK" w:eastAsia="方正仿宋_GBK" w:cs="方正仿宋_GBK"/>
          <w:b w:val="0"/>
          <w:bCs/>
          <w:i w:val="0"/>
          <w:iCs w:val="0"/>
          <w:caps w:val="0"/>
          <w:color w:val="333333"/>
          <w:spacing w:val="0"/>
          <w:sz w:val="32"/>
          <w:szCs w:val="32"/>
        </w:rPr>
      </w:pPr>
      <w:r>
        <w:rPr>
          <w:rFonts w:hint="eastAsia" w:ascii="方正仿宋_GBK" w:hAnsi="方正仿宋_GBK" w:eastAsia="方正仿宋_GBK" w:cs="方正仿宋_GBK"/>
          <w:b w:val="0"/>
          <w:bCs/>
          <w:i w:val="0"/>
          <w:iCs w:val="0"/>
          <w:caps w:val="0"/>
          <w:color w:val="333333"/>
          <w:spacing w:val="0"/>
          <w:sz w:val="32"/>
          <w:szCs w:val="32"/>
          <w:shd w:val="clear" w:fill="FFFFFF"/>
        </w:rPr>
        <w:t>歙县人民政府森林禁火令</w:t>
      </w:r>
    </w:p>
    <w:p w14:paraId="43B01A45">
      <w:pPr>
        <w:pStyle w:val="5"/>
        <w:keepNext w:val="0"/>
        <w:keepLines w:val="0"/>
        <w:widowControl/>
        <w:suppressLineNumbers w:val="0"/>
        <w:shd w:val="clear" w:fill="FFFFFF"/>
        <w:spacing w:before="200" w:beforeAutospacing="0" w:after="100" w:afterAutospacing="0" w:line="11" w:lineRule="atLeast"/>
        <w:ind w:left="0" w:firstLine="640" w:firstLineChars="200"/>
        <w:jc w:val="left"/>
        <w:rPr>
          <w:rFonts w:hint="default"/>
          <w:lang w:val="en-US" w:eastAsia="zh-CN"/>
        </w:rPr>
      </w:pPr>
      <w:r>
        <w:rPr>
          <w:rFonts w:hint="eastAsia" w:ascii="方正仿宋_GBK" w:hAnsi="方正仿宋_GBK" w:eastAsia="方正仿宋_GBK" w:cs="方正仿宋_GBK"/>
          <w:b w:val="0"/>
          <w:bCs/>
          <w:i w:val="0"/>
          <w:iCs w:val="0"/>
          <w:caps w:val="0"/>
          <w:color w:val="333333"/>
          <w:spacing w:val="0"/>
          <w:sz w:val="32"/>
          <w:szCs w:val="32"/>
          <w:shd w:val="clear" w:fill="FFFFFF"/>
        </w:rPr>
        <w:t>歙县人民政府关于禁限放烟花爆竹的通告</w:t>
      </w:r>
    </w:p>
    <w:p w14:paraId="4D6FE4AC">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县政府办文件</w:t>
      </w:r>
    </w:p>
    <w:p w14:paraId="5245FAD5">
      <w:pPr>
        <w:pStyle w:val="5"/>
        <w:keepNext w:val="0"/>
        <w:keepLines w:val="0"/>
        <w:widowControl/>
        <w:suppressLineNumbers w:val="0"/>
        <w:shd w:val="clear" w:fill="FFFFFF"/>
        <w:spacing w:before="200" w:beforeAutospacing="0" w:after="100" w:afterAutospacing="0" w:line="11" w:lineRule="atLeast"/>
        <w:ind w:left="0" w:firstLine="640" w:firstLineChars="200"/>
        <w:jc w:val="left"/>
        <w:rPr>
          <w:rFonts w:hint="eastAsia" w:ascii="方正仿宋_GBK" w:hAnsi="方正仿宋_GBK" w:eastAsia="方正仿宋_GBK" w:cs="方正仿宋_GBK"/>
          <w:b w:val="0"/>
          <w:bCs/>
          <w:i w:val="0"/>
          <w:iCs w:val="0"/>
          <w:caps w:val="0"/>
          <w:color w:val="333333"/>
          <w:spacing w:val="0"/>
          <w:sz w:val="32"/>
          <w:szCs w:val="32"/>
          <w:shd w:val="clear" w:fill="FFFFFF"/>
        </w:rPr>
      </w:pPr>
      <w:r>
        <w:rPr>
          <w:rFonts w:hint="eastAsia" w:ascii="方正仿宋_GBK" w:hAnsi="方正仿宋_GBK" w:eastAsia="方正仿宋_GBK" w:cs="方正仿宋_GBK"/>
          <w:b w:val="0"/>
          <w:bCs/>
          <w:i w:val="0"/>
          <w:iCs w:val="0"/>
          <w:caps w:val="0"/>
          <w:color w:val="333333"/>
          <w:spacing w:val="0"/>
          <w:sz w:val="32"/>
          <w:szCs w:val="32"/>
          <w:shd w:val="clear" w:fill="FFFFFF"/>
        </w:rPr>
        <w:t>歙县人民政府办公室关于印发《歙县乡镇自用船舶安全管理办法（试行）》的通知</w:t>
      </w:r>
    </w:p>
    <w:p w14:paraId="057E2B4D">
      <w:pPr>
        <w:pStyle w:val="5"/>
        <w:keepNext w:val="0"/>
        <w:keepLines w:val="0"/>
        <w:widowControl/>
        <w:suppressLineNumbers w:val="0"/>
        <w:shd w:val="clear" w:fill="FFFFFF"/>
        <w:spacing w:before="200" w:beforeAutospacing="0" w:after="100" w:afterAutospacing="0" w:line="11" w:lineRule="atLeast"/>
        <w:ind w:left="0" w:firstLine="640" w:firstLineChars="200"/>
        <w:jc w:val="left"/>
        <w:rPr>
          <w:rFonts w:hint="eastAsia" w:ascii="方正仿宋_GBK" w:hAnsi="方正仿宋_GBK" w:eastAsia="方正仿宋_GBK" w:cs="方正仿宋_GBK"/>
          <w:b w:val="0"/>
          <w:bCs/>
          <w:i w:val="0"/>
          <w:iCs w:val="0"/>
          <w:caps w:val="0"/>
          <w:color w:val="333333"/>
          <w:spacing w:val="0"/>
          <w:sz w:val="32"/>
          <w:szCs w:val="32"/>
          <w:shd w:val="clear" w:fill="FFFFFF"/>
        </w:rPr>
      </w:pPr>
      <w:r>
        <w:rPr>
          <w:rFonts w:hint="eastAsia" w:ascii="方正仿宋_GBK" w:hAnsi="方正仿宋_GBK" w:eastAsia="方正仿宋_GBK" w:cs="方正仿宋_GBK"/>
          <w:b w:val="0"/>
          <w:bCs/>
          <w:i w:val="0"/>
          <w:iCs w:val="0"/>
          <w:caps w:val="0"/>
          <w:color w:val="333333"/>
          <w:spacing w:val="0"/>
          <w:sz w:val="32"/>
          <w:szCs w:val="32"/>
          <w:shd w:val="clear" w:fill="FFFFFF"/>
        </w:rPr>
        <w:t>歙县人民政府办公室关于印发《黄山贡菊（徽州贡菊）专用标识管理办法（试行）》的通知</w:t>
      </w:r>
    </w:p>
    <w:p w14:paraId="40A69620">
      <w:pPr>
        <w:pStyle w:val="5"/>
        <w:keepNext w:val="0"/>
        <w:keepLines w:val="0"/>
        <w:widowControl/>
        <w:suppressLineNumbers w:val="0"/>
        <w:shd w:val="clear" w:fill="FFFFFF"/>
        <w:spacing w:before="200" w:beforeAutospacing="0" w:after="100" w:afterAutospacing="0" w:line="11" w:lineRule="atLeast"/>
        <w:ind w:left="0" w:firstLine="640" w:firstLineChars="200"/>
        <w:jc w:val="left"/>
        <w:rPr>
          <w:rFonts w:hint="eastAsia"/>
          <w:lang w:val="en-US" w:eastAsia="zh-CN"/>
        </w:rPr>
      </w:pPr>
      <w:r>
        <w:rPr>
          <w:rFonts w:hint="eastAsia" w:ascii="方正仿宋_GBK" w:hAnsi="方正仿宋_GBK" w:eastAsia="方正仿宋_GBK" w:cs="方正仿宋_GBK"/>
          <w:b w:val="0"/>
          <w:bCs/>
          <w:i w:val="0"/>
          <w:iCs w:val="0"/>
          <w:caps w:val="0"/>
          <w:color w:val="333333"/>
          <w:spacing w:val="0"/>
          <w:sz w:val="32"/>
          <w:szCs w:val="32"/>
          <w:shd w:val="clear" w:fill="FFFFFF"/>
        </w:rPr>
        <w:t>歙县人民政府办公室关于印发《歙县支持黄山贡菊全产业链高质量发展若干政策（试行）》的通知</w:t>
      </w:r>
    </w:p>
    <w:p w14:paraId="0BA7DB0C">
      <w:pPr>
        <w:ind w:firstLine="640" w:firstLineChars="200"/>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人事任免</w:t>
      </w:r>
    </w:p>
    <w:p w14:paraId="51B8EA59">
      <w:pPr>
        <w:pStyle w:val="5"/>
        <w:keepNext w:val="0"/>
        <w:keepLines w:val="0"/>
        <w:widowControl/>
        <w:suppressLineNumbers w:val="0"/>
        <w:shd w:val="clear" w:fill="FFFFFF"/>
        <w:spacing w:before="200" w:beforeAutospacing="0" w:after="100" w:afterAutospacing="0" w:line="11" w:lineRule="atLeast"/>
        <w:ind w:left="0" w:firstLine="640" w:firstLineChars="200"/>
        <w:jc w:val="left"/>
        <w:rPr>
          <w:rFonts w:hint="eastAsia" w:ascii="方正仿宋_GBK" w:hAnsi="方正仿宋_GBK" w:eastAsia="方正仿宋_GBK" w:cs="方正仿宋_GBK"/>
          <w:b w:val="0"/>
          <w:bCs/>
          <w:i w:val="0"/>
          <w:iCs w:val="0"/>
          <w:caps w:val="0"/>
          <w:color w:val="333333"/>
          <w:spacing w:val="0"/>
          <w:sz w:val="32"/>
          <w:szCs w:val="32"/>
          <w:shd w:val="clear" w:fill="FFFFFF"/>
        </w:rPr>
      </w:pPr>
      <w:r>
        <w:rPr>
          <w:rFonts w:hint="eastAsia" w:ascii="方正仿宋_GBK" w:hAnsi="方正仿宋_GBK" w:eastAsia="方正仿宋_GBK" w:cs="方正仿宋_GBK"/>
          <w:b w:val="0"/>
          <w:bCs/>
          <w:i w:val="0"/>
          <w:iCs w:val="0"/>
          <w:caps w:val="0"/>
          <w:color w:val="333333"/>
          <w:spacing w:val="0"/>
          <w:sz w:val="32"/>
          <w:szCs w:val="32"/>
          <w:shd w:val="clear" w:fill="FFFFFF"/>
        </w:rPr>
        <w:t>歙县人民政府关于曹俊等同志工作职务的通知</w:t>
      </w:r>
    </w:p>
    <w:p w14:paraId="316DE12E">
      <w:pPr>
        <w:pStyle w:val="5"/>
        <w:keepNext w:val="0"/>
        <w:keepLines w:val="0"/>
        <w:widowControl/>
        <w:suppressLineNumbers w:val="0"/>
        <w:shd w:val="clear" w:fill="FFFFFF"/>
        <w:spacing w:before="200" w:beforeAutospacing="0" w:after="100" w:afterAutospacing="0" w:line="11" w:lineRule="atLeast"/>
        <w:ind w:left="0" w:firstLine="640" w:firstLineChars="200"/>
        <w:jc w:val="left"/>
        <w:rPr>
          <w:rFonts w:hint="default" w:ascii="方正仿宋_GBK" w:hAnsi="方正仿宋_GBK" w:eastAsia="方正仿宋_GBK" w:cs="方正仿宋_GBK"/>
          <w:b w:val="0"/>
          <w:bCs/>
          <w:i w:val="0"/>
          <w:iCs w:val="0"/>
          <w:caps w:val="0"/>
          <w:color w:val="333333"/>
          <w:spacing w:val="0"/>
          <w:sz w:val="32"/>
          <w:szCs w:val="32"/>
          <w:shd w:val="clear" w:fill="FFFFFF"/>
          <w:lang w:val="en-US" w:eastAsia="zh-CN"/>
        </w:rPr>
      </w:pPr>
      <w:r>
        <w:rPr>
          <w:rFonts w:hint="eastAsia" w:ascii="方正仿宋_GBK" w:hAnsi="方正仿宋_GBK" w:eastAsia="方正仿宋_GBK" w:cs="方正仿宋_GBK"/>
          <w:b w:val="0"/>
          <w:bCs/>
          <w:i w:val="0"/>
          <w:iCs w:val="0"/>
          <w:caps w:val="0"/>
          <w:color w:val="333333"/>
          <w:spacing w:val="0"/>
          <w:sz w:val="32"/>
          <w:szCs w:val="32"/>
          <w:shd w:val="clear" w:fill="FFFFFF"/>
        </w:rPr>
        <w:t>歙县人民政府</w:t>
      </w:r>
      <w:r>
        <w:rPr>
          <w:rFonts w:hint="default" w:ascii="方正仿宋_GBK" w:hAnsi="方正仿宋_GBK" w:eastAsia="方正仿宋_GBK" w:cs="方正仿宋_GBK"/>
          <w:b w:val="0"/>
          <w:bCs/>
          <w:i w:val="0"/>
          <w:iCs w:val="0"/>
          <w:caps w:val="0"/>
          <w:color w:val="333333"/>
          <w:spacing w:val="0"/>
          <w:sz w:val="32"/>
          <w:szCs w:val="32"/>
          <w:shd w:val="clear" w:fill="FFFFFF"/>
          <w:lang w:val="en-US" w:eastAsia="zh-CN"/>
        </w:rPr>
        <w:t>关于</w:t>
      </w:r>
      <w:r>
        <w:rPr>
          <w:rFonts w:hint="eastAsia" w:ascii="方正仿宋_GBK" w:hAnsi="方正仿宋_GBK" w:eastAsia="方正仿宋_GBK" w:cs="方正仿宋_GBK"/>
          <w:b w:val="0"/>
          <w:bCs/>
          <w:i w:val="0"/>
          <w:iCs w:val="0"/>
          <w:caps w:val="0"/>
          <w:color w:val="333333"/>
          <w:spacing w:val="0"/>
          <w:sz w:val="32"/>
          <w:szCs w:val="32"/>
          <w:shd w:val="clear" w:fill="FFFFFF"/>
          <w:lang w:val="en-US" w:eastAsia="zh-CN"/>
        </w:rPr>
        <w:t>江焘</w:t>
      </w:r>
      <w:r>
        <w:rPr>
          <w:rFonts w:hint="default" w:ascii="方正仿宋_GBK" w:hAnsi="方正仿宋_GBK" w:eastAsia="方正仿宋_GBK" w:cs="方正仿宋_GBK"/>
          <w:b w:val="0"/>
          <w:bCs/>
          <w:i w:val="0"/>
          <w:iCs w:val="0"/>
          <w:caps w:val="0"/>
          <w:color w:val="333333"/>
          <w:spacing w:val="0"/>
          <w:sz w:val="32"/>
          <w:szCs w:val="32"/>
          <w:shd w:val="clear" w:fill="FFFFFF"/>
          <w:lang w:val="en-US" w:eastAsia="zh-CN"/>
        </w:rPr>
        <w:t>同志工作职务的通知</w:t>
      </w:r>
    </w:p>
    <w:p w14:paraId="32A277C1">
      <w:pPr>
        <w:pStyle w:val="5"/>
        <w:keepNext w:val="0"/>
        <w:keepLines w:val="0"/>
        <w:widowControl/>
        <w:suppressLineNumbers w:val="0"/>
        <w:shd w:val="clear" w:fill="FFFFFF"/>
        <w:spacing w:before="200" w:beforeAutospacing="0" w:after="100" w:afterAutospacing="0" w:line="11" w:lineRule="atLeast"/>
        <w:ind w:left="0" w:firstLine="640" w:firstLineChars="200"/>
        <w:jc w:val="left"/>
        <w:rPr>
          <w:rFonts w:hint="default" w:ascii="方正仿宋_GBK" w:hAnsi="方正仿宋_GBK" w:eastAsia="方正仿宋_GBK" w:cs="方正仿宋_GBK"/>
          <w:b w:val="0"/>
          <w:bCs/>
          <w:i w:val="0"/>
          <w:iCs w:val="0"/>
          <w:caps w:val="0"/>
          <w:color w:val="333333"/>
          <w:spacing w:val="0"/>
          <w:sz w:val="32"/>
          <w:szCs w:val="32"/>
          <w:shd w:val="clear" w:fill="FFFFFF"/>
          <w:lang w:val="en-US" w:eastAsia="zh-CN"/>
        </w:rPr>
      </w:pPr>
      <w:r>
        <w:rPr>
          <w:rFonts w:hint="eastAsia" w:ascii="方正仿宋_GBK" w:hAnsi="方正仿宋_GBK" w:eastAsia="方正仿宋_GBK" w:cs="方正仿宋_GBK"/>
          <w:b w:val="0"/>
          <w:bCs/>
          <w:i w:val="0"/>
          <w:iCs w:val="0"/>
          <w:caps w:val="0"/>
          <w:color w:val="333333"/>
          <w:spacing w:val="0"/>
          <w:sz w:val="32"/>
          <w:szCs w:val="32"/>
          <w:shd w:val="clear" w:fill="FFFFFF"/>
        </w:rPr>
        <w:t>歙县人民政府</w:t>
      </w:r>
      <w:r>
        <w:rPr>
          <w:rFonts w:hint="default" w:ascii="方正仿宋_GBK" w:hAnsi="方正仿宋_GBK" w:eastAsia="方正仿宋_GBK" w:cs="方正仿宋_GBK"/>
          <w:b w:val="0"/>
          <w:bCs/>
          <w:i w:val="0"/>
          <w:iCs w:val="0"/>
          <w:caps w:val="0"/>
          <w:color w:val="333333"/>
          <w:spacing w:val="0"/>
          <w:sz w:val="32"/>
          <w:szCs w:val="32"/>
          <w:shd w:val="clear" w:fill="FFFFFF"/>
          <w:lang w:val="en-US" w:eastAsia="zh-CN"/>
        </w:rPr>
        <w:t>关于</w:t>
      </w:r>
      <w:r>
        <w:rPr>
          <w:rFonts w:hint="eastAsia" w:ascii="方正仿宋_GBK" w:hAnsi="方正仿宋_GBK" w:eastAsia="方正仿宋_GBK" w:cs="方正仿宋_GBK"/>
          <w:b w:val="0"/>
          <w:bCs/>
          <w:i w:val="0"/>
          <w:iCs w:val="0"/>
          <w:caps w:val="0"/>
          <w:color w:val="333333"/>
          <w:spacing w:val="0"/>
          <w:sz w:val="32"/>
          <w:szCs w:val="32"/>
          <w:shd w:val="clear" w:fill="FFFFFF"/>
          <w:lang w:val="en-US" w:eastAsia="zh-CN"/>
        </w:rPr>
        <w:t>汪文魁等</w:t>
      </w:r>
      <w:r>
        <w:rPr>
          <w:rFonts w:hint="default" w:ascii="方正仿宋_GBK" w:hAnsi="方正仿宋_GBK" w:eastAsia="方正仿宋_GBK" w:cs="方正仿宋_GBK"/>
          <w:b w:val="0"/>
          <w:bCs/>
          <w:i w:val="0"/>
          <w:iCs w:val="0"/>
          <w:caps w:val="0"/>
          <w:color w:val="333333"/>
          <w:spacing w:val="0"/>
          <w:sz w:val="32"/>
          <w:szCs w:val="32"/>
          <w:shd w:val="clear" w:fill="FFFFFF"/>
          <w:lang w:val="en-US" w:eastAsia="zh-CN"/>
        </w:rPr>
        <w:t>同志工作职务的通知</w:t>
      </w:r>
    </w:p>
    <w:p w14:paraId="3AA6CD80">
      <w:pPr>
        <w:pStyle w:val="5"/>
        <w:keepNext w:val="0"/>
        <w:keepLines w:val="0"/>
        <w:widowControl/>
        <w:suppressLineNumbers w:val="0"/>
        <w:shd w:val="clear" w:fill="FFFFFF"/>
        <w:spacing w:before="200" w:beforeAutospacing="0" w:after="100" w:afterAutospacing="0" w:line="11" w:lineRule="atLeast"/>
        <w:ind w:left="0" w:firstLine="640" w:firstLineChars="200"/>
        <w:jc w:val="left"/>
        <w:rPr>
          <w:rFonts w:hint="default"/>
          <w:lang w:val="en-US" w:eastAsia="zh-CN"/>
        </w:rPr>
      </w:pPr>
      <w:r>
        <w:rPr>
          <w:rFonts w:hint="eastAsia" w:ascii="方正仿宋_GBK" w:hAnsi="方正仿宋_GBK" w:eastAsia="方正仿宋_GBK" w:cs="方正仿宋_GBK"/>
          <w:b w:val="0"/>
          <w:bCs/>
          <w:i w:val="0"/>
          <w:iCs w:val="0"/>
          <w:caps w:val="0"/>
          <w:color w:val="333333"/>
          <w:spacing w:val="0"/>
          <w:sz w:val="32"/>
          <w:szCs w:val="32"/>
          <w:shd w:val="clear" w:fill="FFFFFF"/>
        </w:rPr>
        <w:t>歙县人民政府</w:t>
      </w:r>
      <w:r>
        <w:rPr>
          <w:rFonts w:hint="default" w:ascii="方正仿宋_GBK" w:hAnsi="方正仿宋_GBK" w:eastAsia="方正仿宋_GBK" w:cs="方正仿宋_GBK"/>
          <w:b w:val="0"/>
          <w:bCs/>
          <w:i w:val="0"/>
          <w:iCs w:val="0"/>
          <w:caps w:val="0"/>
          <w:color w:val="333333"/>
          <w:spacing w:val="0"/>
          <w:sz w:val="32"/>
          <w:szCs w:val="32"/>
          <w:shd w:val="clear" w:fill="FFFFFF"/>
          <w:lang w:val="en-US" w:eastAsia="zh-CN"/>
        </w:rPr>
        <w:t>关于</w:t>
      </w:r>
      <w:r>
        <w:rPr>
          <w:rFonts w:hint="eastAsia" w:ascii="方正仿宋_GBK" w:hAnsi="方正仿宋_GBK" w:eastAsia="方正仿宋_GBK" w:cs="方正仿宋_GBK"/>
          <w:b w:val="0"/>
          <w:bCs/>
          <w:i w:val="0"/>
          <w:iCs w:val="0"/>
          <w:caps w:val="0"/>
          <w:color w:val="333333"/>
          <w:spacing w:val="0"/>
          <w:sz w:val="32"/>
          <w:szCs w:val="32"/>
          <w:shd w:val="clear" w:fill="FFFFFF"/>
          <w:lang w:val="en-US" w:eastAsia="zh-CN"/>
        </w:rPr>
        <w:t>汪红英等</w:t>
      </w:r>
      <w:r>
        <w:rPr>
          <w:rFonts w:hint="default" w:ascii="方正仿宋_GBK" w:hAnsi="方正仿宋_GBK" w:eastAsia="方正仿宋_GBK" w:cs="方正仿宋_GBK"/>
          <w:b w:val="0"/>
          <w:bCs/>
          <w:i w:val="0"/>
          <w:iCs w:val="0"/>
          <w:caps w:val="0"/>
          <w:color w:val="333333"/>
          <w:spacing w:val="0"/>
          <w:sz w:val="32"/>
          <w:szCs w:val="32"/>
          <w:shd w:val="clear" w:fill="FFFFFF"/>
          <w:lang w:val="en-US" w:eastAsia="zh-CN"/>
        </w:rPr>
        <w:t>同志工作职务的通知</w:t>
      </w:r>
    </w:p>
    <w:p w14:paraId="276B5D9B">
      <w:pPr>
        <w:ind w:firstLine="640" w:firstLineChars="200"/>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数据公报</w:t>
      </w:r>
    </w:p>
    <w:p w14:paraId="08B8746E">
      <w:pPr>
        <w:pStyle w:val="5"/>
        <w:keepNext w:val="0"/>
        <w:keepLines w:val="0"/>
        <w:widowControl/>
        <w:suppressLineNumbers w:val="0"/>
        <w:shd w:val="clear" w:fill="FFFFFF"/>
        <w:spacing w:before="200" w:beforeAutospacing="0" w:after="100" w:afterAutospacing="0" w:line="11" w:lineRule="atLeast"/>
        <w:ind w:left="0" w:firstLine="640" w:firstLineChars="200"/>
        <w:jc w:val="left"/>
        <w:rPr>
          <w:rFonts w:hint="default" w:ascii="Times New Roman" w:hAnsi="Times New Roman" w:eastAsia="方正仿宋_GBK" w:cs="Times New Roman"/>
          <w:b w:val="0"/>
          <w:bCs/>
          <w:i w:val="0"/>
          <w:iCs w:val="0"/>
          <w:caps w:val="0"/>
          <w:color w:val="333333"/>
          <w:spacing w:val="0"/>
          <w:sz w:val="32"/>
          <w:szCs w:val="32"/>
          <w:shd w:val="clear" w:fill="FFFFFF"/>
          <w:lang w:val="en-US" w:eastAsia="zh-CN"/>
        </w:rPr>
      </w:pPr>
      <w:r>
        <w:rPr>
          <w:rFonts w:hint="default" w:ascii="Times New Roman" w:hAnsi="Times New Roman" w:eastAsia="方正仿宋_GBK" w:cs="Times New Roman"/>
          <w:b w:val="0"/>
          <w:bCs/>
          <w:i w:val="0"/>
          <w:iCs w:val="0"/>
          <w:caps w:val="0"/>
          <w:color w:val="333333"/>
          <w:spacing w:val="0"/>
          <w:sz w:val="32"/>
          <w:szCs w:val="32"/>
          <w:shd w:val="clear" w:fill="FFFFFF"/>
        </w:rPr>
        <w:t>2025年1-11月全县主要经济指标</w:t>
      </w:r>
    </w:p>
    <w:p w14:paraId="0C97CA01">
      <w:pPr>
        <w:pStyle w:val="5"/>
        <w:keepNext w:val="0"/>
        <w:keepLines w:val="0"/>
        <w:widowControl/>
        <w:suppressLineNumbers w:val="0"/>
        <w:shd w:val="clear" w:fill="FFFFFF"/>
        <w:spacing w:before="200" w:beforeAutospacing="0" w:after="100" w:afterAutospacing="0" w:line="11" w:lineRule="atLeast"/>
        <w:ind w:left="0" w:firstLine="640" w:firstLineChars="200"/>
        <w:jc w:val="left"/>
        <w:rPr>
          <w:rFonts w:hint="default" w:ascii="Times New Roman" w:hAnsi="Times New Roman" w:eastAsia="方正仿宋_GBK" w:cs="Times New Roman"/>
          <w:b w:val="0"/>
          <w:bCs/>
          <w:i w:val="0"/>
          <w:iCs w:val="0"/>
          <w:caps w:val="0"/>
          <w:color w:val="333333"/>
          <w:spacing w:val="0"/>
          <w:sz w:val="32"/>
          <w:szCs w:val="32"/>
          <w:shd w:val="clear" w:fill="FFFFFF"/>
        </w:rPr>
      </w:pPr>
      <w:r>
        <w:rPr>
          <w:rFonts w:hint="default" w:ascii="Times New Roman" w:hAnsi="Times New Roman" w:eastAsia="方正仿宋_GBK" w:cs="Times New Roman"/>
          <w:b w:val="0"/>
          <w:bCs/>
          <w:i w:val="0"/>
          <w:iCs w:val="0"/>
          <w:caps w:val="0"/>
          <w:color w:val="333333"/>
          <w:spacing w:val="0"/>
          <w:sz w:val="32"/>
          <w:szCs w:val="32"/>
          <w:shd w:val="clear" w:fill="FFFFFF"/>
        </w:rPr>
        <w:t>2025年1-12月全县主要经济指标</w:t>
      </w:r>
    </w:p>
    <w:p w14:paraId="626AB1B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32"/>
          <w:szCs w:val="32"/>
        </w:rPr>
      </w:pPr>
    </w:p>
    <w:p w14:paraId="16CD0A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spacing w:val="-6"/>
          <w:sz w:val="44"/>
          <w:szCs w:val="44"/>
          <w:lang w:val="en-US" w:eastAsia="zh-CN"/>
        </w:rPr>
      </w:pPr>
    </w:p>
    <w:p w14:paraId="1AF766C5">
      <w:pPr>
        <w:widowControl w:val="0"/>
        <w:numPr>
          <w:ilvl w:val="0"/>
          <w:numId w:val="0"/>
        </w:numPr>
        <w:ind w:left="0" w:leftChars="0" w:firstLine="280" w:firstLineChars="200"/>
        <w:jc w:val="both"/>
        <w:rPr>
          <w:rFonts w:hint="default" w:ascii="微软雅黑" w:hAnsi="微软雅黑" w:eastAsia="微软雅黑" w:cs="微软雅黑"/>
          <w:i w:val="0"/>
          <w:iCs w:val="0"/>
          <w:caps w:val="0"/>
          <w:color w:val="333333"/>
          <w:spacing w:val="0"/>
          <w:sz w:val="14"/>
          <w:szCs w:val="14"/>
          <w:shd w:val="clear" w:fill="FFFFFF"/>
          <w:lang w:val="en-US" w:eastAsia="zh-CN"/>
        </w:rPr>
      </w:pPr>
    </w:p>
    <w:p w14:paraId="19C651FD">
      <w:pPr>
        <w:widowControl w:val="0"/>
        <w:numPr>
          <w:ilvl w:val="0"/>
          <w:numId w:val="0"/>
        </w:numPr>
        <w:ind w:left="0" w:leftChars="0" w:firstLine="280" w:firstLineChars="200"/>
        <w:jc w:val="both"/>
        <w:rPr>
          <w:rFonts w:hint="default" w:ascii="微软雅黑" w:hAnsi="微软雅黑" w:eastAsia="微软雅黑" w:cs="微软雅黑"/>
          <w:i w:val="0"/>
          <w:iCs w:val="0"/>
          <w:caps w:val="0"/>
          <w:color w:val="333333"/>
          <w:spacing w:val="0"/>
          <w:sz w:val="14"/>
          <w:szCs w:val="14"/>
          <w:shd w:val="clear" w:fill="FFFFFF"/>
          <w:lang w:val="en-US" w:eastAsia="zh-CN"/>
        </w:rPr>
      </w:pPr>
    </w:p>
    <w:p w14:paraId="488B9029">
      <w:pPr>
        <w:widowControl w:val="0"/>
        <w:numPr>
          <w:ilvl w:val="0"/>
          <w:numId w:val="0"/>
        </w:numPr>
        <w:ind w:left="0" w:leftChars="0" w:firstLine="280" w:firstLineChars="200"/>
        <w:jc w:val="both"/>
        <w:rPr>
          <w:rFonts w:hint="default" w:ascii="微软雅黑" w:hAnsi="微软雅黑" w:eastAsia="微软雅黑" w:cs="微软雅黑"/>
          <w:i w:val="0"/>
          <w:iCs w:val="0"/>
          <w:caps w:val="0"/>
          <w:color w:val="333333"/>
          <w:spacing w:val="0"/>
          <w:sz w:val="14"/>
          <w:szCs w:val="14"/>
          <w:shd w:val="clear" w:fill="FFFFFF"/>
          <w:lang w:val="en-US" w:eastAsia="zh-CN"/>
        </w:rPr>
      </w:pPr>
    </w:p>
    <w:p w14:paraId="61222E2C">
      <w:pPr>
        <w:widowControl w:val="0"/>
        <w:numPr>
          <w:ilvl w:val="0"/>
          <w:numId w:val="0"/>
        </w:numPr>
        <w:ind w:left="0" w:leftChars="0" w:firstLine="280" w:firstLineChars="200"/>
        <w:jc w:val="both"/>
        <w:rPr>
          <w:rFonts w:hint="default" w:ascii="微软雅黑" w:hAnsi="微软雅黑" w:eastAsia="微软雅黑" w:cs="微软雅黑"/>
          <w:i w:val="0"/>
          <w:iCs w:val="0"/>
          <w:caps w:val="0"/>
          <w:color w:val="333333"/>
          <w:spacing w:val="0"/>
          <w:sz w:val="14"/>
          <w:szCs w:val="14"/>
          <w:shd w:val="clear" w:fill="FFFFFF"/>
          <w:lang w:val="en-US" w:eastAsia="zh-CN"/>
        </w:rPr>
      </w:pPr>
    </w:p>
    <w:p w14:paraId="00B9F7C4">
      <w:pPr>
        <w:widowControl w:val="0"/>
        <w:numPr>
          <w:ilvl w:val="0"/>
          <w:numId w:val="0"/>
        </w:numPr>
        <w:ind w:left="0" w:leftChars="0" w:firstLine="280" w:firstLineChars="200"/>
        <w:jc w:val="both"/>
        <w:rPr>
          <w:rFonts w:hint="default" w:ascii="微软雅黑" w:hAnsi="微软雅黑" w:eastAsia="微软雅黑" w:cs="微软雅黑"/>
          <w:i w:val="0"/>
          <w:iCs w:val="0"/>
          <w:caps w:val="0"/>
          <w:color w:val="333333"/>
          <w:spacing w:val="0"/>
          <w:sz w:val="14"/>
          <w:szCs w:val="14"/>
          <w:shd w:val="clear" w:fill="FFFFFF"/>
          <w:lang w:val="en-US" w:eastAsia="zh-CN"/>
        </w:rPr>
      </w:pPr>
    </w:p>
    <w:p w14:paraId="20BCE76E">
      <w:pPr>
        <w:widowControl w:val="0"/>
        <w:numPr>
          <w:ilvl w:val="0"/>
          <w:numId w:val="0"/>
        </w:numPr>
        <w:ind w:left="0" w:leftChars="0" w:firstLine="280" w:firstLineChars="200"/>
        <w:jc w:val="both"/>
        <w:rPr>
          <w:rFonts w:hint="default" w:ascii="微软雅黑" w:hAnsi="微软雅黑" w:eastAsia="微软雅黑" w:cs="微软雅黑"/>
          <w:i w:val="0"/>
          <w:iCs w:val="0"/>
          <w:caps w:val="0"/>
          <w:color w:val="333333"/>
          <w:spacing w:val="0"/>
          <w:sz w:val="14"/>
          <w:szCs w:val="14"/>
          <w:shd w:val="clear" w:fill="FFFFFF"/>
          <w:lang w:val="en-US" w:eastAsia="zh-CN"/>
        </w:rPr>
      </w:pPr>
    </w:p>
    <w:p w14:paraId="25531C53">
      <w:pPr>
        <w:widowControl w:val="0"/>
        <w:numPr>
          <w:ilvl w:val="0"/>
          <w:numId w:val="0"/>
        </w:numPr>
        <w:ind w:left="0" w:leftChars="0" w:firstLine="280" w:firstLineChars="200"/>
        <w:jc w:val="both"/>
        <w:rPr>
          <w:rFonts w:hint="default" w:ascii="微软雅黑" w:hAnsi="微软雅黑" w:eastAsia="微软雅黑" w:cs="微软雅黑"/>
          <w:i w:val="0"/>
          <w:iCs w:val="0"/>
          <w:caps w:val="0"/>
          <w:color w:val="333333"/>
          <w:spacing w:val="0"/>
          <w:sz w:val="14"/>
          <w:szCs w:val="14"/>
          <w:shd w:val="clear" w:fill="FFFFFF"/>
          <w:lang w:val="en-US" w:eastAsia="zh-CN"/>
        </w:rPr>
      </w:pPr>
    </w:p>
    <w:p w14:paraId="207EBC23">
      <w:pPr>
        <w:widowControl w:val="0"/>
        <w:numPr>
          <w:ilvl w:val="0"/>
          <w:numId w:val="0"/>
        </w:numPr>
        <w:ind w:left="0" w:leftChars="0" w:firstLine="280" w:firstLineChars="200"/>
        <w:jc w:val="both"/>
        <w:rPr>
          <w:rFonts w:hint="default" w:ascii="微软雅黑" w:hAnsi="微软雅黑" w:eastAsia="微软雅黑" w:cs="微软雅黑"/>
          <w:i w:val="0"/>
          <w:iCs w:val="0"/>
          <w:caps w:val="0"/>
          <w:color w:val="333333"/>
          <w:spacing w:val="0"/>
          <w:sz w:val="14"/>
          <w:szCs w:val="14"/>
          <w:shd w:val="clear" w:fill="FFFFFF"/>
          <w:lang w:val="en-US" w:eastAsia="zh-CN"/>
        </w:rPr>
      </w:pPr>
    </w:p>
    <w:p w14:paraId="2EC20405">
      <w:pPr>
        <w:widowControl w:val="0"/>
        <w:numPr>
          <w:ilvl w:val="0"/>
          <w:numId w:val="0"/>
        </w:numPr>
        <w:ind w:left="0" w:leftChars="0" w:firstLine="280" w:firstLineChars="200"/>
        <w:jc w:val="both"/>
        <w:rPr>
          <w:rFonts w:hint="default" w:ascii="微软雅黑" w:hAnsi="微软雅黑" w:eastAsia="微软雅黑" w:cs="微软雅黑"/>
          <w:i w:val="0"/>
          <w:iCs w:val="0"/>
          <w:caps w:val="0"/>
          <w:color w:val="333333"/>
          <w:spacing w:val="0"/>
          <w:sz w:val="14"/>
          <w:szCs w:val="14"/>
          <w:shd w:val="clear" w:fill="FFFFFF"/>
          <w:lang w:val="en-US" w:eastAsia="zh-CN"/>
        </w:rPr>
      </w:pPr>
    </w:p>
    <w:p w14:paraId="5EA57E4A">
      <w:pPr>
        <w:rPr>
          <w:rFonts w:hint="default" w:ascii="方正小标宋_GBK" w:hAnsi="方正小标宋_GBK" w:eastAsia="方正小标宋_GBK" w:cs="方正小标宋_GBK"/>
          <w:b w:val="0"/>
          <w:bCs/>
          <w:i w:val="0"/>
          <w:iCs w:val="0"/>
          <w:caps w:val="0"/>
          <w:color w:val="333333"/>
          <w:spacing w:val="0"/>
          <w:sz w:val="44"/>
          <w:szCs w:val="44"/>
          <w:shd w:val="clear" w:fill="FFFFFF"/>
          <w:lang w:val="en-US" w:eastAsia="zh-CN"/>
        </w:rPr>
      </w:pPr>
    </w:p>
    <w:p w14:paraId="50C4CB4E">
      <w:pPr>
        <w:pStyle w:val="2"/>
        <w:rPr>
          <w:rFonts w:hint="default" w:ascii="方正小标宋_GBK" w:hAnsi="方正小标宋_GBK" w:eastAsia="方正小标宋_GBK" w:cs="方正小标宋_GBK"/>
          <w:b w:val="0"/>
          <w:bCs/>
          <w:i w:val="0"/>
          <w:iCs w:val="0"/>
          <w:caps w:val="0"/>
          <w:color w:val="333333"/>
          <w:spacing w:val="0"/>
          <w:sz w:val="44"/>
          <w:szCs w:val="44"/>
          <w:shd w:val="clear" w:fill="FFFFFF"/>
          <w:lang w:val="en-US" w:eastAsia="zh-CN"/>
        </w:rPr>
      </w:pPr>
    </w:p>
    <w:p w14:paraId="4E6865B0">
      <w:pPr>
        <w:pStyle w:val="2"/>
        <w:rPr>
          <w:rFonts w:hint="default" w:ascii="方正小标宋_GBK" w:hAnsi="方正小标宋_GBK" w:eastAsia="方正小标宋_GBK" w:cs="方正小标宋_GBK"/>
          <w:b w:val="0"/>
          <w:bCs/>
          <w:i w:val="0"/>
          <w:iCs w:val="0"/>
          <w:caps w:val="0"/>
          <w:color w:val="333333"/>
          <w:spacing w:val="0"/>
          <w:sz w:val="44"/>
          <w:szCs w:val="44"/>
          <w:shd w:val="clear" w:fill="FFFFFF"/>
          <w:lang w:val="en-US" w:eastAsia="zh-CN"/>
        </w:rPr>
      </w:pPr>
    </w:p>
    <w:p w14:paraId="33FEF4C6">
      <w:pPr>
        <w:pStyle w:val="2"/>
        <w:rPr>
          <w:rFonts w:hint="default" w:ascii="方正小标宋_GBK" w:hAnsi="方正小标宋_GBK" w:eastAsia="方正小标宋_GBK" w:cs="方正小标宋_GBK"/>
          <w:b w:val="0"/>
          <w:bCs/>
          <w:i w:val="0"/>
          <w:iCs w:val="0"/>
          <w:caps w:val="0"/>
          <w:color w:val="333333"/>
          <w:spacing w:val="0"/>
          <w:sz w:val="44"/>
          <w:szCs w:val="44"/>
          <w:shd w:val="clear" w:fill="FFFFFF"/>
          <w:lang w:val="en-US" w:eastAsia="zh-CN"/>
        </w:rPr>
      </w:pPr>
    </w:p>
    <w:p w14:paraId="420C5D86">
      <w:pPr>
        <w:pStyle w:val="2"/>
        <w:rPr>
          <w:rFonts w:hint="default" w:ascii="方正小标宋_GBK" w:hAnsi="方正小标宋_GBK" w:eastAsia="方正小标宋_GBK" w:cs="方正小标宋_GBK"/>
          <w:b w:val="0"/>
          <w:bCs/>
          <w:i w:val="0"/>
          <w:iCs w:val="0"/>
          <w:caps w:val="0"/>
          <w:color w:val="333333"/>
          <w:spacing w:val="0"/>
          <w:sz w:val="44"/>
          <w:szCs w:val="44"/>
          <w:shd w:val="clear" w:fill="FFFFFF"/>
          <w:lang w:val="en-US" w:eastAsia="zh-CN"/>
        </w:rPr>
      </w:pPr>
    </w:p>
    <w:p w14:paraId="1EEF94B5">
      <w:pPr>
        <w:pageBreakBefore w:val="0"/>
        <w:widowControl w:val="0"/>
        <w:suppressAutoHyphens/>
        <w:kinsoku/>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歙县人民政府森林禁火令</w:t>
      </w:r>
    </w:p>
    <w:p w14:paraId="177636A8">
      <w:pPr>
        <w:pageBreakBefore w:val="0"/>
        <w:widowControl w:val="0"/>
        <w:suppressAutoHyphens/>
        <w:kinsoku/>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歙政</w:t>
      </w:r>
      <w:r>
        <w:rPr>
          <w:rFonts w:hint="default" w:ascii="Times New Roman" w:hAnsi="Times New Roman" w:eastAsia="方正仿宋_GBK" w:cs="Times New Roman"/>
          <w:color w:val="auto"/>
          <w:sz w:val="32"/>
          <w:szCs w:val="32"/>
          <w:lang w:val="en-US" w:eastAsia="zh-CN"/>
        </w:rPr>
        <w:t>〔2025〕37</w:t>
      </w:r>
      <w:r>
        <w:rPr>
          <w:rFonts w:hint="eastAsia" w:ascii="方正仿宋_GBK" w:hAnsi="方正仿宋_GBK" w:eastAsia="方正仿宋_GBK" w:cs="方正仿宋_GBK"/>
          <w:color w:val="auto"/>
          <w:sz w:val="32"/>
          <w:szCs w:val="32"/>
          <w:lang w:val="en-US" w:eastAsia="zh-CN"/>
        </w:rPr>
        <w:t>号</w:t>
      </w:r>
    </w:p>
    <w:p w14:paraId="15EF0D33">
      <w:pPr>
        <w:pageBreakBefore w:val="0"/>
        <w:widowControl w:val="0"/>
        <w:suppressAutoHyphens/>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p>
    <w:p w14:paraId="6DF05F25">
      <w:pPr>
        <w:pageBreakBefore w:val="0"/>
        <w:widowControl w:val="0"/>
        <w:suppressAutoHyphens/>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为有效预防和遏制森林火灾，维护社会和谐稳定，切实保障生态安全和人民群众生命财产安全，根据《森林防火条例》第二十八条规定，特发布森林禁火令。</w:t>
      </w:r>
    </w:p>
    <w:p w14:paraId="68393D2A">
      <w:pPr>
        <w:pageBreakBefore w:val="0"/>
        <w:widowControl w:val="0"/>
        <w:suppressAutoHyphens/>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一、</w:t>
      </w:r>
      <w:r>
        <w:rPr>
          <w:rFonts w:hint="eastAsia" w:ascii="方正仿宋_GBK" w:hAnsi="方正仿宋_GBK" w:eastAsia="方正仿宋_GBK" w:cs="方正仿宋_GBK"/>
          <w:color w:val="auto"/>
          <w:sz w:val="32"/>
          <w:szCs w:val="32"/>
          <w:lang w:val="en-US" w:eastAsia="zh-CN"/>
        </w:rPr>
        <w:t>禁火时间：自发布之日起至</w:t>
      </w:r>
      <w:r>
        <w:rPr>
          <w:rFonts w:hint="default" w:ascii="Times New Roman" w:hAnsi="Times New Roman" w:eastAsia="方正仿宋_GBK" w:cs="Times New Roman"/>
          <w:color w:val="auto"/>
          <w:sz w:val="32"/>
          <w:szCs w:val="32"/>
          <w:lang w:val="en-US" w:eastAsia="zh-CN"/>
        </w:rPr>
        <w:t>2026</w:t>
      </w:r>
      <w:r>
        <w:rPr>
          <w:rFonts w:hint="eastAsia" w:ascii="方正仿宋_GBK" w:hAnsi="方正仿宋_GBK" w:eastAsia="方正仿宋_GBK" w:cs="方正仿宋_GBK"/>
          <w:color w:val="auto"/>
          <w:sz w:val="32"/>
          <w:szCs w:val="32"/>
          <w:lang w:val="en-US" w:eastAsia="zh-CN"/>
        </w:rPr>
        <w:t>年</w:t>
      </w:r>
      <w:r>
        <w:rPr>
          <w:rFonts w:hint="eastAsia" w:ascii="Times New Roman" w:hAnsi="Times New Roman" w:eastAsia="方正仿宋_GBK" w:cs="Times New Roman"/>
          <w:color w:val="auto"/>
          <w:sz w:val="32"/>
          <w:szCs w:val="32"/>
          <w:lang w:val="en-US" w:eastAsia="zh-CN"/>
        </w:rPr>
        <w:t>4</w:t>
      </w:r>
      <w:r>
        <w:rPr>
          <w:rFonts w:hint="eastAsia" w:ascii="方正仿宋_GBK" w:hAnsi="方正仿宋_GBK" w:eastAsia="方正仿宋_GBK" w:cs="方正仿宋_GBK"/>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30</w:t>
      </w:r>
      <w:r>
        <w:rPr>
          <w:rFonts w:hint="eastAsia" w:ascii="方正仿宋_GBK" w:hAnsi="方正仿宋_GBK" w:eastAsia="方正仿宋_GBK" w:cs="方正仿宋_GBK"/>
          <w:color w:val="auto"/>
          <w:sz w:val="32"/>
          <w:szCs w:val="32"/>
          <w:lang w:val="en-US" w:eastAsia="zh-CN"/>
        </w:rPr>
        <w:t>日。</w:t>
      </w:r>
    </w:p>
    <w:p w14:paraId="51EE86A8">
      <w:pPr>
        <w:pageBreakBefore w:val="0"/>
        <w:widowControl w:val="0"/>
        <w:suppressAutoHyphens/>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二、</w:t>
      </w:r>
      <w:r>
        <w:rPr>
          <w:rFonts w:hint="eastAsia" w:ascii="方正仿宋_GBK" w:hAnsi="方正仿宋_GBK" w:eastAsia="方正仿宋_GBK" w:cs="方正仿宋_GBK"/>
          <w:color w:val="auto"/>
          <w:sz w:val="32"/>
          <w:szCs w:val="32"/>
          <w:lang w:val="en-US" w:eastAsia="zh-CN"/>
        </w:rPr>
        <w:t>禁火区域：全县所有林地及距林地边缘</w:t>
      </w:r>
      <w:r>
        <w:rPr>
          <w:rFonts w:hint="eastAsia" w:ascii="Times New Roman" w:hAnsi="Times New Roman" w:eastAsia="方正仿宋_GBK" w:cs="Times New Roman"/>
          <w:color w:val="auto"/>
          <w:sz w:val="32"/>
          <w:szCs w:val="32"/>
          <w:lang w:val="en-US" w:eastAsia="zh-CN"/>
        </w:rPr>
        <w:t>100</w:t>
      </w:r>
      <w:r>
        <w:rPr>
          <w:rFonts w:hint="eastAsia" w:ascii="方正仿宋_GBK" w:hAnsi="方正仿宋_GBK" w:eastAsia="方正仿宋_GBK" w:cs="方正仿宋_GBK"/>
          <w:color w:val="auto"/>
          <w:sz w:val="32"/>
          <w:szCs w:val="32"/>
          <w:lang w:val="en-US" w:eastAsia="zh-CN"/>
        </w:rPr>
        <w:t>米范围内。</w:t>
      </w:r>
    </w:p>
    <w:p w14:paraId="35BCF839">
      <w:pPr>
        <w:pageBreakBefore w:val="0"/>
        <w:widowControl w:val="0"/>
        <w:suppressAutoHyphens/>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三、</w:t>
      </w:r>
      <w:r>
        <w:rPr>
          <w:rFonts w:hint="eastAsia" w:ascii="方正仿宋_GBK" w:hAnsi="方正仿宋_GBK" w:eastAsia="方正仿宋_GBK" w:cs="方正仿宋_GBK"/>
          <w:color w:val="auto"/>
          <w:sz w:val="32"/>
          <w:szCs w:val="32"/>
          <w:lang w:val="en-US" w:eastAsia="zh-CN"/>
        </w:rPr>
        <w:t>在禁火时间和禁火区域内，禁止一切野外用火。因防治松材线虫病确需野外用火的，须经批准，并按照要求采取防火措施，严防失火。凡进入禁火区域活动的单位和个人要严格执行以下规定：</w:t>
      </w:r>
    </w:p>
    <w:p w14:paraId="43FFBB73">
      <w:pPr>
        <w:pageBreakBefore w:val="0"/>
        <w:widowControl w:val="0"/>
        <w:suppressAutoHyphens/>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（一）</w:t>
      </w:r>
      <w:r>
        <w:rPr>
          <w:rFonts w:hint="eastAsia" w:ascii="方正仿宋_GBK" w:hAnsi="方正仿宋_GBK" w:eastAsia="方正仿宋_GBK" w:cs="方正仿宋_GBK"/>
          <w:color w:val="auto"/>
          <w:sz w:val="32"/>
          <w:szCs w:val="32"/>
          <w:lang w:val="en-US" w:eastAsia="zh-CN"/>
        </w:rPr>
        <w:t>严禁违规携带火种和易燃物品进入禁火区域；</w:t>
      </w:r>
    </w:p>
    <w:p w14:paraId="08E2CE33">
      <w:pPr>
        <w:pageBreakBefore w:val="0"/>
        <w:widowControl w:val="0"/>
        <w:suppressAutoHyphens/>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（二）</w:t>
      </w:r>
      <w:r>
        <w:rPr>
          <w:rFonts w:hint="eastAsia" w:ascii="方正仿宋_GBK" w:hAnsi="方正仿宋_GBK" w:eastAsia="方正仿宋_GBK" w:cs="方正仿宋_GBK"/>
          <w:color w:val="auto"/>
          <w:sz w:val="32"/>
          <w:szCs w:val="32"/>
          <w:lang w:val="en-US" w:eastAsia="zh-CN"/>
        </w:rPr>
        <w:t>严禁在祭祀时进行点烛、燃香、烧纸等用火行为；</w:t>
      </w:r>
    </w:p>
    <w:p w14:paraId="5DEF84C2">
      <w:pPr>
        <w:pageBreakBefore w:val="0"/>
        <w:widowControl w:val="0"/>
        <w:suppressAutoHyphens/>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（三）</w:t>
      </w:r>
      <w:r>
        <w:rPr>
          <w:rFonts w:hint="eastAsia" w:ascii="方正仿宋_GBK" w:hAnsi="方正仿宋_GBK" w:eastAsia="方正仿宋_GBK" w:cs="方正仿宋_GBK"/>
          <w:color w:val="auto"/>
          <w:sz w:val="32"/>
          <w:szCs w:val="32"/>
          <w:lang w:val="en-US" w:eastAsia="zh-CN"/>
        </w:rPr>
        <w:t>严禁吸烟、野炊、烤火取暖、放孔明灯、燃放烟花爆竹等行为；</w:t>
      </w:r>
    </w:p>
    <w:p w14:paraId="527E6F36">
      <w:pPr>
        <w:pageBreakBefore w:val="0"/>
        <w:widowControl w:val="0"/>
        <w:suppressAutoHyphens/>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（四）</w:t>
      </w:r>
      <w:r>
        <w:rPr>
          <w:rFonts w:hint="eastAsia" w:ascii="方正仿宋_GBK" w:hAnsi="方正仿宋_GBK" w:eastAsia="方正仿宋_GBK" w:cs="方正仿宋_GBK"/>
          <w:color w:val="auto"/>
          <w:sz w:val="32"/>
          <w:szCs w:val="32"/>
          <w:lang w:val="en-US" w:eastAsia="zh-CN"/>
        </w:rPr>
        <w:t>严禁炼山、烧炭、烧灰积肥、烧田埂地塝等生产性用火；</w:t>
      </w:r>
    </w:p>
    <w:p w14:paraId="0BC5C469">
      <w:pPr>
        <w:pageBreakBefore w:val="0"/>
        <w:widowControl w:val="0"/>
        <w:suppressAutoHyphens/>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（五）</w:t>
      </w:r>
      <w:r>
        <w:rPr>
          <w:rFonts w:hint="eastAsia" w:ascii="方正仿宋_GBK" w:hAnsi="方正仿宋_GBK" w:eastAsia="方正仿宋_GBK" w:cs="方正仿宋_GBK"/>
          <w:color w:val="auto"/>
          <w:sz w:val="32"/>
          <w:szCs w:val="32"/>
          <w:lang w:val="en-US" w:eastAsia="zh-CN"/>
        </w:rPr>
        <w:t>严禁私设电网、烧火驱蜂驱兽及其他易诱发森林火灾的活动。</w:t>
      </w:r>
    </w:p>
    <w:p w14:paraId="6C553C22">
      <w:pPr>
        <w:pageBreakBefore w:val="0"/>
        <w:widowControl w:val="0"/>
        <w:suppressAutoHyphens/>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四、</w:t>
      </w:r>
      <w:r>
        <w:rPr>
          <w:rFonts w:hint="eastAsia" w:ascii="方正仿宋_GBK" w:hAnsi="方正仿宋_GBK" w:eastAsia="方正仿宋_GBK" w:cs="方正仿宋_GBK"/>
          <w:color w:val="auto"/>
          <w:sz w:val="32"/>
          <w:szCs w:val="32"/>
          <w:lang w:val="en-US" w:eastAsia="zh-CN"/>
        </w:rPr>
        <w:t>违反上述规定的，将依照《森林防火条例》《中华人民共和国治安管理处罚法》等有关规定予以处罚；构成犯罪的，依法追究刑事责任。</w:t>
      </w:r>
    </w:p>
    <w:p w14:paraId="215173A4">
      <w:pPr>
        <w:pageBreakBefore w:val="0"/>
        <w:widowControl w:val="0"/>
        <w:suppressAutoHyphens/>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五、</w:t>
      </w:r>
      <w:r>
        <w:rPr>
          <w:rFonts w:hint="eastAsia" w:ascii="方正仿宋_GBK" w:hAnsi="方正仿宋_GBK" w:eastAsia="方正仿宋_GBK" w:cs="方正仿宋_GBK"/>
          <w:color w:val="auto"/>
          <w:sz w:val="32"/>
          <w:szCs w:val="32"/>
          <w:lang w:val="en-US" w:eastAsia="zh-CN"/>
        </w:rPr>
        <w:t>森林火情报警电话：</w:t>
      </w:r>
      <w:r>
        <w:rPr>
          <w:rFonts w:hint="eastAsia" w:ascii="Times New Roman" w:hAnsi="Times New Roman" w:eastAsia="方正仿宋_GBK" w:cs="Times New Roman"/>
          <w:color w:val="auto"/>
          <w:sz w:val="32"/>
          <w:szCs w:val="32"/>
          <w:lang w:val="en-US" w:eastAsia="zh-CN"/>
        </w:rPr>
        <w:t>6512226、6512542</w:t>
      </w:r>
      <w:r>
        <w:rPr>
          <w:rFonts w:hint="eastAsia" w:ascii="方正仿宋_GBK" w:hAnsi="方正仿宋_GBK" w:eastAsia="方正仿宋_GBK" w:cs="方正仿宋_GBK"/>
          <w:color w:val="auto"/>
          <w:sz w:val="32"/>
          <w:szCs w:val="32"/>
          <w:lang w:val="en-US" w:eastAsia="zh-CN"/>
        </w:rPr>
        <w:t>或</w:t>
      </w:r>
      <w:r>
        <w:rPr>
          <w:rFonts w:hint="eastAsia" w:ascii="Times New Roman" w:hAnsi="Times New Roman" w:eastAsia="方正仿宋_GBK" w:cs="Times New Roman"/>
          <w:color w:val="auto"/>
          <w:sz w:val="32"/>
          <w:szCs w:val="32"/>
          <w:lang w:val="en-US" w:eastAsia="zh-CN"/>
        </w:rPr>
        <w:t>119、110</w:t>
      </w:r>
      <w:r>
        <w:rPr>
          <w:rFonts w:hint="eastAsia" w:ascii="方正仿宋_GBK" w:hAnsi="方正仿宋_GBK" w:eastAsia="方正仿宋_GBK" w:cs="方正仿宋_GBK"/>
          <w:color w:val="auto"/>
          <w:sz w:val="32"/>
          <w:szCs w:val="32"/>
          <w:lang w:val="en-US" w:eastAsia="zh-CN"/>
        </w:rPr>
        <w:t>。</w:t>
      </w:r>
    </w:p>
    <w:p w14:paraId="37D3B018">
      <w:pPr>
        <w:pageBreakBefore w:val="0"/>
        <w:widowControl w:val="0"/>
        <w:suppressAutoHyphens/>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p>
    <w:p w14:paraId="23A8DF09">
      <w:pPr>
        <w:pageBreakBefore w:val="0"/>
        <w:widowControl w:val="0"/>
        <w:suppressAutoHyphens/>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p>
    <w:p w14:paraId="05F81536">
      <w:pPr>
        <w:pageBreakBefore w:val="0"/>
        <w:widowControl w:val="0"/>
        <w:suppressAutoHyphens/>
        <w:kinsoku/>
        <w:wordWrap w:val="0"/>
        <w:overflowPunct/>
        <w:topLinePunct w:val="0"/>
        <w:autoSpaceDE/>
        <w:autoSpaceDN/>
        <w:bidi w:val="0"/>
        <w:adjustRightInd/>
        <w:snapToGrid/>
        <w:spacing w:line="590" w:lineRule="exact"/>
        <w:ind w:left="0" w:leftChars="0" w:firstLine="640" w:firstLineChars="200"/>
        <w:jc w:val="right"/>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歙县人民政府     </w:t>
      </w:r>
    </w:p>
    <w:p w14:paraId="68E4F7CA">
      <w:pPr>
        <w:pStyle w:val="2"/>
        <w:wordWrap w:val="0"/>
        <w:jc w:val="right"/>
        <w:rPr>
          <w:rFonts w:hint="eastAsia" w:ascii="方正仿宋_GBK" w:hAnsi="方正仿宋_GBK" w:eastAsia="方正仿宋_GBK" w:cs="方正仿宋_GBK"/>
          <w:color w:val="auto"/>
          <w:sz w:val="32"/>
          <w:szCs w:val="32"/>
          <w:lang w:val="en-US" w:eastAsia="zh-CN"/>
        </w:rPr>
      </w:pPr>
      <w:r>
        <w:rPr>
          <w:rFonts w:hint="eastAsia" w:ascii="Times New Roman" w:hAnsi="Times New Roman" w:eastAsia="方正仿宋_GBK" w:cs="Times New Roman"/>
          <w:color w:val="auto"/>
          <w:sz w:val="32"/>
          <w:szCs w:val="32"/>
          <w:lang w:val="en-US" w:eastAsia="zh-CN"/>
        </w:rPr>
        <w:t>2025</w:t>
      </w:r>
      <w:r>
        <w:rPr>
          <w:rFonts w:hint="eastAsia" w:ascii="方正仿宋_GBK" w:hAnsi="方正仿宋_GBK" w:eastAsia="方正仿宋_GBK" w:cs="方正仿宋_GBK"/>
          <w:color w:val="auto"/>
          <w:sz w:val="32"/>
          <w:szCs w:val="32"/>
          <w:lang w:val="en-US" w:eastAsia="zh-CN"/>
        </w:rPr>
        <w:t>年</w:t>
      </w:r>
      <w:r>
        <w:rPr>
          <w:rFonts w:hint="eastAsia" w:ascii="Times New Roman" w:hAnsi="Times New Roman" w:eastAsia="方正仿宋_GBK" w:cs="Times New Roman"/>
          <w:color w:val="auto"/>
          <w:sz w:val="32"/>
          <w:szCs w:val="32"/>
          <w:lang w:val="en-US" w:eastAsia="zh-CN"/>
        </w:rPr>
        <w:t>12</w:t>
      </w:r>
      <w:r>
        <w:rPr>
          <w:rFonts w:hint="eastAsia" w:ascii="方正仿宋_GBK" w:hAnsi="方正仿宋_GBK" w:eastAsia="方正仿宋_GBK" w:cs="方正仿宋_GBK"/>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3</w:t>
      </w:r>
      <w:r>
        <w:rPr>
          <w:rFonts w:hint="eastAsia" w:ascii="方正仿宋_GBK" w:hAnsi="方正仿宋_GBK" w:eastAsia="方正仿宋_GBK" w:cs="方正仿宋_GBK"/>
          <w:color w:val="auto"/>
          <w:sz w:val="32"/>
          <w:szCs w:val="32"/>
          <w:lang w:val="en-US" w:eastAsia="zh-CN"/>
        </w:rPr>
        <w:t xml:space="preserve">日   </w:t>
      </w:r>
    </w:p>
    <w:p w14:paraId="2FB5A27E">
      <w:pPr>
        <w:pStyle w:val="2"/>
        <w:wordWrap/>
        <w:jc w:val="right"/>
        <w:rPr>
          <w:rFonts w:hint="eastAsia" w:ascii="方正仿宋_GBK" w:hAnsi="方正仿宋_GBK" w:eastAsia="方正仿宋_GBK" w:cs="方正仿宋_GBK"/>
          <w:color w:val="auto"/>
          <w:sz w:val="32"/>
          <w:szCs w:val="32"/>
          <w:lang w:val="en-US" w:eastAsia="zh-CN"/>
        </w:rPr>
      </w:pPr>
    </w:p>
    <w:p w14:paraId="30FA7B81">
      <w:pPr>
        <w:pStyle w:val="2"/>
        <w:wordWrap/>
        <w:jc w:val="right"/>
        <w:rPr>
          <w:rFonts w:hint="eastAsia" w:ascii="方正仿宋_GBK" w:hAnsi="方正仿宋_GBK" w:eastAsia="方正仿宋_GBK" w:cs="方正仿宋_GBK"/>
          <w:color w:val="auto"/>
          <w:sz w:val="32"/>
          <w:szCs w:val="32"/>
          <w:lang w:val="en-US" w:eastAsia="zh-CN"/>
        </w:rPr>
      </w:pPr>
    </w:p>
    <w:p w14:paraId="7694C55B">
      <w:pPr>
        <w:pStyle w:val="2"/>
        <w:wordWrap/>
        <w:jc w:val="center"/>
        <w:rPr>
          <w:rFonts w:hint="eastAsia" w:ascii="方正仿宋_GBK" w:hAnsi="方正仿宋_GBK" w:eastAsia="方正仿宋_GBK" w:cs="方正仿宋_GBK"/>
          <w:color w:val="auto"/>
          <w:sz w:val="32"/>
          <w:szCs w:val="32"/>
          <w:lang w:val="en-US" w:eastAsia="zh-CN"/>
        </w:rPr>
      </w:pPr>
    </w:p>
    <w:p w14:paraId="48E93B0E">
      <w:pPr>
        <w:pStyle w:val="2"/>
        <w:wordWrap/>
        <w:jc w:val="center"/>
        <w:rPr>
          <w:rFonts w:hint="eastAsia" w:ascii="方正仿宋_GBK" w:hAnsi="方正仿宋_GBK" w:eastAsia="方正仿宋_GBK" w:cs="方正仿宋_GBK"/>
          <w:color w:val="auto"/>
          <w:sz w:val="32"/>
          <w:szCs w:val="32"/>
          <w:lang w:val="en-US" w:eastAsia="zh-CN"/>
        </w:rPr>
      </w:pPr>
    </w:p>
    <w:p w14:paraId="182C9ACC">
      <w:pPr>
        <w:pStyle w:val="2"/>
        <w:wordWrap/>
        <w:jc w:val="center"/>
        <w:rPr>
          <w:rFonts w:hint="eastAsia" w:ascii="方正仿宋_GBK" w:hAnsi="方正仿宋_GBK" w:eastAsia="方正仿宋_GBK" w:cs="方正仿宋_GBK"/>
          <w:color w:val="auto"/>
          <w:sz w:val="32"/>
          <w:szCs w:val="32"/>
          <w:lang w:val="en-US" w:eastAsia="zh-CN"/>
        </w:rPr>
      </w:pPr>
    </w:p>
    <w:p w14:paraId="71E6905E">
      <w:pPr>
        <w:pStyle w:val="2"/>
        <w:wordWrap/>
        <w:jc w:val="center"/>
        <w:rPr>
          <w:rFonts w:hint="eastAsia" w:ascii="方正仿宋_GBK" w:hAnsi="方正仿宋_GBK" w:eastAsia="方正仿宋_GBK" w:cs="方正仿宋_GBK"/>
          <w:color w:val="auto"/>
          <w:sz w:val="32"/>
          <w:szCs w:val="32"/>
          <w:lang w:val="en-US" w:eastAsia="zh-CN"/>
        </w:rPr>
      </w:pPr>
    </w:p>
    <w:p w14:paraId="4BD5A59E">
      <w:pPr>
        <w:pStyle w:val="2"/>
        <w:wordWrap/>
        <w:jc w:val="center"/>
        <w:rPr>
          <w:rFonts w:hint="eastAsia" w:ascii="方正仿宋_GBK" w:hAnsi="方正仿宋_GBK" w:eastAsia="方正仿宋_GBK" w:cs="方正仿宋_GBK"/>
          <w:color w:val="auto"/>
          <w:sz w:val="32"/>
          <w:szCs w:val="32"/>
          <w:lang w:val="en-US" w:eastAsia="zh-CN"/>
        </w:rPr>
      </w:pPr>
    </w:p>
    <w:p w14:paraId="48E5CF1B">
      <w:pPr>
        <w:pStyle w:val="2"/>
        <w:wordWrap/>
        <w:jc w:val="center"/>
        <w:rPr>
          <w:rFonts w:hint="eastAsia" w:ascii="方正仿宋_GBK" w:hAnsi="方正仿宋_GBK" w:eastAsia="方正仿宋_GBK" w:cs="方正仿宋_GBK"/>
          <w:color w:val="auto"/>
          <w:sz w:val="32"/>
          <w:szCs w:val="32"/>
          <w:lang w:val="en-US" w:eastAsia="zh-CN"/>
        </w:rPr>
      </w:pPr>
    </w:p>
    <w:p w14:paraId="7D87AA94">
      <w:pPr>
        <w:pStyle w:val="2"/>
        <w:wordWrap/>
        <w:jc w:val="center"/>
        <w:rPr>
          <w:rFonts w:hint="eastAsia" w:ascii="方正仿宋_GBK" w:hAnsi="方正仿宋_GBK" w:eastAsia="方正仿宋_GBK" w:cs="方正仿宋_GBK"/>
          <w:color w:val="auto"/>
          <w:sz w:val="32"/>
          <w:szCs w:val="32"/>
          <w:lang w:val="en-US" w:eastAsia="zh-CN"/>
        </w:rPr>
      </w:pPr>
    </w:p>
    <w:p w14:paraId="145F0C4B">
      <w:pPr>
        <w:pStyle w:val="2"/>
        <w:wordWrap/>
        <w:jc w:val="center"/>
        <w:rPr>
          <w:rFonts w:hint="eastAsia" w:ascii="方正仿宋_GBK" w:hAnsi="方正仿宋_GBK" w:eastAsia="方正仿宋_GBK" w:cs="方正仿宋_GBK"/>
          <w:color w:val="auto"/>
          <w:sz w:val="32"/>
          <w:szCs w:val="32"/>
          <w:lang w:val="en-US" w:eastAsia="zh-CN"/>
        </w:rPr>
      </w:pPr>
    </w:p>
    <w:p w14:paraId="1307C9FB">
      <w:pPr>
        <w:pStyle w:val="2"/>
        <w:wordWrap/>
        <w:jc w:val="center"/>
        <w:rPr>
          <w:rFonts w:hint="eastAsia" w:ascii="方正仿宋_GBK" w:hAnsi="方正仿宋_GBK" w:eastAsia="方正仿宋_GBK" w:cs="方正仿宋_GBK"/>
          <w:color w:val="auto"/>
          <w:sz w:val="32"/>
          <w:szCs w:val="32"/>
          <w:lang w:val="en-US" w:eastAsia="zh-CN"/>
        </w:rPr>
      </w:pPr>
    </w:p>
    <w:p w14:paraId="6C4BBD95">
      <w:pPr>
        <w:keepNext w:val="0"/>
        <w:keepLines w:val="0"/>
        <w:pageBreakBefore w:val="0"/>
        <w:widowControl w:val="0"/>
        <w:suppressAutoHyphens/>
        <w:kinsoku/>
        <w:wordWrap/>
        <w:overflowPunct/>
        <w:topLinePunct w:val="0"/>
        <w:autoSpaceDE/>
        <w:autoSpaceDN/>
        <w:bidi w:val="0"/>
        <w:adjustRightInd/>
        <w:snapToGrid/>
        <w:spacing w:line="560" w:lineRule="exact"/>
        <w:ind w:right="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歙县人民政府关于禁限放烟花爆竹的通告</w:t>
      </w:r>
    </w:p>
    <w:p w14:paraId="37165213">
      <w:pPr>
        <w:keepNext w:val="0"/>
        <w:keepLines w:val="0"/>
        <w:pageBreakBefore w:val="0"/>
        <w:widowControl w:val="0"/>
        <w:suppressAutoHyphens/>
        <w:kinsoku/>
        <w:wordWrap/>
        <w:overflowPunct/>
        <w:topLinePunct w:val="0"/>
        <w:autoSpaceDE/>
        <w:autoSpaceDN/>
        <w:bidi w:val="0"/>
        <w:adjustRightInd/>
        <w:snapToGrid/>
        <w:spacing w:line="600" w:lineRule="exact"/>
        <w:ind w:right="-42" w:rightChars="-20"/>
        <w:jc w:val="center"/>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歙政秘〔</w:t>
      </w:r>
      <w:r>
        <w:rPr>
          <w:rFonts w:hint="default" w:ascii="Times New Roman" w:hAnsi="Times New Roman" w:eastAsia="方正仿宋_GBK" w:cs="Times New Roman"/>
          <w:color w:val="auto"/>
          <w:sz w:val="32"/>
          <w:szCs w:val="32"/>
          <w:lang w:val="en-US" w:eastAsia="zh-CN"/>
        </w:rPr>
        <w:t>2026</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2</w:t>
      </w:r>
      <w:r>
        <w:rPr>
          <w:rFonts w:hint="eastAsia" w:ascii="方正仿宋_GBK" w:hAnsi="方正仿宋_GBK" w:eastAsia="方正仿宋_GBK" w:cs="方正仿宋_GBK"/>
          <w:color w:val="auto"/>
          <w:sz w:val="32"/>
          <w:szCs w:val="32"/>
          <w:lang w:val="en-US" w:eastAsia="zh-CN"/>
        </w:rPr>
        <w:t>号</w:t>
      </w:r>
    </w:p>
    <w:p w14:paraId="2B6948A1">
      <w:pPr>
        <w:suppressAutoHyphens/>
        <w:bidi w:val="0"/>
        <w:ind w:left="0" w:leftChars="0" w:firstLine="640" w:firstLineChars="200"/>
        <w:rPr>
          <w:rFonts w:hint="eastAsia" w:ascii="方正仿宋_GBK" w:hAnsi="方正仿宋_GBK" w:eastAsia="方正仿宋_GBK" w:cs="方正仿宋_GBK"/>
          <w:color w:val="auto"/>
          <w:sz w:val="32"/>
          <w:szCs w:val="32"/>
        </w:rPr>
      </w:pPr>
    </w:p>
    <w:p w14:paraId="2A81AFC5">
      <w:pPr>
        <w:suppressAutoHyphens/>
        <w:bidi w:val="0"/>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为切实保障社会公共安全和人民群众人身财产安全，减少环境污染，促进生态文明建设，根据国务院《烟花爆竹安全管理条例》和《黄山市燃放烟花爆竹管理规定》有关规定，现通告如下：</w:t>
      </w:r>
    </w:p>
    <w:p w14:paraId="7CA9F0D3">
      <w:pPr>
        <w:suppressAutoHyphens/>
        <w:bidi w:val="0"/>
        <w:ind w:left="0" w:leftChars="0" w:firstLine="640" w:firstLineChars="200"/>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rPr>
        <w:t>一、</w:t>
      </w:r>
      <w:r>
        <w:rPr>
          <w:rFonts w:hint="eastAsia" w:ascii="方正仿宋_GBK" w:hAnsi="方正仿宋_GBK" w:eastAsia="方正仿宋_GBK" w:cs="方正仿宋_GBK"/>
          <w:color w:val="auto"/>
          <w:sz w:val="32"/>
          <w:szCs w:val="32"/>
        </w:rPr>
        <w:t>全县下列地点和区域禁止燃放烟花爆竹：</w:t>
      </w:r>
    </w:p>
    <w:p w14:paraId="6AA4059F">
      <w:pPr>
        <w:suppressAutoHyphens/>
        <w:bidi w:val="0"/>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（一）国家机关驻地；</w:t>
      </w:r>
    </w:p>
    <w:p w14:paraId="6DB15B0F">
      <w:pPr>
        <w:suppressAutoHyphens/>
        <w:bidi w:val="0"/>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（二）文物保护单位；</w:t>
      </w:r>
    </w:p>
    <w:p w14:paraId="4E71DF50">
      <w:pPr>
        <w:suppressAutoHyphens/>
        <w:bidi w:val="0"/>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（三）车站、码头等交通枢纽以及铁路线路安全保护区内；</w:t>
      </w:r>
    </w:p>
    <w:p w14:paraId="0D8B4BEF">
      <w:pPr>
        <w:suppressAutoHyphens/>
        <w:bidi w:val="0"/>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（四）易燃易爆物品生产、储存单位；</w:t>
      </w:r>
    </w:p>
    <w:p w14:paraId="02ED5E98">
      <w:pPr>
        <w:suppressAutoHyphens/>
        <w:bidi w:val="0"/>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（五）输变电设施安全保护区内；</w:t>
      </w:r>
    </w:p>
    <w:p w14:paraId="4AA207CB">
      <w:pPr>
        <w:suppressAutoHyphens/>
        <w:bidi w:val="0"/>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（六）医疗机构、幼儿园、学校、敬老院；</w:t>
      </w:r>
    </w:p>
    <w:p w14:paraId="7710B1FF">
      <w:pPr>
        <w:suppressAutoHyphens/>
        <w:bidi w:val="0"/>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（七）山林、风景名胜区、公园；</w:t>
      </w:r>
    </w:p>
    <w:p w14:paraId="1C0D0CBF">
      <w:pPr>
        <w:suppressAutoHyphens/>
        <w:bidi w:val="0"/>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（八）商场、集贸市场、公共文化活动场所等人员密集场所；</w:t>
      </w:r>
    </w:p>
    <w:p w14:paraId="5BB7BEB6">
      <w:pPr>
        <w:suppressAutoHyphens/>
        <w:bidi w:val="0"/>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（九）公墓等公共祭扫场所非指定地点；</w:t>
      </w:r>
    </w:p>
    <w:p w14:paraId="1A6AFC5F">
      <w:pPr>
        <w:suppressAutoHyphens/>
        <w:bidi w:val="0"/>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（十）中心城区（东至问政山，南至西干山、紫阳桥，西至二环路，北至县经济开发区二桥）；</w:t>
      </w:r>
    </w:p>
    <w:p w14:paraId="46DAE9C9">
      <w:pPr>
        <w:suppressAutoHyphens/>
        <w:bidi w:val="0"/>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（十一）歙县经济开发区（含城西园区）；</w:t>
      </w:r>
    </w:p>
    <w:p w14:paraId="5FC19CBF">
      <w:pPr>
        <w:suppressAutoHyphens/>
        <w:bidi w:val="0"/>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（十二）雄村村、许村村、棠樾村等国保省保集中成片的中国传统村落和瞻淇村、昌溪村等中国历史文化名村的核心保护区范围内（以命名文件作为纳入依据）；</w:t>
      </w:r>
    </w:p>
    <w:p w14:paraId="75A387D1">
      <w:pPr>
        <w:suppressAutoHyphens/>
        <w:bidi w:val="0"/>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（十三）王村镇</w:t>
      </w:r>
      <w:r>
        <w:rPr>
          <w:rFonts w:hint="default" w:ascii="Times New Roman" w:hAnsi="Times New Roman" w:eastAsia="方正仿宋_GBK" w:cs="Times New Roman"/>
          <w:color w:val="auto"/>
          <w:sz w:val="32"/>
          <w:szCs w:val="32"/>
        </w:rPr>
        <w:t>G56</w:t>
      </w:r>
      <w:r>
        <w:rPr>
          <w:rFonts w:hint="eastAsia" w:ascii="方正仿宋_GBK" w:hAnsi="方正仿宋_GBK" w:eastAsia="方正仿宋_GBK" w:cs="方正仿宋_GBK"/>
          <w:color w:val="auto"/>
          <w:sz w:val="32"/>
          <w:szCs w:val="32"/>
        </w:rPr>
        <w:t>高速公路以西的王村村、新安村（潘村自然村除外）、横关村，升庄村尖山下、柏山（含农民新村）、长岭脚、别甲自然村，横联村旃田片范围内。</w:t>
      </w:r>
    </w:p>
    <w:p w14:paraId="05567AFB">
      <w:pPr>
        <w:suppressAutoHyphens/>
        <w:bidi w:val="0"/>
        <w:ind w:left="0" w:leftChars="0" w:firstLine="640" w:firstLineChars="200"/>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rPr>
        <w:t>二、</w:t>
      </w:r>
      <w:r>
        <w:rPr>
          <w:rFonts w:hint="eastAsia" w:ascii="方正仿宋_GBK" w:hAnsi="方正仿宋_GBK" w:eastAsia="方正仿宋_GBK" w:cs="方正仿宋_GBK"/>
          <w:color w:val="auto"/>
          <w:sz w:val="32"/>
          <w:szCs w:val="32"/>
        </w:rPr>
        <w:t>除上述区域外，全县其他范围为限制燃放烟花爆竹区域。限放区域内禁止在下列时间燃放：</w:t>
      </w:r>
    </w:p>
    <w:p w14:paraId="6CE4FBBC">
      <w:pPr>
        <w:suppressAutoHyphens/>
        <w:bidi w:val="0"/>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（一）每日</w:t>
      </w:r>
      <w:r>
        <w:rPr>
          <w:rFonts w:hint="default" w:ascii="Times New Roman" w:hAnsi="Times New Roman" w:eastAsia="方正仿宋_GBK" w:cs="Times New Roman"/>
          <w:color w:val="auto"/>
          <w:sz w:val="32"/>
          <w:szCs w:val="32"/>
        </w:rPr>
        <w:t>22</w:t>
      </w:r>
      <w:r>
        <w:rPr>
          <w:rFonts w:hint="eastAsia" w:ascii="方正仿宋_GBK" w:hAnsi="方正仿宋_GBK" w:eastAsia="方正仿宋_GBK" w:cs="方正仿宋_GBK"/>
          <w:color w:val="auto"/>
          <w:sz w:val="32"/>
          <w:szCs w:val="32"/>
        </w:rPr>
        <w:t>时至次日</w:t>
      </w:r>
      <w:r>
        <w:rPr>
          <w:rFonts w:hint="default" w:ascii="Times New Roman" w:hAnsi="Times New Roman" w:eastAsia="方正仿宋_GBK" w:cs="Times New Roman"/>
          <w:color w:val="auto"/>
          <w:sz w:val="32"/>
          <w:szCs w:val="32"/>
        </w:rPr>
        <w:t>6</w:t>
      </w:r>
      <w:r>
        <w:rPr>
          <w:rFonts w:hint="eastAsia" w:ascii="方正仿宋_GBK" w:hAnsi="方正仿宋_GBK" w:eastAsia="方正仿宋_GBK" w:cs="方正仿宋_GBK"/>
          <w:color w:val="auto"/>
          <w:sz w:val="32"/>
          <w:szCs w:val="32"/>
        </w:rPr>
        <w:t>时，春节期间除外；</w:t>
      </w:r>
    </w:p>
    <w:p w14:paraId="3EBF40A9">
      <w:pPr>
        <w:suppressAutoHyphens/>
        <w:bidi w:val="0"/>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（二）中考、高考期间；</w:t>
      </w:r>
    </w:p>
    <w:p w14:paraId="63B3227D">
      <w:pPr>
        <w:suppressAutoHyphens/>
        <w:bidi w:val="0"/>
        <w:ind w:left="0"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（三）县人民政府因社会管理需要临时确定的禁止燃放时间。</w:t>
      </w:r>
    </w:p>
    <w:p w14:paraId="46767031">
      <w:pPr>
        <w:suppressAutoHyphens/>
        <w:bidi w:val="0"/>
        <w:ind w:left="0" w:leftChars="0" w:firstLine="640" w:firstLineChars="200"/>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rPr>
        <w:t>三、</w:t>
      </w:r>
      <w:r>
        <w:rPr>
          <w:rFonts w:hint="eastAsia" w:ascii="方正仿宋_GBK" w:hAnsi="方正仿宋_GBK" w:eastAsia="方正仿宋_GBK" w:cs="方正仿宋_GBK"/>
          <w:color w:val="auto"/>
          <w:sz w:val="32"/>
          <w:szCs w:val="32"/>
        </w:rPr>
        <w:t>对违规销售、储存、运输、携带、燃放烟花爆竹的，公安、应急、市场监管、交通运输、城管等部门将根据违法情节及后果依法依规作出处罚。</w:t>
      </w:r>
    </w:p>
    <w:p w14:paraId="3D8DB1AA">
      <w:pPr>
        <w:suppressAutoHyphens/>
        <w:bidi w:val="0"/>
        <w:ind w:left="0" w:leftChars="0" w:firstLine="640" w:firstLineChars="200"/>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rPr>
        <w:t>四、</w:t>
      </w:r>
      <w:r>
        <w:rPr>
          <w:rFonts w:hint="eastAsia" w:ascii="方正仿宋_GBK" w:hAnsi="方正仿宋_GBK" w:eastAsia="方正仿宋_GBK" w:cs="方正仿宋_GBK"/>
          <w:color w:val="auto"/>
          <w:sz w:val="32"/>
          <w:szCs w:val="32"/>
        </w:rPr>
        <w:t>广大市民应当严格遵守禁止燃放烟花爆竹规定，自觉抵制和积极举报违规燃放、经营烟花爆竹的行为。国家工作人员应当模范遵守法律法规和黄山市有关烟花爆竹安全管理的规定。</w:t>
      </w:r>
    </w:p>
    <w:p w14:paraId="5769E585">
      <w:pPr>
        <w:suppressAutoHyphens/>
        <w:bidi w:val="0"/>
        <w:ind w:left="0" w:leftChars="0" w:firstLine="640" w:firstLineChars="200"/>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rPr>
        <w:t>五、</w:t>
      </w:r>
      <w:r>
        <w:rPr>
          <w:rFonts w:hint="eastAsia" w:ascii="方正仿宋_GBK" w:hAnsi="方正仿宋_GBK" w:eastAsia="方正仿宋_GBK" w:cs="方正仿宋_GBK"/>
          <w:color w:val="auto"/>
          <w:sz w:val="32"/>
          <w:szCs w:val="32"/>
        </w:rPr>
        <w:t>本通告自发布之日起施行</w:t>
      </w:r>
      <w:r>
        <w:rPr>
          <w:rFonts w:hint="eastAsia" w:ascii="方正仿宋_GBK" w:hAnsi="方正仿宋_GBK" w:eastAsia="方正仿宋_GBK" w:cs="方正仿宋_GBK"/>
          <w:color w:val="auto"/>
          <w:sz w:val="32"/>
          <w:szCs w:val="32"/>
          <w:lang w:eastAsia="zh-CN"/>
        </w:rPr>
        <w:t>，原通告自行废止</w:t>
      </w:r>
      <w:r>
        <w:rPr>
          <w:rFonts w:hint="eastAsia" w:ascii="方正仿宋_GBK" w:hAnsi="方正仿宋_GBK" w:eastAsia="方正仿宋_GBK" w:cs="方正仿宋_GBK"/>
          <w:color w:val="auto"/>
          <w:sz w:val="32"/>
          <w:szCs w:val="32"/>
        </w:rPr>
        <w:t>。</w:t>
      </w:r>
    </w:p>
    <w:p w14:paraId="0356867A">
      <w:pPr>
        <w:suppressAutoHyphens/>
        <w:bidi w:val="0"/>
        <w:ind w:left="0" w:leftChars="0" w:firstLine="640" w:firstLineChars="200"/>
        <w:rPr>
          <w:rFonts w:hint="eastAsia" w:ascii="Times New Roman" w:hAnsi="Times New Roman" w:eastAsia="方正仿宋_GBK" w:cs="Times New Roman"/>
          <w:color w:val="auto"/>
          <w:sz w:val="32"/>
          <w:szCs w:val="32"/>
          <w:lang w:val="en-US" w:eastAsia="zh-CN"/>
        </w:rPr>
      </w:pPr>
      <w:r>
        <w:rPr>
          <w:rFonts w:hint="eastAsia" w:ascii="方正仿宋_GBK" w:hAnsi="方正仿宋_GBK" w:eastAsia="方正仿宋_GBK" w:cs="方正仿宋_GBK"/>
          <w:color w:val="auto"/>
          <w:sz w:val="32"/>
          <w:szCs w:val="32"/>
        </w:rPr>
        <w:t>特此通告</w:t>
      </w:r>
      <w:r>
        <w:rPr>
          <w:rFonts w:hint="eastAsia" w:ascii="方正仿宋_GBK" w:hAnsi="方正仿宋_GBK" w:eastAsia="方正仿宋_GBK" w:cs="方正仿宋_GBK"/>
          <w:color w:val="auto"/>
          <w:sz w:val="32"/>
          <w:szCs w:val="32"/>
          <w:lang w:val="en-US" w:eastAsia="zh-CN"/>
        </w:rPr>
        <w:t xml:space="preserve"> </w:t>
      </w:r>
    </w:p>
    <w:p w14:paraId="6E895E17">
      <w:pPr>
        <w:suppressAutoHyphens/>
        <w:wordWrap w:val="0"/>
        <w:bidi w:val="0"/>
        <w:jc w:val="righ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歙县人民政府    </w:t>
      </w:r>
    </w:p>
    <w:p w14:paraId="02DF6C9C">
      <w:pPr>
        <w:pStyle w:val="2"/>
        <w:wordWrap/>
        <w:jc w:val="center"/>
        <w:rPr>
          <w:rFonts w:hint="eastAsia" w:ascii="方正仿宋_GBK" w:hAnsi="方正仿宋_GBK" w:eastAsia="方正仿宋_GBK" w:cs="方正仿宋_GBK"/>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2026</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rPr>
        <w:t>19</w:t>
      </w:r>
      <w:r>
        <w:rPr>
          <w:rFonts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szCs w:val="32"/>
          <w:lang w:val="en-US" w:eastAsia="zh-CN"/>
        </w:rPr>
        <w:t xml:space="preserve"> </w:t>
      </w:r>
    </w:p>
    <w:p w14:paraId="4B624AE8">
      <w:pPr>
        <w:pStyle w:val="2"/>
        <w:wordWrap/>
        <w:jc w:val="right"/>
        <w:rPr>
          <w:rFonts w:hint="eastAsia" w:ascii="方正仿宋_GBK" w:hAnsi="方正仿宋_GBK" w:eastAsia="方正仿宋_GBK" w:cs="方正仿宋_GBK"/>
          <w:color w:val="auto"/>
          <w:sz w:val="32"/>
          <w:szCs w:val="32"/>
          <w:lang w:val="en-US" w:eastAsia="zh-CN"/>
        </w:rPr>
      </w:pPr>
    </w:p>
    <w:p w14:paraId="68422B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kern w:val="0"/>
          <w:sz w:val="44"/>
          <w:szCs w:val="44"/>
          <w:highlight w:val="none"/>
          <w:shd w:val="clear" w:color="auto" w:fill="FFFFFF"/>
          <w:lang w:val="en-US" w:eastAsia="zh-CN" w:bidi="ar"/>
        </w:rPr>
      </w:pPr>
      <w:r>
        <w:rPr>
          <w:rFonts w:hint="eastAsia" w:ascii="方正小标宋_GBK" w:hAnsi="方正小标宋_GBK" w:eastAsia="方正小标宋_GBK" w:cs="方正小标宋_GBK"/>
          <w:i w:val="0"/>
          <w:iCs w:val="0"/>
          <w:caps w:val="0"/>
          <w:color w:val="000000"/>
          <w:spacing w:val="0"/>
          <w:kern w:val="0"/>
          <w:sz w:val="44"/>
          <w:szCs w:val="44"/>
          <w:highlight w:val="none"/>
          <w:shd w:val="clear" w:color="auto" w:fill="FFFFFF"/>
          <w:lang w:val="en-US" w:eastAsia="zh-CN" w:bidi="ar"/>
        </w:rPr>
        <w:t>歙县人民政府办公室关于印发</w:t>
      </w:r>
    </w:p>
    <w:p w14:paraId="07724E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kern w:val="0"/>
          <w:sz w:val="44"/>
          <w:szCs w:val="44"/>
          <w:highlight w:val="none"/>
          <w:lang w:val="en-US" w:eastAsia="zh-CN" w:bidi="ar"/>
        </w:rPr>
      </w:pPr>
      <w:r>
        <w:rPr>
          <w:rFonts w:hint="eastAsia" w:ascii="方正小标宋_GBK" w:hAnsi="方正小标宋_GBK" w:eastAsia="方正小标宋_GBK" w:cs="方正小标宋_GBK"/>
          <w:i w:val="0"/>
          <w:iCs w:val="0"/>
          <w:caps w:val="0"/>
          <w:color w:val="000000"/>
          <w:spacing w:val="0"/>
          <w:kern w:val="0"/>
          <w:sz w:val="44"/>
          <w:szCs w:val="44"/>
          <w:highlight w:val="none"/>
          <w:shd w:val="clear" w:color="auto" w:fill="FFFFFF"/>
          <w:lang w:val="en-US" w:eastAsia="zh-CN" w:bidi="ar"/>
        </w:rPr>
        <w:t>《</w:t>
      </w:r>
      <w:r>
        <w:rPr>
          <w:rFonts w:hint="eastAsia" w:ascii="方正小标宋_GBK" w:hAnsi="方正小标宋_GBK" w:eastAsia="方正小标宋_GBK" w:cs="方正小标宋_GBK"/>
          <w:b w:val="0"/>
          <w:bCs w:val="0"/>
          <w:color w:val="000000"/>
          <w:kern w:val="0"/>
          <w:sz w:val="44"/>
          <w:szCs w:val="44"/>
          <w:lang w:val="en-US" w:eastAsia="zh-CN" w:bidi="ar"/>
        </w:rPr>
        <w:t>歙县乡镇自用船舶安全管理办法（试行）</w:t>
      </w:r>
      <w:r>
        <w:rPr>
          <w:rFonts w:hint="eastAsia" w:ascii="方正小标宋_GBK" w:hAnsi="方正小标宋_GBK" w:eastAsia="方正小标宋_GBK" w:cs="方正小标宋_GBK"/>
          <w:i w:val="0"/>
          <w:iCs w:val="0"/>
          <w:caps w:val="0"/>
          <w:color w:val="000000"/>
          <w:spacing w:val="0"/>
          <w:kern w:val="0"/>
          <w:sz w:val="44"/>
          <w:szCs w:val="44"/>
          <w:highlight w:val="none"/>
          <w:shd w:val="clear" w:color="auto" w:fill="FFFFFF"/>
          <w:lang w:val="en-US" w:eastAsia="zh-CN" w:bidi="ar"/>
        </w:rPr>
        <w:t>》的通知</w:t>
      </w:r>
    </w:p>
    <w:p w14:paraId="429087DE">
      <w:pPr>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歙政办</w:t>
      </w:r>
      <w:r>
        <w:rPr>
          <w:rFonts w:hint="eastAsia" w:ascii="方正仿宋_GBK" w:hAnsi="方正仿宋_GBK" w:eastAsia="方正仿宋_GBK" w:cs="方正仿宋_GBK"/>
          <w:color w:val="000000"/>
          <w:sz w:val="32"/>
          <w:szCs w:val="32"/>
          <w:lang w:val="en-US" w:eastAsia="zh-CN"/>
        </w:rPr>
        <w:t>秘</w:t>
      </w:r>
      <w:r>
        <w:rPr>
          <w:rFonts w:hint="default" w:ascii="Times New Roman" w:hAnsi="Times New Roman" w:eastAsia="方正仿宋_GBK" w:cs="Times New Roman"/>
          <w:color w:val="000000"/>
          <w:sz w:val="32"/>
          <w:szCs w:val="32"/>
          <w:lang w:eastAsia="zh-CN"/>
        </w:rPr>
        <w:t>〔202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38</w:t>
      </w:r>
      <w:r>
        <w:rPr>
          <w:rFonts w:hint="eastAsia" w:ascii="方正仿宋_GBK" w:hAnsi="方正仿宋_GBK" w:eastAsia="方正仿宋_GBK" w:cs="方正仿宋_GBK"/>
          <w:color w:val="000000"/>
          <w:sz w:val="32"/>
          <w:szCs w:val="32"/>
          <w:lang w:eastAsia="zh-CN"/>
        </w:rPr>
        <w:t>号</w:t>
      </w:r>
    </w:p>
    <w:p w14:paraId="4FB5BFCC">
      <w:pPr>
        <w:pageBreakBefore w:val="0"/>
        <w:widowControl w:val="0"/>
        <w:suppressAutoHyphens/>
        <w:overflowPunct/>
        <w:topLinePunct w:val="0"/>
        <w:bidi w:val="0"/>
        <w:spacing w:after="120" w:line="590" w:lineRule="exact"/>
        <w:ind w:left="420" w:leftChars="200"/>
        <w:jc w:val="both"/>
        <w:rPr>
          <w:rFonts w:hint="eastAsia" w:ascii="Calibri" w:hAnsi="Calibri" w:eastAsia="宋体" w:cs="Times New Roman"/>
          <w:color w:val="auto"/>
          <w:kern w:val="2"/>
          <w:sz w:val="21"/>
          <w:szCs w:val="24"/>
          <w:lang w:val="en-US" w:eastAsia="zh-CN" w:bidi="ar-SA"/>
        </w:rPr>
      </w:pPr>
    </w:p>
    <w:p w14:paraId="7ACBF9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各乡、镇人民政府，县政府有关部门、</w:t>
      </w:r>
      <w:r>
        <w:rPr>
          <w:rFonts w:hint="eastAsia" w:ascii="方正仿宋_GBK" w:hAnsi="方正仿宋_GBK" w:eastAsia="方正仿宋_GBK" w:cs="方正仿宋_GBK"/>
          <w:color w:val="000000"/>
          <w:kern w:val="2"/>
          <w:sz w:val="32"/>
          <w:szCs w:val="32"/>
          <w:lang w:val="en-US" w:eastAsia="zh-CN" w:bidi="ar-SA"/>
        </w:rPr>
        <w:t>相关</w:t>
      </w:r>
      <w:r>
        <w:rPr>
          <w:rFonts w:hint="eastAsia" w:ascii="方正仿宋_GBK" w:hAnsi="方正仿宋_GBK" w:eastAsia="方正仿宋_GBK" w:cs="方正仿宋_GBK"/>
          <w:color w:val="000000"/>
          <w:kern w:val="2"/>
          <w:sz w:val="32"/>
          <w:szCs w:val="32"/>
          <w:highlight w:val="none"/>
          <w:lang w:val="en-US" w:eastAsia="zh-CN" w:bidi="ar-SA"/>
        </w:rPr>
        <w:t>直属机构：</w:t>
      </w:r>
    </w:p>
    <w:p w14:paraId="5EC7889E">
      <w:pPr>
        <w:pageBreakBefore w:val="0"/>
        <w:widowControl w:val="0"/>
        <w:suppressAutoHyphens/>
        <w:kinsoku/>
        <w:wordWrap/>
        <w:overflowPunct/>
        <w:topLinePunct w:val="0"/>
        <w:autoSpaceDE/>
        <w:autoSpaceDN/>
        <w:bidi w:val="0"/>
        <w:spacing w:after="120" w:line="590" w:lineRule="exact"/>
        <w:ind w:left="0" w:leftChars="0" w:firstLine="640" w:firstLineChars="200"/>
        <w:jc w:val="both"/>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《歙县乡镇自用船舶安全管理办法（试行）》已经县政府第</w:t>
      </w:r>
      <w:r>
        <w:rPr>
          <w:rFonts w:hint="default" w:ascii="Times New Roman" w:hAnsi="Times New Roman" w:eastAsia="方正仿宋_GBK" w:cs="Times New Roman"/>
          <w:color w:val="000000"/>
          <w:kern w:val="2"/>
          <w:sz w:val="32"/>
          <w:szCs w:val="32"/>
          <w:highlight w:val="none"/>
          <w:lang w:val="en-US" w:eastAsia="zh-CN" w:bidi="ar-SA"/>
        </w:rPr>
        <w:t>54</w:t>
      </w:r>
      <w:r>
        <w:rPr>
          <w:rFonts w:hint="eastAsia" w:ascii="方正仿宋_GBK" w:hAnsi="方正仿宋_GBK" w:eastAsia="方正仿宋_GBK" w:cs="方正仿宋_GBK"/>
          <w:color w:val="000000"/>
          <w:kern w:val="2"/>
          <w:sz w:val="32"/>
          <w:szCs w:val="32"/>
          <w:highlight w:val="none"/>
          <w:lang w:val="en-US" w:eastAsia="zh-CN" w:bidi="ar-SA"/>
        </w:rPr>
        <w:t>次常务会议研究通过，现印发给你们，请认真贯彻执行。</w:t>
      </w:r>
    </w:p>
    <w:p w14:paraId="27D183C8">
      <w:pPr>
        <w:pageBreakBefore w:val="0"/>
        <w:suppressAutoHyphens/>
        <w:kinsoku/>
        <w:wordWrap/>
        <w:overflowPunct/>
        <w:topLinePunct w:val="0"/>
        <w:autoSpaceDE/>
        <w:autoSpaceDN/>
        <w:bidi w:val="0"/>
        <w:spacing w:line="590" w:lineRule="exact"/>
        <w:jc w:val="right"/>
        <w:textAlignment w:val="auto"/>
        <w:rPr>
          <w:rFonts w:hint="eastAsia" w:ascii="方正仿宋_GBK" w:hAnsi="方正仿宋_GBK" w:eastAsia="方正仿宋_GBK" w:cs="方正仿宋_GBK"/>
          <w:color w:val="000000"/>
          <w:kern w:val="2"/>
          <w:sz w:val="32"/>
          <w:szCs w:val="32"/>
          <w:highlight w:val="none"/>
          <w:lang w:val="en-US" w:eastAsia="zh-CN" w:bidi="ar-SA"/>
        </w:rPr>
      </w:pPr>
    </w:p>
    <w:p w14:paraId="3A046759">
      <w:pPr>
        <w:pageBreakBefore w:val="0"/>
        <w:widowControl w:val="0"/>
        <w:suppressAutoHyphens/>
        <w:overflowPunct/>
        <w:topLinePunct w:val="0"/>
        <w:bidi w:val="0"/>
        <w:spacing w:after="120" w:line="590" w:lineRule="exact"/>
        <w:ind w:left="420" w:leftChars="200"/>
        <w:jc w:val="both"/>
        <w:rPr>
          <w:rFonts w:hint="eastAsia" w:ascii="Calibri" w:hAnsi="Calibri" w:eastAsia="宋体" w:cs="Times New Roman"/>
          <w:color w:val="auto"/>
          <w:kern w:val="2"/>
          <w:sz w:val="21"/>
          <w:szCs w:val="24"/>
          <w:lang w:val="en-US" w:eastAsia="zh-CN" w:bidi="ar-SA"/>
        </w:rPr>
      </w:pPr>
    </w:p>
    <w:p w14:paraId="476BBDEC">
      <w:pPr>
        <w:pageBreakBefore w:val="0"/>
        <w:suppressAutoHyphens/>
        <w:kinsoku/>
        <w:wordWrap w:val="0"/>
        <w:overflowPunct/>
        <w:topLinePunct w:val="0"/>
        <w:autoSpaceDE/>
        <w:autoSpaceDN/>
        <w:bidi w:val="0"/>
        <w:spacing w:line="590" w:lineRule="exact"/>
        <w:jc w:val="right"/>
        <w:textAlignment w:val="auto"/>
        <w:rPr>
          <w:rFonts w:hint="default"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 xml:space="preserve">歙县人民政府办公室    </w:t>
      </w:r>
    </w:p>
    <w:p w14:paraId="557ECD6E">
      <w:pPr>
        <w:pageBreakBefore w:val="0"/>
        <w:widowControl w:val="0"/>
        <w:suppressAutoHyphens/>
        <w:kinsoku/>
        <w:wordWrap w:val="0"/>
        <w:overflowPunct/>
        <w:topLinePunct w:val="0"/>
        <w:autoSpaceDE/>
        <w:autoSpaceDN/>
        <w:bidi w:val="0"/>
        <w:spacing w:after="120" w:line="590" w:lineRule="exact"/>
        <w:ind w:left="420" w:leftChars="200"/>
        <w:jc w:val="right"/>
        <w:textAlignment w:val="auto"/>
        <w:rPr>
          <w:rFonts w:hint="default" w:ascii="方正仿宋_GBK" w:hAnsi="方正仿宋_GBK" w:eastAsia="方正仿宋_GBK" w:cs="方正仿宋_GBK"/>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方正仿宋_GBK" w:cs="Times New Roman"/>
          <w:color w:val="000000"/>
          <w:kern w:val="2"/>
          <w:sz w:val="32"/>
          <w:szCs w:val="32"/>
          <w:highlight w:val="none"/>
          <w:lang w:val="en-US" w:eastAsia="zh-CN" w:bidi="ar-SA"/>
        </w:rPr>
        <w:t xml:space="preserve"> 2025</w:t>
      </w:r>
      <w:r>
        <w:rPr>
          <w:rFonts w:hint="eastAsia" w:ascii="方正仿宋_GBK" w:hAnsi="方正仿宋_GBK" w:eastAsia="方正仿宋_GBK" w:cs="方正仿宋_GBK"/>
          <w:i w:val="0"/>
          <w:iCs w:val="0"/>
          <w:caps w:val="0"/>
          <w:color w:val="000000"/>
          <w:spacing w:val="0"/>
          <w:kern w:val="2"/>
          <w:sz w:val="32"/>
          <w:szCs w:val="32"/>
          <w:highlight w:val="none"/>
          <w:shd w:val="clear" w:color="auto" w:fill="FFFFFF"/>
          <w:lang w:val="en-US" w:eastAsia="zh-CN" w:bidi="ar-SA"/>
        </w:rPr>
        <w:t>年</w:t>
      </w:r>
      <w:r>
        <w:rPr>
          <w:rFonts w:hint="eastAsia" w:ascii="Times New Roman" w:hAnsi="Times New Roman" w:eastAsia="方正仿宋_GBK" w:cs="Times New Roman"/>
          <w:color w:val="000000"/>
          <w:kern w:val="2"/>
          <w:sz w:val="32"/>
          <w:szCs w:val="32"/>
          <w:highlight w:val="none"/>
          <w:lang w:val="en-US" w:eastAsia="zh-CN" w:bidi="ar-SA"/>
        </w:rPr>
        <w:t>12</w:t>
      </w:r>
      <w:r>
        <w:rPr>
          <w:rFonts w:hint="eastAsia" w:ascii="方正仿宋_GBK" w:hAnsi="方正仿宋_GBK" w:eastAsia="方正仿宋_GBK" w:cs="方正仿宋_GBK"/>
          <w:i w:val="0"/>
          <w:iCs w:val="0"/>
          <w:caps w:val="0"/>
          <w:color w:val="000000"/>
          <w:spacing w:val="0"/>
          <w:kern w:val="2"/>
          <w:sz w:val="32"/>
          <w:szCs w:val="32"/>
          <w:highlight w:val="none"/>
          <w:shd w:val="clear" w:color="auto" w:fill="FFFFFF"/>
          <w:lang w:val="en-US" w:eastAsia="zh-CN" w:bidi="ar-SA"/>
        </w:rPr>
        <w:t>月</w:t>
      </w:r>
      <w:r>
        <w:rPr>
          <w:rFonts w:hint="eastAsia" w:ascii="Times New Roman" w:hAnsi="Times New Roman" w:eastAsia="方正仿宋_GBK" w:cs="Times New Roman"/>
          <w:color w:val="000000"/>
          <w:kern w:val="2"/>
          <w:sz w:val="32"/>
          <w:szCs w:val="32"/>
          <w:highlight w:val="none"/>
          <w:lang w:val="en-US" w:eastAsia="zh-CN" w:bidi="ar-SA"/>
        </w:rPr>
        <w:t>10</w:t>
      </w:r>
      <w:r>
        <w:rPr>
          <w:rFonts w:hint="eastAsia" w:ascii="方正仿宋_GBK" w:hAnsi="方正仿宋_GBK" w:eastAsia="方正仿宋_GBK" w:cs="方正仿宋_GBK"/>
          <w:i w:val="0"/>
          <w:iCs w:val="0"/>
          <w:caps w:val="0"/>
          <w:color w:val="000000"/>
          <w:spacing w:val="0"/>
          <w:kern w:val="2"/>
          <w:sz w:val="32"/>
          <w:szCs w:val="32"/>
          <w:highlight w:val="none"/>
          <w:shd w:val="clear" w:color="auto" w:fill="FFFFFF"/>
          <w:lang w:val="en-US" w:eastAsia="zh-CN" w:bidi="ar-SA"/>
        </w:rPr>
        <w:t xml:space="preserve">日     </w:t>
      </w:r>
    </w:p>
    <w:p w14:paraId="2FCF4FEB">
      <w:pPr>
        <w:pageBreakBefore w:val="0"/>
        <w:suppressAutoHyphens/>
        <w:kinsoku/>
        <w:wordWrap/>
        <w:overflowPunct/>
        <w:topLinePunct w:val="0"/>
        <w:autoSpaceDE/>
        <w:autoSpaceDN/>
        <w:bidi w:val="0"/>
        <w:spacing w:line="590" w:lineRule="exact"/>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p>
    <w:p w14:paraId="4FD6C440">
      <w:pPr>
        <w:pageBreakBefore w:val="0"/>
        <w:widowControl w:val="0"/>
        <w:suppressAutoHyphens/>
        <w:kinsoku/>
        <w:wordWrap/>
        <w:overflowPunct/>
        <w:topLinePunct w:val="0"/>
        <w:autoSpaceDE/>
        <w:autoSpaceDN/>
        <w:bidi w:val="0"/>
        <w:spacing w:after="120" w:line="590" w:lineRule="exact"/>
        <w:ind w:left="420" w:leftChars="200"/>
        <w:jc w:val="both"/>
        <w:textAlignment w:val="auto"/>
        <w:rPr>
          <w:rFonts w:hint="eastAsia" w:ascii="方正仿宋_GBK" w:hAnsi="方正仿宋_GBK" w:eastAsia="方正仿宋_GBK" w:cs="方正仿宋_GBK"/>
          <w:i w:val="0"/>
          <w:iCs w:val="0"/>
          <w:caps w:val="0"/>
          <w:color w:val="000000"/>
          <w:spacing w:val="0"/>
          <w:kern w:val="2"/>
          <w:sz w:val="32"/>
          <w:szCs w:val="32"/>
          <w:highlight w:val="none"/>
          <w:shd w:val="clear" w:color="auto" w:fill="FFFFFF"/>
          <w:lang w:val="en-US" w:eastAsia="zh-CN" w:bidi="ar-SA"/>
        </w:rPr>
      </w:pPr>
    </w:p>
    <w:p w14:paraId="6F417205">
      <w:pPr>
        <w:pageBreakBefore w:val="0"/>
        <w:suppressAutoHyphens/>
        <w:kinsoku/>
        <w:wordWrap/>
        <w:overflowPunct/>
        <w:topLinePunct w:val="0"/>
        <w:autoSpaceDE/>
        <w:autoSpaceDN/>
        <w:bidi w:val="0"/>
        <w:spacing w:line="590" w:lineRule="exact"/>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p>
    <w:p w14:paraId="4E1CEFD4">
      <w:pPr>
        <w:pageBreakBefore w:val="0"/>
        <w:widowControl w:val="0"/>
        <w:suppressAutoHyphens/>
        <w:kinsoku/>
        <w:wordWrap/>
        <w:overflowPunct/>
        <w:topLinePunct w:val="0"/>
        <w:autoSpaceDE/>
        <w:autoSpaceDN/>
        <w:bidi w:val="0"/>
        <w:spacing w:after="120" w:line="590" w:lineRule="exact"/>
        <w:ind w:left="0" w:leftChars="0" w:firstLine="0" w:firstLineChars="0"/>
        <w:jc w:val="both"/>
        <w:textAlignment w:val="auto"/>
        <w:rPr>
          <w:rFonts w:hint="eastAsia" w:ascii="方正仿宋_GBK" w:hAnsi="方正仿宋_GBK" w:eastAsia="方正仿宋_GBK" w:cs="方正仿宋_GBK"/>
          <w:i w:val="0"/>
          <w:iCs w:val="0"/>
          <w:caps w:val="0"/>
          <w:color w:val="000000"/>
          <w:spacing w:val="0"/>
          <w:kern w:val="2"/>
          <w:sz w:val="32"/>
          <w:szCs w:val="32"/>
          <w:highlight w:val="none"/>
          <w:shd w:val="clear" w:color="auto" w:fill="FFFFFF"/>
          <w:lang w:val="en-US" w:eastAsia="zh-CN" w:bidi="ar-SA"/>
        </w:rPr>
      </w:pPr>
    </w:p>
    <w:p w14:paraId="36E9D1FB">
      <w:pPr>
        <w:pageBreakBefore w:val="0"/>
        <w:widowControl w:val="0"/>
        <w:suppressAutoHyphens/>
        <w:kinsoku/>
        <w:wordWrap/>
        <w:overflowPunct/>
        <w:topLinePunct w:val="0"/>
        <w:autoSpaceDE/>
        <w:autoSpaceDN/>
        <w:bidi w:val="0"/>
        <w:spacing w:after="120" w:line="590" w:lineRule="exact"/>
        <w:ind w:left="0" w:leftChars="0" w:firstLine="0" w:firstLineChars="0"/>
        <w:jc w:val="both"/>
        <w:textAlignment w:val="auto"/>
        <w:rPr>
          <w:rFonts w:hint="eastAsia" w:ascii="方正仿宋_GBK" w:hAnsi="方正仿宋_GBK" w:eastAsia="方正仿宋_GBK" w:cs="方正仿宋_GBK"/>
          <w:i w:val="0"/>
          <w:iCs w:val="0"/>
          <w:caps w:val="0"/>
          <w:color w:val="000000"/>
          <w:spacing w:val="0"/>
          <w:kern w:val="2"/>
          <w:sz w:val="32"/>
          <w:szCs w:val="32"/>
          <w:highlight w:val="none"/>
          <w:shd w:val="clear" w:color="auto" w:fill="FFFFFF"/>
          <w:lang w:val="en-US" w:eastAsia="zh-CN" w:bidi="ar-SA"/>
        </w:rPr>
      </w:pPr>
    </w:p>
    <w:p w14:paraId="50747D50">
      <w:pPr>
        <w:pageBreakBefore w:val="0"/>
        <w:widowControl w:val="0"/>
        <w:suppressAutoHyphens/>
        <w:kinsoku/>
        <w:wordWrap/>
        <w:overflowPunct/>
        <w:topLinePunct w:val="0"/>
        <w:autoSpaceDE/>
        <w:autoSpaceDN/>
        <w:bidi w:val="0"/>
        <w:spacing w:after="120" w:line="590" w:lineRule="exact"/>
        <w:ind w:left="0" w:leftChars="0" w:firstLine="0" w:firstLineChars="0"/>
        <w:jc w:val="both"/>
        <w:textAlignment w:val="auto"/>
        <w:rPr>
          <w:rFonts w:hint="eastAsia" w:ascii="方正仿宋_GBK" w:hAnsi="方正仿宋_GBK" w:eastAsia="方正仿宋_GBK" w:cs="方正仿宋_GBK"/>
          <w:i w:val="0"/>
          <w:iCs w:val="0"/>
          <w:caps w:val="0"/>
          <w:color w:val="000000"/>
          <w:spacing w:val="0"/>
          <w:kern w:val="2"/>
          <w:sz w:val="32"/>
          <w:szCs w:val="32"/>
          <w:highlight w:val="none"/>
          <w:shd w:val="clear" w:color="auto" w:fill="FFFFFF"/>
          <w:lang w:val="en-US" w:eastAsia="zh-CN" w:bidi="ar-SA"/>
        </w:rPr>
      </w:pPr>
    </w:p>
    <w:p w14:paraId="339952B4">
      <w:pPr>
        <w:keepNext w:val="0"/>
        <w:keepLines w:val="0"/>
        <w:pageBreakBefore w:val="0"/>
        <w:widowControl w:val="0"/>
        <w:suppressAutoHyphens/>
        <w:kinsoku/>
        <w:wordWrap/>
        <w:overflowPunct/>
        <w:topLinePunct w:val="0"/>
        <w:autoSpaceDE/>
        <w:autoSpaceDN/>
        <w:bidi w:val="0"/>
        <w:adjustRightInd w:val="0"/>
        <w:snapToGrid w:val="0"/>
        <w:spacing w:line="590" w:lineRule="exact"/>
        <w:jc w:val="center"/>
        <w:textAlignment w:val="auto"/>
        <w:rPr>
          <w:rFonts w:hint="eastAsia" w:ascii="方正小标宋_GBK" w:hAnsi="方正小标宋_GBK" w:eastAsia="方正小标宋_GBK" w:cs="方正小标宋_GBK"/>
          <w:b w:val="0"/>
          <w:bCs w:val="0"/>
          <w:color w:val="000000"/>
          <w:sz w:val="44"/>
          <w:szCs w:val="44"/>
          <w:highlight w:val="yellow"/>
          <w:lang w:val="en-US" w:eastAsia="zh-CN"/>
        </w:rPr>
      </w:pPr>
      <w:r>
        <w:rPr>
          <w:rFonts w:hint="eastAsia" w:ascii="方正小标宋_GBK" w:hAnsi="方正小标宋_GBK" w:eastAsia="方正小标宋_GBK" w:cs="方正小标宋_GBK"/>
          <w:b w:val="0"/>
          <w:bCs w:val="0"/>
          <w:color w:val="000000"/>
          <w:sz w:val="44"/>
          <w:szCs w:val="44"/>
          <w:lang w:val="en-US" w:eastAsia="zh-CN"/>
        </w:rPr>
        <w:t>歙县乡镇自用船舶安全管理办法（试行）</w:t>
      </w:r>
    </w:p>
    <w:p w14:paraId="0CBC709F">
      <w:pPr>
        <w:keepNext w:val="0"/>
        <w:keepLines w:val="0"/>
        <w:pageBreakBefore w:val="0"/>
        <w:widowControl w:val="0"/>
        <w:suppressAutoHyphens/>
        <w:kinsoku/>
        <w:wordWrap/>
        <w:overflowPunct/>
        <w:topLinePunct w:val="0"/>
        <w:autoSpaceDE/>
        <w:autoSpaceDN/>
        <w:bidi w:val="0"/>
        <w:adjustRightInd w:val="0"/>
        <w:snapToGrid w:val="0"/>
        <w:spacing w:line="590" w:lineRule="exact"/>
        <w:jc w:val="center"/>
        <w:textAlignment w:val="auto"/>
        <w:rPr>
          <w:rFonts w:hint="eastAsia" w:ascii="方正仿宋_GBK" w:hAnsi="方正仿宋_GBK" w:eastAsia="方正仿宋_GBK" w:cs="方正仿宋_GBK"/>
          <w:b w:val="0"/>
          <w:bCs w:val="0"/>
          <w:color w:val="000000"/>
          <w:sz w:val="32"/>
          <w:szCs w:val="32"/>
          <w:lang w:val="en-US" w:eastAsia="zh-CN"/>
        </w:rPr>
      </w:pPr>
    </w:p>
    <w:p w14:paraId="2ABF7990">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jc w:val="center"/>
        <w:textAlignment w:val="auto"/>
        <w:rPr>
          <w:rFonts w:hint="eastAsia" w:ascii="方正黑体_GBK" w:hAnsi="方正黑体_GBK" w:eastAsia="方正黑体_GBK" w:cs="方正黑体_GBK"/>
          <w:bCs/>
          <w:color w:val="000000"/>
          <w:sz w:val="32"/>
          <w:szCs w:val="32"/>
        </w:rPr>
      </w:pPr>
      <w:r>
        <w:rPr>
          <w:rFonts w:hint="eastAsia" w:ascii="方正黑体_GBK" w:hAnsi="方正黑体_GBK" w:eastAsia="方正黑体_GBK" w:cs="方正黑体_GBK"/>
          <w:bCs/>
          <w:color w:val="000000"/>
          <w:kern w:val="2"/>
          <w:sz w:val="32"/>
          <w:szCs w:val="32"/>
          <w:lang w:val="en-US" w:eastAsia="zh-CN" w:bidi="ar-SA"/>
        </w:rPr>
        <w:t>第一章</w:t>
      </w:r>
      <w:r>
        <w:rPr>
          <w:rFonts w:hint="eastAsia" w:ascii="方正黑体_GBK" w:hAnsi="方正黑体_GBK" w:eastAsia="方正黑体_GBK" w:cs="方正黑体_GBK"/>
          <w:bCs/>
          <w:color w:val="000000"/>
          <w:sz w:val="32"/>
          <w:szCs w:val="32"/>
        </w:rPr>
        <w:t xml:space="preserve">  总  则</w:t>
      </w:r>
    </w:p>
    <w:p w14:paraId="1920200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第一条</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为加强乡镇自用船舶安全管理，维护水上交通秩序，保障人民群众生命财产安全，根据《中华人民共和国安全生产法》《中华人民共和国内河交通安全管理条例》《安徽省水上交通安全管理条例》和《黄山市乡镇自用船舶安全管理办法（试行）》等有关规定，结合我县实际，制定本办法。</w:t>
      </w:r>
    </w:p>
    <w:p w14:paraId="4C12A5F0">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第二条</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本办法所称“乡镇自用船舶”是指用于农业生产、日常生活的非营业性船舶。</w:t>
      </w:r>
    </w:p>
    <w:p w14:paraId="16D8DAB0">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第三条</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乡镇自用船舶安全管理遵循“安全第一、预防为主、方便群众、依法管理”的原则，实行属地安全管理责任制。</w:t>
      </w:r>
    </w:p>
    <w:p w14:paraId="559F73FA">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第四条</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本办法适用于我县行政区域水域内航行、停泊及作业的乡镇自用船舶安全管理有关的活动。凡在我县行政区域范围内拥有和使用乡镇自用船舶均应遵照本办法。</w:t>
      </w:r>
    </w:p>
    <w:p w14:paraId="6847513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jc w:val="center"/>
        <w:textAlignment w:val="auto"/>
        <w:rPr>
          <w:rFonts w:hint="eastAsia" w:ascii="方正仿宋_GBK" w:hAnsi="方正仿宋_GBK" w:eastAsia="方正仿宋_GBK" w:cs="方正仿宋_GBK"/>
          <w:bCs/>
          <w:color w:val="000000"/>
          <w:sz w:val="32"/>
          <w:szCs w:val="32"/>
        </w:rPr>
      </w:pPr>
      <w:bookmarkStart w:id="1" w:name="OLE_LINK11"/>
      <w:r>
        <w:rPr>
          <w:rFonts w:hint="eastAsia" w:ascii="方正黑体_GBK" w:hAnsi="方正黑体_GBK" w:eastAsia="方正黑体_GBK" w:cs="方正黑体_GBK"/>
          <w:bCs/>
          <w:color w:val="000000"/>
          <w:kern w:val="2"/>
          <w:sz w:val="32"/>
          <w:szCs w:val="32"/>
          <w:lang w:val="en-US" w:eastAsia="zh-CN" w:bidi="ar-SA"/>
        </w:rPr>
        <w:t>第二章</w:t>
      </w:r>
      <w:r>
        <w:rPr>
          <w:rFonts w:hint="eastAsia" w:ascii="方正黑体_GBK" w:hAnsi="方正黑体_GBK" w:eastAsia="方正黑体_GBK" w:cs="方正黑体_GBK"/>
          <w:bCs/>
          <w:color w:val="000000"/>
          <w:sz w:val="32"/>
          <w:szCs w:val="32"/>
        </w:rPr>
        <w:t xml:space="preserve">  登记管理</w:t>
      </w:r>
    </w:p>
    <w:bookmarkEnd w:id="1"/>
    <w:p w14:paraId="212C603E">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bookmarkStart w:id="2" w:name="OLE_LINK12"/>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第五条</w:t>
      </w:r>
      <w:bookmarkEnd w:id="2"/>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乡镇自用船舶需具备以下条件：</w:t>
      </w:r>
    </w:p>
    <w:p w14:paraId="451CD131">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（一）乡镇自用船舶材质应为木质、钢质（须有防水密封舱）、玻璃钢质等不易受损材料。</w:t>
      </w:r>
    </w:p>
    <w:p w14:paraId="3887CCD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（二）船体完好，结构应当牢固、水密，无破损、渗漏等情况。</w:t>
      </w:r>
    </w:p>
    <w:p w14:paraId="39685170">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（三）机动船舶的机器装置使用正常。</w:t>
      </w:r>
    </w:p>
    <w:p w14:paraId="7132A9BE">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（四）非机动船舶的人力划桨等助航设施齐全。</w:t>
      </w:r>
    </w:p>
    <w:p w14:paraId="75B6EF4E">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（五）按核定乘员人数配备足够的救生设备，配备必要的航行、系泊设备和排水工具。</w:t>
      </w:r>
    </w:p>
    <w:p w14:paraId="60148409">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（六）在船体两舷各标注一条长度为400毫米，宽度为25毫米的明显的载重线标志；在显著位置标明船名号、限载人数和“禁止营运”字样。</w:t>
      </w:r>
    </w:p>
    <w:p w14:paraId="0536560B">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bookmarkStart w:id="3" w:name="OLE_LINK13"/>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第六条</w:t>
      </w:r>
      <w:bookmarkEnd w:id="3"/>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乡镇人民政府应当及时组织人员</w:t>
      </w:r>
      <w:bookmarkStart w:id="4" w:name="OLE_LINK14"/>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检丈</w:t>
      </w:r>
      <w:bookmarkEnd w:id="4"/>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乡镇自用船舶，对符合检丈条件的，发放《黄山市歙县乡镇自用船舶登记证书》。</w:t>
      </w:r>
    </w:p>
    <w:p w14:paraId="13E874B7">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bCs/>
          <w:color w:val="000000"/>
          <w:sz w:val="32"/>
          <w:szCs w:val="32"/>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第七条</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乡镇自用船舶变更所有权的，船舶所有人所在村（居）委会应向乡镇人民政府报告，连同所有权转移证明材料报送乡镇人民政府办理登记手续。跨乡镇变更所有权的，由原乡镇人民政府将变更所有权的船舶材料报送落户所在地乡镇人民政府办理登记和落户手续。</w:t>
      </w:r>
    </w:p>
    <w:p w14:paraId="761ACBE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jc w:val="center"/>
        <w:textAlignment w:val="auto"/>
        <w:rPr>
          <w:rFonts w:hint="eastAsia" w:ascii="方正黑体_GBK" w:hAnsi="方正黑体_GBK" w:eastAsia="方正黑体_GBK" w:cs="方正黑体_GBK"/>
          <w:bCs/>
          <w:color w:val="000000"/>
          <w:kern w:val="2"/>
          <w:sz w:val="32"/>
          <w:szCs w:val="32"/>
          <w:lang w:val="en-US" w:eastAsia="zh-CN" w:bidi="ar-SA"/>
        </w:rPr>
      </w:pPr>
      <w:r>
        <w:rPr>
          <w:rFonts w:hint="eastAsia" w:ascii="方正黑体_GBK" w:hAnsi="方正黑体_GBK" w:eastAsia="方正黑体_GBK" w:cs="方正黑体_GBK"/>
          <w:bCs/>
          <w:color w:val="000000"/>
          <w:kern w:val="2"/>
          <w:sz w:val="32"/>
          <w:szCs w:val="32"/>
          <w:lang w:val="en-US" w:eastAsia="zh-CN" w:bidi="ar-SA"/>
        </w:rPr>
        <w:t>第三章  船舶航行和作业</w:t>
      </w:r>
    </w:p>
    <w:p w14:paraId="0438D0F9">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第八条</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b w:val="0"/>
          <w:bCs w:val="0"/>
          <w:i w:val="0"/>
          <w:iCs w:val="0"/>
          <w:caps w:val="0"/>
          <w:color w:val="000000"/>
          <w:spacing w:val="0"/>
          <w:kern w:val="0"/>
          <w:sz w:val="32"/>
          <w:szCs w:val="32"/>
          <w:shd w:val="clear" w:fill="FFFFFF"/>
          <w:lang w:val="en-US" w:eastAsia="zh-CN" w:bidi="ar"/>
        </w:rPr>
        <w:t>操作</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乡镇自用船舶航行应严格遵守国家有关水上交通安全管理的相关规定，并符合以下要求：</w:t>
      </w:r>
    </w:p>
    <w:p w14:paraId="1DDB282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（一）乡镇自用船舶仅限于从事农业生产和日常生活使用，不得从事营业性活动和非法捕捞。</w:t>
      </w:r>
    </w:p>
    <w:p w14:paraId="654FF2CA">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（二）严格遵守水上航行规则，保持船舶良好的适航性，船上人员应当穿戴救生衣。</w:t>
      </w:r>
    </w:p>
    <w:p w14:paraId="57B1A9CF">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（三）密切关注天气情况，注意收听天气预报和气象信息，不得在雨雪风暴、浓雾等恶劣天气和山洪来临时冒险航行。遇大风或者暴雨时，船舶应当立即靠岸系泊，人员上岸避险。</w:t>
      </w:r>
    </w:p>
    <w:p w14:paraId="5F43484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四）不得擅自加大机动船舶功率、擅自改变动力系统；非机动船舶不得加装任何动力装置。航行时的航速应当足以保障自身安全，且不危及其他船只的安全；不得超员、超载、超速航行，严格按照登记的核定数额进行装载。</w:t>
      </w:r>
    </w:p>
    <w:p w14:paraId="3336D1B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（五）操作乡镇自用船舶航行或作业时，应当加强瞭望，按照航行规范注意避让。发现有大型船舶经过时应当停止航行或作业，注意防浪涌、防碰撞等风险，不得从正在航行的船舶前方盲目穿行。</w:t>
      </w:r>
    </w:p>
    <w:p w14:paraId="36AADA56">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（六）不得在不具备夜航的条件下夜间航行。</w:t>
      </w:r>
    </w:p>
    <w:p w14:paraId="1ACE9986">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（七）不得酒后驾船航行或者在船上作业。</w:t>
      </w:r>
    </w:p>
    <w:p w14:paraId="76230F7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（八）不得让未成年人操作船舶航行。</w:t>
      </w:r>
    </w:p>
    <w:p w14:paraId="11FCA7D3">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（九）不得装运易燃、易爆、有毒等危险物品。</w:t>
      </w:r>
    </w:p>
    <w:p w14:paraId="7FACB95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bCs/>
          <w:color w:val="000000"/>
          <w:sz w:val="32"/>
          <w:szCs w:val="32"/>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（十）不得向河道内抛洒垃圾、废渣、废油和污水。</w:t>
      </w:r>
    </w:p>
    <w:p w14:paraId="437700E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jc w:val="center"/>
        <w:textAlignment w:val="auto"/>
        <w:rPr>
          <w:rFonts w:hint="eastAsia" w:ascii="方正黑体_GBK" w:hAnsi="方正黑体_GBK" w:eastAsia="方正黑体_GBK" w:cs="方正黑体_GBK"/>
          <w:bCs/>
          <w:color w:val="000000"/>
          <w:kern w:val="2"/>
          <w:sz w:val="32"/>
          <w:szCs w:val="32"/>
          <w:lang w:val="en-US" w:eastAsia="zh-CN" w:bidi="ar-SA"/>
        </w:rPr>
      </w:pPr>
      <w:r>
        <w:rPr>
          <w:rFonts w:hint="eastAsia" w:ascii="方正黑体_GBK" w:hAnsi="方正黑体_GBK" w:eastAsia="方正黑体_GBK" w:cs="方正黑体_GBK"/>
          <w:bCs/>
          <w:color w:val="000000"/>
          <w:kern w:val="2"/>
          <w:sz w:val="32"/>
          <w:szCs w:val="32"/>
          <w:lang w:val="en-US" w:eastAsia="zh-CN" w:bidi="ar-SA"/>
        </w:rPr>
        <w:t>第四章  安全管理职责</w:t>
      </w:r>
    </w:p>
    <w:p w14:paraId="09D7AAA1">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第九条</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县级人民政府负责本行政区域乡镇自用船舶安全管理工作的领导，督促各乡镇和各有关部门认真落实乡镇自用船舶安全管理责任制，协调解决水上交通安全管理工作中的重大问题。乡镇自用船舶安全管理有关部门应齐心协作、各司职责，落实县级人民政府交办的工作。</w:t>
      </w:r>
    </w:p>
    <w:p w14:paraId="383E6774">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县农业农村部门</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负责指导乡镇人民政府建立乡镇自用船舶安全管理相关制度；指导建立乡镇自用船舶档案和安全信息报送工作；指导乡镇自用船舶的登记和发证工作；协调有关部门共同指导乡镇人民政府做好安全管理工作。</w:t>
      </w:r>
    </w:p>
    <w:p w14:paraId="714566D9">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bookmarkStart w:id="5" w:name="OLE_LINK2"/>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县交通运输部门</w:t>
      </w:r>
      <w:bookmarkEnd w:id="5"/>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负责通航水域水上交通安全管理工作；指导乡镇人民政府开展安全宣传教育、水上航行安全技能培训；指导乡镇人民政府开展乡镇自用船舶检丈和检丈人员培训；依法参与水上交通事故调查；负责牵头协调市海事中心歙县分中心和市交通运输综合行政执法支队共同监督管理乡镇自用船舶。</w:t>
      </w:r>
    </w:p>
    <w:p w14:paraId="02153AA6">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县应急管理部门</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参与指导协调乡镇自用船舶水上突发事件的应急救援处置工作。</w:t>
      </w:r>
    </w:p>
    <w:p w14:paraId="01B8392A">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县公安部门</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负责查处乡镇自用船舶水上刑事、治安案件，查处阻碍、妨害国家工作人员依法履行职务的违法犯罪行为。</w:t>
      </w:r>
    </w:p>
    <w:p w14:paraId="09B26414">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县教育部门</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负责学校师生关于乡镇自用船舶安全知识普及及宣传工作。</w:t>
      </w:r>
    </w:p>
    <w:p w14:paraId="7F878E21">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财政、</w:t>
      </w:r>
      <w:bookmarkStart w:id="6" w:name="OLE_LINK1"/>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文化旅游体育、科技商务工业信息化</w:t>
      </w:r>
      <w:bookmarkEnd w:id="6"/>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、住房城乡建设、水利、生态环境</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等相关职能部门按照各自法定职责，配合做好乡镇自用船舶管理工作，指导乡镇人民政府履行乡镇自用船舶安全管理职责。</w:t>
      </w:r>
    </w:p>
    <w:p w14:paraId="03B96183">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第十条</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乡镇人民政府负责本行政辖区内乡镇自用船舶的监督和管理，并履行以下管理职责：</w:t>
      </w:r>
    </w:p>
    <w:p w14:paraId="033F45F8">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（一）宣传、贯彻和执行国家有关乡镇自用船舶安全管理的法律、法规和政策。</w:t>
      </w:r>
    </w:p>
    <w:p w14:paraId="5A6E75E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（二）加强本辖区内乡镇自用船舶的摸排和管理，负责乡镇自用船舶的检丈、登记、发证、变更、注销等工作，负责标识船名号、用途和勘划船舶载重线。</w:t>
      </w:r>
    </w:p>
    <w:p w14:paraId="600A9DA6">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（三）履行乡镇自用船舶安全管理职责，落实水上交通安全管理责任制，负责建立健全乡镇、行政村（社区）、船舶所有人的船舶安全管理责任制。</w:t>
      </w:r>
    </w:p>
    <w:p w14:paraId="4D5E215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（四）负责</w:t>
      </w:r>
      <w:bookmarkStart w:id="7" w:name="OLE_LINK6"/>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乡镇自用船舶操作员的安全知识和操作技能培训</w:t>
      </w:r>
      <w:bookmarkEnd w:id="7"/>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，每年至少组织一次培训。</w:t>
      </w:r>
    </w:p>
    <w:p w14:paraId="547EBFB9">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（五）负责乡镇自用船舶的日常安全管理，建立健全</w:t>
      </w:r>
      <w:r>
        <w:rPr>
          <w:rFonts w:hint="eastAsia" w:ascii="方正仿宋_GBK" w:hAnsi="方正仿宋_GBK" w:eastAsia="方正仿宋_GBK" w:cs="方正仿宋_GBK"/>
          <w:i w:val="0"/>
          <w:iCs w:val="0"/>
          <w:caps w:val="0"/>
          <w:color w:val="000000"/>
          <w:spacing w:val="0"/>
          <w:sz w:val="32"/>
          <w:szCs w:val="32"/>
          <w:shd w:val="clear" w:fill="FFFFFF"/>
        </w:rPr>
        <w:t>《乡镇自用船舶记分管理</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办法</w:t>
      </w:r>
      <w:r>
        <w:rPr>
          <w:rFonts w:hint="eastAsia" w:ascii="方正仿宋_GBK" w:hAnsi="方正仿宋_GBK" w:eastAsia="方正仿宋_GBK" w:cs="方正仿宋_GBK"/>
          <w:i w:val="0"/>
          <w:iCs w:val="0"/>
          <w:caps w:val="0"/>
          <w:color w:val="000000"/>
          <w:spacing w:val="0"/>
          <w:sz w:val="32"/>
          <w:szCs w:val="32"/>
          <w:shd w:val="clear" w:fill="FFFFFF"/>
        </w:rPr>
        <w:t>》</w:t>
      </w:r>
      <w:r>
        <w:rPr>
          <w:rFonts w:hint="eastAsia" w:ascii="方正仿宋_GBK" w:hAnsi="方正仿宋_GBK" w:eastAsia="方正仿宋_GBK" w:cs="方正仿宋_GBK"/>
          <w:i w:val="0"/>
          <w:iCs w:val="0"/>
          <w:caps w:val="0"/>
          <w:color w:val="000000"/>
          <w:spacing w:val="0"/>
          <w:sz w:val="32"/>
          <w:szCs w:val="32"/>
          <w:shd w:val="clear" w:fill="FFFFFF"/>
          <w:lang w:eastAsia="zh-CN"/>
        </w:rPr>
        <w:t>（</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详见附件</w:t>
      </w:r>
      <w:r>
        <w:rPr>
          <w:rFonts w:hint="eastAsia" w:ascii="方正仿宋_GBK" w:hAnsi="方正仿宋_GBK" w:eastAsia="方正仿宋_GBK" w:cs="方正仿宋_GBK"/>
          <w:i w:val="0"/>
          <w:iCs w:val="0"/>
          <w:caps w:val="0"/>
          <w:color w:val="000000"/>
          <w:spacing w:val="0"/>
          <w:sz w:val="32"/>
          <w:szCs w:val="32"/>
          <w:shd w:val="clear" w:fill="FFFFFF"/>
          <w:lang w:eastAsia="zh-CN"/>
        </w:rPr>
        <w:t>）</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等</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监督检查制度，组织安全巡查，及时消除安全隐患。在法定及传统节假日、重大集会、集市、农忙等交通高峰期和渡口（码头）人员集中的时段，组织人员加强对乡镇自用船舶的安全管理，配合有关职能部门查处违法违规行为。</w:t>
      </w:r>
    </w:p>
    <w:p w14:paraId="55D2E45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（六）健全乡镇自用船舶档案管理，每年与乡镇自用船舶所有人签订《乡镇自用船舶安全责任书》，做好乡镇自用船舶日常安全管理记录及统计上报等工作。</w:t>
      </w:r>
    </w:p>
    <w:p w14:paraId="3168523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（七）负责制定乡镇自用船舶水上安全应急预案，组建应急救援队伍，适时开展应急演练，及时妥善处置突发事故。</w:t>
      </w:r>
    </w:p>
    <w:p w14:paraId="3C7FFA23">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第十一条</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村（居）民委员会应当协助乡镇人民政府加强本行政村所属村（居）民的安全教育和日常管理。</w:t>
      </w:r>
    </w:p>
    <w:p w14:paraId="6EEC1658">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（一）落实乡镇自用船舶安全管理的专门或兼职人员。</w:t>
      </w:r>
    </w:p>
    <w:p w14:paraId="74DF3E17">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（二）倡导将</w:t>
      </w:r>
      <w:r>
        <w:rPr>
          <w:rFonts w:hint="eastAsia" w:ascii="方正仿宋_GBK" w:hAnsi="方正仿宋_GBK" w:eastAsia="方正仿宋_GBK" w:cs="方正仿宋_GBK"/>
          <w:i w:val="0"/>
          <w:iCs w:val="0"/>
          <w:caps w:val="0"/>
          <w:color w:val="000000"/>
          <w:spacing w:val="0"/>
          <w:sz w:val="32"/>
          <w:szCs w:val="32"/>
          <w:shd w:val="clear" w:fill="FFFFFF"/>
        </w:rPr>
        <w:t>《乡镇自用船舶记分管理</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办法</w:t>
      </w:r>
      <w:r>
        <w:rPr>
          <w:rFonts w:hint="eastAsia" w:ascii="方正仿宋_GBK" w:hAnsi="方正仿宋_GBK" w:eastAsia="方正仿宋_GBK" w:cs="方正仿宋_GBK"/>
          <w:i w:val="0"/>
          <w:iCs w:val="0"/>
          <w:caps w:val="0"/>
          <w:color w:val="000000"/>
          <w:spacing w:val="0"/>
          <w:sz w:val="32"/>
          <w:szCs w:val="32"/>
          <w:shd w:val="clear" w:fill="FFFFFF"/>
        </w:rPr>
        <w:t>》</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纳入</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村规民约，并积极组织实施。</w:t>
      </w:r>
    </w:p>
    <w:p w14:paraId="4088752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（三）加强村（居）民水上交通安全教育，督促船舶所有人、操作人员遵守乡镇自用船舶安全管理方面的法律、法规和规章；发现乡镇自用船舶存在安全隐患或者违法行为的，应当及时报告乡镇人民政府。</w:t>
      </w:r>
    </w:p>
    <w:p w14:paraId="0ECB92DA">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第十二条</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乡镇自用船舶发生安全事故，事发地村（居）民委员会应及时向当地乡镇人民政府报告，并拨打“</w:t>
      </w:r>
      <w:r>
        <w:rPr>
          <w:rFonts w:hint="eastAsia" w:ascii="Times New Roman" w:hAnsi="Times New Roman" w:eastAsia="方正仿宋_GBK" w:cs="Times New Roman"/>
          <w:color w:val="000000"/>
          <w:kern w:val="2"/>
          <w:sz w:val="32"/>
          <w:szCs w:val="32"/>
          <w:highlight w:val="none"/>
          <w:lang w:val="en-US" w:eastAsia="zh-CN" w:bidi="ar-SA"/>
        </w:rPr>
        <w:t>119、110、120”</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等救援电话，防止因施救不当导致事故伤亡扩大。</w:t>
      </w:r>
    </w:p>
    <w:p w14:paraId="596632D4">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第十三条</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乡镇自用船舶所有人对乡镇自用船舶安全负主体责任，对船舶质量负责，对船舶进行维护保养，确保船舶处于良好技术安全状况，具体配合完成以下工作：</w:t>
      </w:r>
    </w:p>
    <w:p w14:paraId="212096B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（一）负责督促操作人员参加水上安全知识培训。</w:t>
      </w:r>
    </w:p>
    <w:p w14:paraId="4D6AABF7">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（二）与属地乡镇人民政府签订《乡镇自用船舶安全责任书》，并支持配合乡镇人民政府和村（居）民委员会做好乡镇自用船舶调查摸底和日常管理等工作。</w:t>
      </w:r>
    </w:p>
    <w:p w14:paraId="066213F8">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bookmarkStart w:id="8" w:name="OLE_LINK7"/>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（三）</w:t>
      </w:r>
      <w:bookmarkEnd w:id="8"/>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当乡镇自用船舶船体不适航时，应当停止船舶航行，及时到有船舶建造修复资质企业进行修复。当不适航船舶无修复价值时，应当自行将船舶拖离航行水域，及时报备注销或者更换。</w:t>
      </w:r>
      <w:bookmarkStart w:id="9" w:name="OLE_LINK15"/>
    </w:p>
    <w:p w14:paraId="2E538D1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jc w:val="center"/>
        <w:textAlignment w:val="auto"/>
        <w:rPr>
          <w:rFonts w:hint="eastAsia" w:ascii="方正黑体_GBK" w:hAnsi="方正黑体_GBK" w:eastAsia="方正黑体_GBK" w:cs="方正黑体_GBK"/>
          <w:bCs/>
          <w:color w:val="000000"/>
          <w:kern w:val="2"/>
          <w:sz w:val="32"/>
          <w:szCs w:val="32"/>
          <w:lang w:val="en-US" w:eastAsia="zh-CN" w:bidi="ar-SA"/>
        </w:rPr>
      </w:pPr>
      <w:r>
        <w:rPr>
          <w:rFonts w:hint="eastAsia" w:ascii="方正黑体_GBK" w:hAnsi="方正黑体_GBK" w:eastAsia="方正黑体_GBK" w:cs="方正黑体_GBK"/>
          <w:bCs/>
          <w:color w:val="000000"/>
          <w:kern w:val="2"/>
          <w:sz w:val="32"/>
          <w:szCs w:val="32"/>
          <w:lang w:val="en-US" w:eastAsia="zh-CN" w:bidi="ar-SA"/>
        </w:rPr>
        <w:t>第五章  法律责任</w:t>
      </w:r>
      <w:bookmarkEnd w:id="9"/>
    </w:p>
    <w:p w14:paraId="29DBCF4E">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 xml:space="preserve">第十四条 </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国家行政管理机关及其工作人员不履行安全管理职责，导致发生乡镇自用船舶事故并造成严重后果或恶劣社会影响的，依法追究有关人员责任。情节严重构成犯罪的，依法追究刑事责任。</w:t>
      </w:r>
    </w:p>
    <w:p w14:paraId="2B1B7A3A">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第十五条</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乡镇自用船舶所有人、操作员不按规定使用乡镇自用船舶造成事故的，依法追究法律责任；构成犯罪的，依法追究刑事责任。</w:t>
      </w:r>
    </w:p>
    <w:p w14:paraId="54FC221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第十六条</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交通运输、海事、农业农村等部门在各自职责范围内，依法查处乡镇自用船舶违规违法行为。</w:t>
      </w:r>
    </w:p>
    <w:p w14:paraId="18FCD081">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（一）利用</w:t>
      </w:r>
      <w:bookmarkStart w:id="10" w:name="OLE_LINK8"/>
      <w:r>
        <w:rPr>
          <w:rFonts w:hint="eastAsia" w:ascii="方正仿宋_GBK" w:hAnsi="方正仿宋_GBK" w:eastAsia="方正仿宋_GBK" w:cs="方正仿宋_GBK"/>
          <w:color w:val="000000"/>
          <w:sz w:val="32"/>
          <w:szCs w:val="32"/>
          <w:lang w:val="en-US" w:eastAsia="zh-CN"/>
        </w:rPr>
        <w:t>乡镇自用船舶</w:t>
      </w:r>
      <w:bookmarkEnd w:id="10"/>
      <w:r>
        <w:rPr>
          <w:rFonts w:hint="eastAsia" w:ascii="方正仿宋_GBK" w:hAnsi="方正仿宋_GBK" w:eastAsia="方正仿宋_GBK" w:cs="方正仿宋_GBK"/>
          <w:color w:val="000000"/>
          <w:sz w:val="32"/>
          <w:szCs w:val="32"/>
          <w:lang w:val="en-US" w:eastAsia="zh-CN"/>
        </w:rPr>
        <w:t>在通航水域从事非法营运</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，以及</w:t>
      </w:r>
      <w:r>
        <w:rPr>
          <w:rFonts w:hint="eastAsia" w:ascii="方正仿宋_GBK" w:hAnsi="方正仿宋_GBK" w:eastAsia="方正仿宋_GBK" w:cs="方正仿宋_GBK"/>
          <w:color w:val="000000"/>
          <w:sz w:val="32"/>
          <w:szCs w:val="32"/>
          <w:lang w:val="en-US" w:eastAsia="zh-CN"/>
        </w:rPr>
        <w:t>乡镇自用船舶</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违反禁航通告等禁航规定擅自航行、作业的，</w:t>
      </w:r>
      <w:r>
        <w:rPr>
          <w:rFonts w:hint="eastAsia" w:ascii="方正仿宋_GBK" w:hAnsi="方正仿宋_GBK" w:eastAsia="方正仿宋_GBK" w:cs="方正仿宋_GBK"/>
          <w:color w:val="000000"/>
          <w:sz w:val="32"/>
          <w:szCs w:val="32"/>
          <w:lang w:val="en-US" w:eastAsia="zh-CN"/>
        </w:rPr>
        <w:t>由属地乡镇协助交通运输和海事部门依法查处</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w:t>
      </w:r>
    </w:p>
    <w:p w14:paraId="069216B4">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（二）</w:t>
      </w:r>
      <w:bookmarkStart w:id="11" w:name="OLE_LINK16"/>
      <w:r>
        <w:rPr>
          <w:rFonts w:hint="eastAsia" w:ascii="方正仿宋_GBK" w:hAnsi="方正仿宋_GBK" w:eastAsia="方正仿宋_GBK" w:cs="方正仿宋_GBK"/>
          <w:color w:val="000000"/>
          <w:sz w:val="32"/>
          <w:szCs w:val="32"/>
          <w:lang w:val="en-US" w:eastAsia="zh-CN"/>
        </w:rPr>
        <w:t>利用乡镇自用船舶从事非法捕捞和违规</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垂钓等</w:t>
      </w:r>
      <w:r>
        <w:rPr>
          <w:rFonts w:hint="eastAsia" w:ascii="方正仿宋_GBK" w:hAnsi="方正仿宋_GBK" w:eastAsia="方正仿宋_GBK" w:cs="方正仿宋_GBK"/>
          <w:color w:val="000000"/>
          <w:sz w:val="32"/>
          <w:szCs w:val="32"/>
          <w:lang w:val="en-US" w:eastAsia="zh-CN"/>
        </w:rPr>
        <w:t>违法行为</w:t>
      </w:r>
      <w:bookmarkEnd w:id="11"/>
      <w:r>
        <w:rPr>
          <w:rFonts w:hint="eastAsia" w:ascii="方正仿宋_GBK" w:hAnsi="方正仿宋_GBK" w:eastAsia="方正仿宋_GBK" w:cs="方正仿宋_GBK"/>
          <w:color w:val="000000"/>
          <w:sz w:val="32"/>
          <w:szCs w:val="32"/>
          <w:lang w:val="en-US" w:eastAsia="zh-CN"/>
        </w:rPr>
        <w:t>的，由属地乡镇协助农业农村部门依法查处。</w:t>
      </w:r>
    </w:p>
    <w:p w14:paraId="1274063B">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bCs/>
          <w:color w:val="000000"/>
          <w:sz w:val="32"/>
          <w:szCs w:val="32"/>
        </w:rPr>
      </w:pPr>
      <w:bookmarkStart w:id="12" w:name="OLE_LINK3"/>
      <w:r>
        <w:rPr>
          <w:rFonts w:hint="eastAsia" w:ascii="方正仿宋_GBK" w:hAnsi="方正仿宋_GBK" w:eastAsia="方正仿宋_GBK" w:cs="方正仿宋_GBK"/>
          <w:color w:val="000000"/>
          <w:sz w:val="32"/>
          <w:szCs w:val="32"/>
          <w:lang w:val="en-US" w:eastAsia="zh-CN"/>
        </w:rPr>
        <w:t>（三）乡镇自用船舶违规载人、超载、未穿戴或不按规定穿戴救生衣等，</w:t>
      </w:r>
      <w:bookmarkStart w:id="13" w:name="OLE_LINK10"/>
      <w:r>
        <w:rPr>
          <w:rFonts w:hint="eastAsia" w:ascii="方正仿宋_GBK" w:hAnsi="方正仿宋_GBK" w:eastAsia="方正仿宋_GBK" w:cs="方正仿宋_GBK"/>
          <w:color w:val="000000"/>
          <w:sz w:val="32"/>
          <w:szCs w:val="32"/>
          <w:lang w:val="en-US" w:eastAsia="zh-CN"/>
        </w:rPr>
        <w:t>由属地</w:t>
      </w:r>
      <w:bookmarkEnd w:id="13"/>
      <w:r>
        <w:rPr>
          <w:rFonts w:hint="eastAsia" w:ascii="方正仿宋_GBK" w:hAnsi="方正仿宋_GBK" w:eastAsia="方正仿宋_GBK" w:cs="方正仿宋_GBK"/>
          <w:color w:val="000000"/>
          <w:sz w:val="32"/>
          <w:szCs w:val="32"/>
          <w:lang w:val="en-US" w:eastAsia="zh-CN"/>
        </w:rPr>
        <w:t>村（居）按照各自村规民约中的《乡镇自用船舶记分管理办法》处理。</w:t>
      </w:r>
      <w:bookmarkEnd w:id="12"/>
      <w:bookmarkStart w:id="14" w:name="OLE_LINK17"/>
    </w:p>
    <w:p w14:paraId="70F5245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jc w:val="center"/>
        <w:textAlignment w:val="auto"/>
        <w:rPr>
          <w:rFonts w:hint="eastAsia" w:ascii="方正黑体_GBK" w:hAnsi="方正黑体_GBK" w:eastAsia="方正黑体_GBK" w:cs="方正黑体_GBK"/>
          <w:bCs/>
          <w:color w:val="000000"/>
          <w:kern w:val="2"/>
          <w:sz w:val="32"/>
          <w:szCs w:val="32"/>
          <w:lang w:val="en-US" w:eastAsia="zh-CN" w:bidi="ar-SA"/>
        </w:rPr>
      </w:pPr>
      <w:r>
        <w:rPr>
          <w:rFonts w:hint="eastAsia" w:ascii="方正黑体_GBK" w:hAnsi="方正黑体_GBK" w:eastAsia="方正黑体_GBK" w:cs="方正黑体_GBK"/>
          <w:bCs/>
          <w:color w:val="000000"/>
          <w:kern w:val="2"/>
          <w:sz w:val="32"/>
          <w:szCs w:val="32"/>
          <w:lang w:val="en-US" w:eastAsia="zh-CN" w:bidi="ar-SA"/>
        </w:rPr>
        <w:t>第六章  附  则</w:t>
      </w:r>
      <w:bookmarkEnd w:id="14"/>
    </w:p>
    <w:p w14:paraId="51DC0529">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第十七条</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国家有关法律、法规、规章及省、市人民政府有关文件对乡镇自用船舶安全管理另有规定的，从其规定。</w:t>
      </w:r>
    </w:p>
    <w:p w14:paraId="6C09E6D1">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第十八条</w:t>
      </w: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本办法自印发之日起</w:t>
      </w:r>
      <w:r>
        <w:rPr>
          <w:rFonts w:hint="eastAsia" w:ascii="Times New Roman" w:hAnsi="Times New Roman" w:eastAsia="方正仿宋_GBK" w:cs="Times New Roman"/>
          <w:color w:val="000000"/>
          <w:kern w:val="2"/>
          <w:sz w:val="32"/>
          <w:szCs w:val="32"/>
          <w:highlight w:val="none"/>
          <w:lang w:val="en-US" w:eastAsia="zh-CN" w:bidi="ar-SA"/>
        </w:rPr>
        <w:t>30</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日后试行，试行期两年。</w:t>
      </w:r>
    </w:p>
    <w:p w14:paraId="4829EA76">
      <w:pPr>
        <w:keepNext w:val="0"/>
        <w:keepLines w:val="0"/>
        <w:pageBreakBefore w:val="0"/>
        <w:widowControl w:val="0"/>
        <w:suppressAutoHyphens/>
        <w:kinsoku/>
        <w:wordWrap/>
        <w:overflowPunct/>
        <w:topLinePunct w:val="0"/>
        <w:autoSpaceDE/>
        <w:autoSpaceDN/>
        <w:bidi w:val="0"/>
        <w:spacing w:line="590" w:lineRule="exact"/>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br w:type="page"/>
      </w:r>
    </w:p>
    <w:p w14:paraId="3D490A56">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jc w:val="both"/>
        <w:textAlignment w:val="auto"/>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附件</w:t>
      </w:r>
    </w:p>
    <w:p w14:paraId="421DEE69">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lang w:val="en-US" w:eastAsia="zh-CN"/>
        </w:rPr>
      </w:pPr>
      <w:r>
        <w:rPr>
          <w:rFonts w:hint="eastAsia" w:ascii="方正小标宋_GBK" w:hAnsi="方正小标宋_GBK" w:eastAsia="方正小标宋_GBK" w:cs="方正小标宋_GBK"/>
          <w:color w:val="000000"/>
          <w:sz w:val="44"/>
          <w:szCs w:val="44"/>
        </w:rPr>
        <w:t>乡镇自用船舶记分管理</w:t>
      </w:r>
      <w:r>
        <w:rPr>
          <w:rFonts w:hint="eastAsia" w:ascii="方正小标宋_GBK" w:hAnsi="方正小标宋_GBK" w:eastAsia="方正小标宋_GBK" w:cs="方正小标宋_GBK"/>
          <w:color w:val="000000"/>
          <w:sz w:val="44"/>
          <w:szCs w:val="44"/>
          <w:lang w:val="en-US" w:eastAsia="zh-CN"/>
        </w:rPr>
        <w:t>办法（样本）</w:t>
      </w:r>
    </w:p>
    <w:tbl>
      <w:tblPr>
        <w:tblStyle w:val="26"/>
        <w:tblpPr w:leftFromText="180" w:rightFromText="180" w:vertAnchor="text" w:horzAnchor="page" w:tblpX="1549" w:tblpY="3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4687"/>
        <w:gridCol w:w="1325"/>
        <w:gridCol w:w="975"/>
        <w:gridCol w:w="1161"/>
      </w:tblGrid>
      <w:tr w14:paraId="042D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70" w:type="dxa"/>
            <w:vAlign w:val="center"/>
          </w:tcPr>
          <w:p w14:paraId="3A36C0AA">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序号</w:t>
            </w:r>
          </w:p>
        </w:tc>
        <w:tc>
          <w:tcPr>
            <w:tcW w:w="4687" w:type="dxa"/>
            <w:vAlign w:val="center"/>
          </w:tcPr>
          <w:p w14:paraId="3CD95359">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行为名称</w:t>
            </w:r>
          </w:p>
        </w:tc>
        <w:tc>
          <w:tcPr>
            <w:tcW w:w="1325" w:type="dxa"/>
            <w:vAlign w:val="center"/>
          </w:tcPr>
          <w:p w14:paraId="3CDDC6C2">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对象</w:t>
            </w:r>
          </w:p>
        </w:tc>
        <w:tc>
          <w:tcPr>
            <w:tcW w:w="975" w:type="dxa"/>
            <w:vAlign w:val="center"/>
          </w:tcPr>
          <w:p w14:paraId="54292CE8">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分值</w:t>
            </w:r>
          </w:p>
        </w:tc>
        <w:tc>
          <w:tcPr>
            <w:tcW w:w="1161" w:type="dxa"/>
            <w:vAlign w:val="center"/>
          </w:tcPr>
          <w:p w14:paraId="16257399">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备注</w:t>
            </w:r>
          </w:p>
        </w:tc>
      </w:tr>
      <w:tr w14:paraId="4F16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exact"/>
        </w:trPr>
        <w:tc>
          <w:tcPr>
            <w:tcW w:w="970" w:type="dxa"/>
            <w:vAlign w:val="center"/>
          </w:tcPr>
          <w:p w14:paraId="164A9BF0">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color w:val="000000"/>
                <w:kern w:val="2"/>
                <w:sz w:val="32"/>
                <w:szCs w:val="32"/>
                <w:highlight w:val="none"/>
                <w:lang w:val="en-US" w:eastAsia="zh-CN" w:bidi="ar-SA"/>
              </w:rPr>
              <w:t>1</w:t>
            </w:r>
          </w:p>
        </w:tc>
        <w:tc>
          <w:tcPr>
            <w:tcW w:w="4687" w:type="dxa"/>
            <w:vAlign w:val="center"/>
          </w:tcPr>
          <w:p w14:paraId="66910B9F">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操作员、乘船人员未规范穿戴救生衣</w:t>
            </w:r>
          </w:p>
        </w:tc>
        <w:tc>
          <w:tcPr>
            <w:tcW w:w="1325" w:type="dxa"/>
            <w:vAlign w:val="center"/>
          </w:tcPr>
          <w:p w14:paraId="3E68B7FA">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乡镇自用船舶</w:t>
            </w:r>
          </w:p>
          <w:p w14:paraId="597579CF">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p>
        </w:tc>
        <w:tc>
          <w:tcPr>
            <w:tcW w:w="975" w:type="dxa"/>
            <w:vAlign w:val="center"/>
          </w:tcPr>
          <w:p w14:paraId="200A6B8A">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color w:val="000000"/>
                <w:kern w:val="2"/>
                <w:sz w:val="32"/>
                <w:szCs w:val="32"/>
                <w:highlight w:val="none"/>
                <w:lang w:val="en-US" w:eastAsia="zh-CN" w:bidi="ar-SA"/>
              </w:rPr>
              <w:t>3</w:t>
            </w:r>
            <w:r>
              <w:rPr>
                <w:rFonts w:hint="eastAsia" w:ascii="方正仿宋_GBK" w:hAnsi="方正仿宋_GBK" w:eastAsia="方正仿宋_GBK" w:cs="方正仿宋_GBK"/>
                <w:color w:val="000000"/>
                <w:sz w:val="32"/>
                <w:szCs w:val="32"/>
              </w:rPr>
              <w:t>分</w:t>
            </w:r>
          </w:p>
        </w:tc>
        <w:tc>
          <w:tcPr>
            <w:tcW w:w="1161" w:type="dxa"/>
            <w:vAlign w:val="center"/>
          </w:tcPr>
          <w:p w14:paraId="7487ACF0">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每人次</w:t>
            </w:r>
            <w:r>
              <w:rPr>
                <w:rFonts w:hint="eastAsia" w:ascii="方正仿宋_GBK" w:hAnsi="方正仿宋_GBK" w:eastAsia="方正仿宋_GBK" w:cs="方正仿宋_GBK"/>
                <w:color w:val="000000"/>
                <w:sz w:val="32"/>
                <w:szCs w:val="32"/>
                <w:lang w:val="en-US" w:eastAsia="zh-CN"/>
              </w:rPr>
              <w:t>记3</w:t>
            </w:r>
            <w:r>
              <w:rPr>
                <w:rFonts w:hint="eastAsia" w:ascii="方正仿宋_GBK" w:hAnsi="方正仿宋_GBK" w:eastAsia="方正仿宋_GBK" w:cs="方正仿宋_GBK"/>
                <w:color w:val="000000"/>
                <w:sz w:val="32"/>
                <w:szCs w:val="32"/>
              </w:rPr>
              <w:t>分</w:t>
            </w:r>
          </w:p>
        </w:tc>
      </w:tr>
      <w:tr w14:paraId="7824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exact"/>
        </w:trPr>
        <w:tc>
          <w:tcPr>
            <w:tcW w:w="970" w:type="dxa"/>
            <w:vAlign w:val="center"/>
          </w:tcPr>
          <w:p w14:paraId="694B3A4F">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color w:val="000000"/>
                <w:kern w:val="2"/>
                <w:sz w:val="32"/>
                <w:szCs w:val="32"/>
                <w:highlight w:val="none"/>
                <w:lang w:val="en-US" w:eastAsia="zh-CN" w:bidi="ar-SA"/>
              </w:rPr>
              <w:t>2</w:t>
            </w:r>
          </w:p>
        </w:tc>
        <w:tc>
          <w:tcPr>
            <w:tcW w:w="4687" w:type="dxa"/>
            <w:vAlign w:val="center"/>
          </w:tcPr>
          <w:p w14:paraId="45F1E74D">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2"/>
                <w:sz w:val="32"/>
                <w:szCs w:val="32"/>
                <w:lang w:val="en-US" w:eastAsia="zh-CN" w:bidi="ar-SA"/>
              </w:rPr>
              <w:t>不参加安全教育培训</w:t>
            </w:r>
          </w:p>
        </w:tc>
        <w:tc>
          <w:tcPr>
            <w:tcW w:w="1325" w:type="dxa"/>
            <w:vAlign w:val="center"/>
          </w:tcPr>
          <w:p w14:paraId="6009DFB5">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乡镇自用船舶</w:t>
            </w:r>
          </w:p>
        </w:tc>
        <w:tc>
          <w:tcPr>
            <w:tcW w:w="975" w:type="dxa"/>
            <w:vAlign w:val="center"/>
          </w:tcPr>
          <w:p w14:paraId="4EB0543E">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color w:val="000000"/>
                <w:kern w:val="2"/>
                <w:sz w:val="32"/>
                <w:szCs w:val="32"/>
                <w:highlight w:val="none"/>
                <w:lang w:val="en-US" w:eastAsia="zh-CN" w:bidi="ar-SA"/>
              </w:rPr>
              <w:t>3</w:t>
            </w:r>
            <w:r>
              <w:rPr>
                <w:rFonts w:hint="eastAsia" w:ascii="方正仿宋_GBK" w:hAnsi="方正仿宋_GBK" w:eastAsia="方正仿宋_GBK" w:cs="方正仿宋_GBK"/>
                <w:color w:val="000000"/>
                <w:sz w:val="32"/>
                <w:szCs w:val="32"/>
              </w:rPr>
              <w:t>分</w:t>
            </w:r>
          </w:p>
        </w:tc>
        <w:tc>
          <w:tcPr>
            <w:tcW w:w="1161" w:type="dxa"/>
            <w:vAlign w:val="center"/>
          </w:tcPr>
          <w:p w14:paraId="4951CD1B">
            <w:pPr>
              <w:keepNext w:val="0"/>
              <w:keepLines w:val="0"/>
              <w:pageBreakBefore w:val="0"/>
              <w:widowControl w:val="0"/>
              <w:suppressAutoHyphens/>
              <w:kinsoku/>
              <w:wordWrap/>
              <w:overflowPunct/>
              <w:topLinePunct w:val="0"/>
              <w:autoSpaceDE/>
              <w:autoSpaceDN/>
              <w:bidi w:val="0"/>
              <w:adjustRightInd w:val="0"/>
              <w:snapToGrid w:val="0"/>
              <w:spacing w:line="590" w:lineRule="exact"/>
              <w:jc w:val="both"/>
              <w:textAlignment w:val="auto"/>
              <w:rPr>
                <w:rFonts w:hint="eastAsia" w:ascii="方正仿宋_GBK" w:hAnsi="方正仿宋_GBK" w:eastAsia="方正仿宋_GBK" w:cs="方正仿宋_GBK"/>
                <w:color w:val="000000"/>
                <w:sz w:val="32"/>
                <w:szCs w:val="32"/>
              </w:rPr>
            </w:pPr>
          </w:p>
        </w:tc>
      </w:tr>
      <w:tr w14:paraId="7E23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exact"/>
        </w:trPr>
        <w:tc>
          <w:tcPr>
            <w:tcW w:w="970" w:type="dxa"/>
            <w:vAlign w:val="center"/>
          </w:tcPr>
          <w:p w14:paraId="258CC5DE">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color w:val="000000"/>
                <w:kern w:val="2"/>
                <w:sz w:val="32"/>
                <w:szCs w:val="32"/>
                <w:highlight w:val="none"/>
                <w:lang w:val="en-US" w:eastAsia="zh-CN" w:bidi="ar-SA"/>
              </w:rPr>
              <w:t>3</w:t>
            </w:r>
          </w:p>
        </w:tc>
        <w:tc>
          <w:tcPr>
            <w:tcW w:w="4687" w:type="dxa"/>
            <w:vAlign w:val="center"/>
          </w:tcPr>
          <w:p w14:paraId="235F29F7">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超过限定乘载人数或重量</w:t>
            </w:r>
          </w:p>
        </w:tc>
        <w:tc>
          <w:tcPr>
            <w:tcW w:w="1325" w:type="dxa"/>
            <w:vAlign w:val="center"/>
          </w:tcPr>
          <w:p w14:paraId="78AC339A">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乡镇自用船舶</w:t>
            </w:r>
          </w:p>
        </w:tc>
        <w:tc>
          <w:tcPr>
            <w:tcW w:w="975" w:type="dxa"/>
            <w:vAlign w:val="center"/>
          </w:tcPr>
          <w:p w14:paraId="18B129FD">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color w:val="000000"/>
                <w:kern w:val="2"/>
                <w:sz w:val="32"/>
                <w:szCs w:val="32"/>
                <w:highlight w:val="none"/>
                <w:lang w:val="en-US" w:eastAsia="zh-CN" w:bidi="ar-SA"/>
              </w:rPr>
              <w:t>6</w:t>
            </w:r>
            <w:r>
              <w:rPr>
                <w:rFonts w:hint="eastAsia" w:ascii="方正仿宋_GBK" w:hAnsi="方正仿宋_GBK" w:eastAsia="方正仿宋_GBK" w:cs="方正仿宋_GBK"/>
                <w:color w:val="000000"/>
                <w:sz w:val="32"/>
                <w:szCs w:val="32"/>
              </w:rPr>
              <w:t>分</w:t>
            </w:r>
          </w:p>
        </w:tc>
        <w:tc>
          <w:tcPr>
            <w:tcW w:w="1161" w:type="dxa"/>
            <w:vAlign w:val="center"/>
          </w:tcPr>
          <w:p w14:paraId="33895A31">
            <w:pPr>
              <w:keepNext w:val="0"/>
              <w:keepLines w:val="0"/>
              <w:pageBreakBefore w:val="0"/>
              <w:widowControl w:val="0"/>
              <w:suppressAutoHyphens/>
              <w:kinsoku/>
              <w:wordWrap/>
              <w:overflowPunct/>
              <w:topLinePunct w:val="0"/>
              <w:autoSpaceDE/>
              <w:autoSpaceDN/>
              <w:bidi w:val="0"/>
              <w:adjustRightInd w:val="0"/>
              <w:snapToGrid w:val="0"/>
              <w:spacing w:line="590" w:lineRule="exact"/>
              <w:jc w:val="both"/>
              <w:textAlignment w:val="auto"/>
              <w:rPr>
                <w:rFonts w:hint="eastAsia" w:ascii="方正仿宋_GBK" w:hAnsi="方正仿宋_GBK" w:eastAsia="方正仿宋_GBK" w:cs="方正仿宋_GBK"/>
                <w:color w:val="000000"/>
                <w:sz w:val="32"/>
                <w:szCs w:val="32"/>
              </w:rPr>
            </w:pPr>
          </w:p>
        </w:tc>
      </w:tr>
      <w:tr w14:paraId="7EC0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exact"/>
        </w:trPr>
        <w:tc>
          <w:tcPr>
            <w:tcW w:w="970" w:type="dxa"/>
            <w:vAlign w:val="center"/>
          </w:tcPr>
          <w:p w14:paraId="4E1B8122">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color w:val="000000"/>
                <w:kern w:val="2"/>
                <w:sz w:val="32"/>
                <w:szCs w:val="32"/>
                <w:highlight w:val="none"/>
                <w:lang w:val="en-US" w:eastAsia="zh-CN" w:bidi="ar-SA"/>
              </w:rPr>
              <w:t>4</w:t>
            </w:r>
          </w:p>
        </w:tc>
        <w:tc>
          <w:tcPr>
            <w:tcW w:w="4687" w:type="dxa"/>
            <w:vAlign w:val="center"/>
          </w:tcPr>
          <w:p w14:paraId="14F09944">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未成年人操作乡镇自用船舶</w:t>
            </w:r>
          </w:p>
        </w:tc>
        <w:tc>
          <w:tcPr>
            <w:tcW w:w="1325" w:type="dxa"/>
            <w:vAlign w:val="center"/>
          </w:tcPr>
          <w:p w14:paraId="26461217">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乡镇自用船舶</w:t>
            </w:r>
          </w:p>
        </w:tc>
        <w:tc>
          <w:tcPr>
            <w:tcW w:w="975" w:type="dxa"/>
            <w:vAlign w:val="center"/>
          </w:tcPr>
          <w:p w14:paraId="772179F5">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color w:val="000000"/>
                <w:kern w:val="2"/>
                <w:sz w:val="32"/>
                <w:szCs w:val="32"/>
                <w:highlight w:val="none"/>
                <w:lang w:val="en-US" w:eastAsia="zh-CN" w:bidi="ar-SA"/>
              </w:rPr>
              <w:t>6</w:t>
            </w:r>
            <w:r>
              <w:rPr>
                <w:rFonts w:hint="eastAsia" w:ascii="方正仿宋_GBK" w:hAnsi="方正仿宋_GBK" w:eastAsia="方正仿宋_GBK" w:cs="方正仿宋_GBK"/>
                <w:color w:val="000000"/>
                <w:sz w:val="32"/>
                <w:szCs w:val="32"/>
              </w:rPr>
              <w:t>分</w:t>
            </w:r>
          </w:p>
        </w:tc>
        <w:tc>
          <w:tcPr>
            <w:tcW w:w="1161" w:type="dxa"/>
            <w:vAlign w:val="center"/>
          </w:tcPr>
          <w:p w14:paraId="4E27BEF5">
            <w:pPr>
              <w:keepNext w:val="0"/>
              <w:keepLines w:val="0"/>
              <w:pageBreakBefore w:val="0"/>
              <w:widowControl w:val="0"/>
              <w:suppressAutoHyphens/>
              <w:kinsoku/>
              <w:wordWrap/>
              <w:overflowPunct/>
              <w:topLinePunct w:val="0"/>
              <w:autoSpaceDE/>
              <w:autoSpaceDN/>
              <w:bidi w:val="0"/>
              <w:adjustRightInd w:val="0"/>
              <w:snapToGrid w:val="0"/>
              <w:spacing w:line="590" w:lineRule="exact"/>
              <w:jc w:val="both"/>
              <w:textAlignment w:val="auto"/>
              <w:rPr>
                <w:rFonts w:hint="eastAsia" w:ascii="方正仿宋_GBK" w:hAnsi="方正仿宋_GBK" w:eastAsia="方正仿宋_GBK" w:cs="方正仿宋_GBK"/>
                <w:color w:val="000000"/>
                <w:sz w:val="32"/>
                <w:szCs w:val="32"/>
              </w:rPr>
            </w:pPr>
          </w:p>
        </w:tc>
      </w:tr>
      <w:tr w14:paraId="59EB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exact"/>
        </w:trPr>
        <w:tc>
          <w:tcPr>
            <w:tcW w:w="970" w:type="dxa"/>
            <w:vAlign w:val="center"/>
          </w:tcPr>
          <w:p w14:paraId="54CD3DBD">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color w:val="000000"/>
                <w:kern w:val="2"/>
                <w:sz w:val="32"/>
                <w:szCs w:val="32"/>
                <w:highlight w:val="none"/>
                <w:lang w:val="en-US" w:eastAsia="zh-CN" w:bidi="ar-SA"/>
              </w:rPr>
              <w:t>5</w:t>
            </w:r>
          </w:p>
        </w:tc>
        <w:tc>
          <w:tcPr>
            <w:tcW w:w="4687" w:type="dxa"/>
            <w:vAlign w:val="center"/>
          </w:tcPr>
          <w:p w14:paraId="0639CFE7">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在正在航行船舶前方强行横越、抢行</w:t>
            </w:r>
          </w:p>
        </w:tc>
        <w:tc>
          <w:tcPr>
            <w:tcW w:w="1325" w:type="dxa"/>
            <w:vAlign w:val="center"/>
          </w:tcPr>
          <w:p w14:paraId="030140B7">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乡镇自用船舶</w:t>
            </w:r>
          </w:p>
        </w:tc>
        <w:tc>
          <w:tcPr>
            <w:tcW w:w="975" w:type="dxa"/>
            <w:vAlign w:val="center"/>
          </w:tcPr>
          <w:p w14:paraId="70A24A8E">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color w:val="000000"/>
                <w:kern w:val="2"/>
                <w:sz w:val="32"/>
                <w:szCs w:val="32"/>
                <w:highlight w:val="none"/>
                <w:lang w:val="en-US" w:eastAsia="zh-CN" w:bidi="ar-SA"/>
              </w:rPr>
              <w:t>6</w:t>
            </w:r>
            <w:r>
              <w:rPr>
                <w:rFonts w:hint="eastAsia" w:ascii="方正仿宋_GBK" w:hAnsi="方正仿宋_GBK" w:eastAsia="方正仿宋_GBK" w:cs="方正仿宋_GBK"/>
                <w:color w:val="000000"/>
                <w:sz w:val="32"/>
                <w:szCs w:val="32"/>
              </w:rPr>
              <w:t>分</w:t>
            </w:r>
          </w:p>
        </w:tc>
        <w:tc>
          <w:tcPr>
            <w:tcW w:w="1161" w:type="dxa"/>
            <w:vAlign w:val="center"/>
          </w:tcPr>
          <w:p w14:paraId="50014B82">
            <w:pPr>
              <w:keepNext w:val="0"/>
              <w:keepLines w:val="0"/>
              <w:pageBreakBefore w:val="0"/>
              <w:widowControl w:val="0"/>
              <w:suppressAutoHyphens/>
              <w:kinsoku/>
              <w:wordWrap/>
              <w:overflowPunct/>
              <w:topLinePunct w:val="0"/>
              <w:autoSpaceDE/>
              <w:autoSpaceDN/>
              <w:bidi w:val="0"/>
              <w:adjustRightInd w:val="0"/>
              <w:snapToGrid w:val="0"/>
              <w:spacing w:line="590" w:lineRule="exact"/>
              <w:jc w:val="both"/>
              <w:textAlignment w:val="auto"/>
              <w:rPr>
                <w:rFonts w:hint="eastAsia" w:ascii="方正仿宋_GBK" w:hAnsi="方正仿宋_GBK" w:eastAsia="方正仿宋_GBK" w:cs="方正仿宋_GBK"/>
                <w:color w:val="000000"/>
                <w:sz w:val="32"/>
                <w:szCs w:val="32"/>
              </w:rPr>
            </w:pPr>
          </w:p>
        </w:tc>
      </w:tr>
      <w:tr w14:paraId="75F1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exact"/>
        </w:trPr>
        <w:tc>
          <w:tcPr>
            <w:tcW w:w="970" w:type="dxa"/>
            <w:vAlign w:val="center"/>
          </w:tcPr>
          <w:p w14:paraId="37C6E209">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color w:val="000000"/>
                <w:kern w:val="2"/>
                <w:sz w:val="32"/>
                <w:szCs w:val="32"/>
                <w:highlight w:val="none"/>
                <w:lang w:val="en-US" w:eastAsia="zh-CN" w:bidi="ar-SA"/>
              </w:rPr>
              <w:t>6</w:t>
            </w:r>
          </w:p>
        </w:tc>
        <w:tc>
          <w:tcPr>
            <w:tcW w:w="4687" w:type="dxa"/>
            <w:vAlign w:val="center"/>
          </w:tcPr>
          <w:p w14:paraId="2C5C1C72">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2"/>
                <w:sz w:val="32"/>
                <w:szCs w:val="32"/>
                <w:lang w:val="en-US" w:eastAsia="zh-CN" w:bidi="ar-SA"/>
              </w:rPr>
              <w:t>不服从政府和相关部门安全生产指挥在恶劣天气航行</w:t>
            </w:r>
          </w:p>
        </w:tc>
        <w:tc>
          <w:tcPr>
            <w:tcW w:w="1325" w:type="dxa"/>
            <w:vAlign w:val="center"/>
          </w:tcPr>
          <w:p w14:paraId="11003DE0">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乡镇自用船舶</w:t>
            </w:r>
          </w:p>
        </w:tc>
        <w:tc>
          <w:tcPr>
            <w:tcW w:w="975" w:type="dxa"/>
            <w:vAlign w:val="center"/>
          </w:tcPr>
          <w:p w14:paraId="69BBBD6D">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color w:val="000000"/>
                <w:kern w:val="2"/>
                <w:sz w:val="32"/>
                <w:szCs w:val="32"/>
                <w:highlight w:val="none"/>
                <w:lang w:val="en-US" w:eastAsia="zh-CN" w:bidi="ar-SA"/>
              </w:rPr>
              <w:t>12</w:t>
            </w:r>
            <w:r>
              <w:rPr>
                <w:rFonts w:hint="eastAsia" w:ascii="方正仿宋_GBK" w:hAnsi="方正仿宋_GBK" w:eastAsia="方正仿宋_GBK" w:cs="方正仿宋_GBK"/>
                <w:color w:val="000000"/>
                <w:sz w:val="32"/>
                <w:szCs w:val="32"/>
              </w:rPr>
              <w:t>分</w:t>
            </w:r>
          </w:p>
        </w:tc>
        <w:tc>
          <w:tcPr>
            <w:tcW w:w="1161" w:type="dxa"/>
            <w:vAlign w:val="center"/>
          </w:tcPr>
          <w:p w14:paraId="325067F1">
            <w:pPr>
              <w:keepNext w:val="0"/>
              <w:keepLines w:val="0"/>
              <w:pageBreakBefore w:val="0"/>
              <w:widowControl w:val="0"/>
              <w:suppressAutoHyphens/>
              <w:kinsoku/>
              <w:wordWrap/>
              <w:overflowPunct/>
              <w:topLinePunct w:val="0"/>
              <w:autoSpaceDE/>
              <w:autoSpaceDN/>
              <w:bidi w:val="0"/>
              <w:adjustRightInd w:val="0"/>
              <w:snapToGrid w:val="0"/>
              <w:spacing w:line="590" w:lineRule="exact"/>
              <w:jc w:val="both"/>
              <w:textAlignment w:val="auto"/>
              <w:rPr>
                <w:rFonts w:hint="eastAsia" w:ascii="方正仿宋_GBK" w:hAnsi="方正仿宋_GBK" w:eastAsia="方正仿宋_GBK" w:cs="方正仿宋_GBK"/>
                <w:color w:val="000000"/>
                <w:sz w:val="32"/>
                <w:szCs w:val="32"/>
              </w:rPr>
            </w:pPr>
          </w:p>
        </w:tc>
      </w:tr>
      <w:tr w14:paraId="449B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exact"/>
        </w:trPr>
        <w:tc>
          <w:tcPr>
            <w:tcW w:w="970" w:type="dxa"/>
            <w:vAlign w:val="center"/>
          </w:tcPr>
          <w:p w14:paraId="57399FA8">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color w:val="000000"/>
                <w:kern w:val="2"/>
                <w:sz w:val="32"/>
                <w:szCs w:val="32"/>
                <w:highlight w:val="none"/>
                <w:lang w:val="en-US" w:eastAsia="zh-CN" w:bidi="ar-SA"/>
              </w:rPr>
              <w:t>7</w:t>
            </w:r>
          </w:p>
        </w:tc>
        <w:tc>
          <w:tcPr>
            <w:tcW w:w="4687" w:type="dxa"/>
            <w:vAlign w:val="center"/>
          </w:tcPr>
          <w:p w14:paraId="3F1C69E0">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擅自改变使用用途，从事非法营运、渔业捕捞、休闲垂钓、水上旅游等</w:t>
            </w:r>
          </w:p>
        </w:tc>
        <w:tc>
          <w:tcPr>
            <w:tcW w:w="1325" w:type="dxa"/>
            <w:vAlign w:val="center"/>
          </w:tcPr>
          <w:p w14:paraId="42C75D32">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乡镇自用船舶</w:t>
            </w:r>
          </w:p>
        </w:tc>
        <w:tc>
          <w:tcPr>
            <w:tcW w:w="975" w:type="dxa"/>
            <w:vAlign w:val="center"/>
          </w:tcPr>
          <w:p w14:paraId="2CE97706">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color w:val="000000"/>
                <w:kern w:val="2"/>
                <w:sz w:val="32"/>
                <w:szCs w:val="32"/>
                <w:highlight w:val="none"/>
                <w:lang w:val="en-US" w:eastAsia="zh-CN" w:bidi="ar-SA"/>
              </w:rPr>
              <w:t>12</w:t>
            </w:r>
            <w:r>
              <w:rPr>
                <w:rFonts w:hint="eastAsia" w:ascii="方正仿宋_GBK" w:hAnsi="方正仿宋_GBK" w:eastAsia="方正仿宋_GBK" w:cs="方正仿宋_GBK"/>
                <w:color w:val="000000"/>
                <w:sz w:val="32"/>
                <w:szCs w:val="32"/>
              </w:rPr>
              <w:t>分</w:t>
            </w:r>
          </w:p>
        </w:tc>
        <w:tc>
          <w:tcPr>
            <w:tcW w:w="1161" w:type="dxa"/>
            <w:vAlign w:val="center"/>
          </w:tcPr>
          <w:p w14:paraId="54542723">
            <w:pPr>
              <w:keepNext w:val="0"/>
              <w:keepLines w:val="0"/>
              <w:pageBreakBefore w:val="0"/>
              <w:widowControl w:val="0"/>
              <w:suppressAutoHyphens/>
              <w:kinsoku/>
              <w:wordWrap/>
              <w:overflowPunct/>
              <w:topLinePunct w:val="0"/>
              <w:autoSpaceDE/>
              <w:autoSpaceDN/>
              <w:bidi w:val="0"/>
              <w:adjustRightInd w:val="0"/>
              <w:snapToGrid w:val="0"/>
              <w:spacing w:line="590" w:lineRule="exact"/>
              <w:jc w:val="both"/>
              <w:textAlignment w:val="auto"/>
              <w:rPr>
                <w:rFonts w:hint="eastAsia" w:ascii="方正仿宋_GBK" w:hAnsi="方正仿宋_GBK" w:eastAsia="方正仿宋_GBK" w:cs="方正仿宋_GBK"/>
                <w:color w:val="000000"/>
                <w:sz w:val="32"/>
                <w:szCs w:val="32"/>
              </w:rPr>
            </w:pPr>
          </w:p>
        </w:tc>
      </w:tr>
    </w:tbl>
    <w:p w14:paraId="360F6896">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3"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注：</w:t>
      </w:r>
      <w:r>
        <w:rPr>
          <w:rFonts w:hint="eastAsia" w:ascii="Times New Roman" w:hAnsi="Times New Roman" w:eastAsia="方正仿宋_GBK" w:cs="Times New Roman"/>
          <w:color w:val="000000"/>
          <w:kern w:val="2"/>
          <w:sz w:val="32"/>
          <w:szCs w:val="32"/>
          <w:highlight w:val="none"/>
          <w:lang w:val="en-US" w:eastAsia="zh-CN" w:bidi="ar-SA"/>
        </w:rPr>
        <w:t>1.</w:t>
      </w:r>
      <w:r>
        <w:rPr>
          <w:rFonts w:hint="eastAsia" w:ascii="方正仿宋_GBK" w:hAnsi="方正仿宋_GBK" w:eastAsia="方正仿宋_GBK" w:cs="方正仿宋_GBK"/>
          <w:color w:val="000000"/>
          <w:sz w:val="32"/>
          <w:szCs w:val="32"/>
        </w:rPr>
        <w:t>乡镇自用船舶累计记分周期（</w:t>
      </w:r>
      <w:r>
        <w:rPr>
          <w:rFonts w:hint="eastAsia" w:ascii="Times New Roman" w:hAnsi="Times New Roman" w:eastAsia="方正仿宋_GBK" w:cs="Times New Roman"/>
          <w:color w:val="000000"/>
          <w:kern w:val="2"/>
          <w:sz w:val="32"/>
          <w:szCs w:val="32"/>
          <w:highlight w:val="none"/>
          <w:lang w:val="en-US" w:eastAsia="zh-CN" w:bidi="ar-SA"/>
        </w:rPr>
        <w:t>1</w:t>
      </w:r>
      <w:r>
        <w:rPr>
          <w:rFonts w:hint="eastAsia" w:ascii="方正仿宋_GBK" w:hAnsi="方正仿宋_GBK" w:eastAsia="方正仿宋_GBK" w:cs="方正仿宋_GBK"/>
          <w:color w:val="000000"/>
          <w:sz w:val="32"/>
          <w:szCs w:val="32"/>
        </w:rPr>
        <w:t>个记分周期满后继续下一个记分周期）为</w:t>
      </w:r>
      <w:r>
        <w:rPr>
          <w:rFonts w:hint="eastAsia" w:ascii="Times New Roman" w:hAnsi="Times New Roman" w:eastAsia="方正仿宋_GBK" w:cs="Times New Roman"/>
          <w:color w:val="000000"/>
          <w:kern w:val="2"/>
          <w:sz w:val="32"/>
          <w:szCs w:val="32"/>
          <w:highlight w:val="none"/>
          <w:lang w:val="en-US" w:eastAsia="zh-CN" w:bidi="ar-SA"/>
        </w:rPr>
        <w:t>1</w:t>
      </w:r>
      <w:r>
        <w:rPr>
          <w:rFonts w:hint="eastAsia" w:ascii="方正仿宋_GBK" w:hAnsi="方正仿宋_GBK" w:eastAsia="方正仿宋_GBK" w:cs="方正仿宋_GBK"/>
          <w:color w:val="000000"/>
          <w:sz w:val="32"/>
          <w:szCs w:val="32"/>
        </w:rPr>
        <w:t>个公历年，满分</w:t>
      </w:r>
      <w:r>
        <w:rPr>
          <w:rFonts w:hint="eastAsia" w:ascii="Times New Roman" w:hAnsi="Times New Roman" w:eastAsia="方正仿宋_GBK" w:cs="Times New Roman"/>
          <w:color w:val="000000"/>
          <w:kern w:val="2"/>
          <w:sz w:val="32"/>
          <w:szCs w:val="32"/>
          <w:highlight w:val="none"/>
          <w:lang w:val="en-US" w:eastAsia="zh-CN" w:bidi="ar-SA"/>
        </w:rPr>
        <w:t>12</w:t>
      </w:r>
      <w:r>
        <w:rPr>
          <w:rFonts w:hint="eastAsia" w:ascii="方正仿宋_GBK" w:hAnsi="方正仿宋_GBK" w:eastAsia="方正仿宋_GBK" w:cs="方正仿宋_GBK"/>
          <w:color w:val="000000"/>
          <w:sz w:val="32"/>
          <w:szCs w:val="32"/>
        </w:rPr>
        <w:t>分，自取得</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《黄山市歙县乡镇自用船舶登记证书》</w:t>
      </w:r>
      <w:r>
        <w:rPr>
          <w:rFonts w:hint="eastAsia" w:ascii="方正仿宋_GBK" w:hAnsi="方正仿宋_GBK" w:eastAsia="方正仿宋_GBK" w:cs="方正仿宋_GBK"/>
          <w:color w:val="000000"/>
          <w:sz w:val="32"/>
          <w:szCs w:val="32"/>
        </w:rPr>
        <w:t>之日起计算。</w:t>
      </w:r>
    </w:p>
    <w:p w14:paraId="2A6EBB79">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Times New Roman" w:hAnsi="Times New Roman" w:eastAsia="方正仿宋_GBK" w:cs="Times New Roman"/>
          <w:color w:val="000000"/>
          <w:kern w:val="2"/>
          <w:sz w:val="32"/>
          <w:szCs w:val="32"/>
          <w:highlight w:val="none"/>
          <w:lang w:val="en-US" w:eastAsia="zh-CN" w:bidi="ar-SA"/>
        </w:rPr>
        <w:t>2.</w:t>
      </w:r>
      <w:r>
        <w:rPr>
          <w:rFonts w:hint="eastAsia" w:ascii="方正仿宋_GBK" w:hAnsi="方正仿宋_GBK" w:eastAsia="方正仿宋_GBK" w:cs="方正仿宋_GBK"/>
          <w:color w:val="000000"/>
          <w:sz w:val="32"/>
          <w:szCs w:val="32"/>
        </w:rPr>
        <w:t>乡镇自用船舶一个记分周期累积</w:t>
      </w:r>
      <w:r>
        <w:rPr>
          <w:rFonts w:hint="eastAsia" w:ascii="方正仿宋_GBK" w:hAnsi="方正仿宋_GBK" w:eastAsia="方正仿宋_GBK" w:cs="方正仿宋_GBK"/>
          <w:color w:val="000000"/>
          <w:sz w:val="32"/>
          <w:szCs w:val="32"/>
          <w:lang w:val="en-US" w:eastAsia="zh-CN"/>
        </w:rPr>
        <w:t>记</w:t>
      </w:r>
      <w:r>
        <w:rPr>
          <w:rFonts w:hint="eastAsia" w:ascii="方正仿宋_GBK" w:hAnsi="方正仿宋_GBK" w:eastAsia="方正仿宋_GBK" w:cs="方正仿宋_GBK"/>
          <w:color w:val="000000"/>
          <w:sz w:val="32"/>
          <w:szCs w:val="32"/>
        </w:rPr>
        <w:t>分</w:t>
      </w:r>
      <w:r>
        <w:rPr>
          <w:rFonts w:hint="eastAsia" w:ascii="Times New Roman" w:hAnsi="Times New Roman" w:eastAsia="方正仿宋_GBK" w:cs="Times New Roman"/>
          <w:color w:val="000000"/>
          <w:kern w:val="2"/>
          <w:sz w:val="32"/>
          <w:szCs w:val="32"/>
          <w:highlight w:val="none"/>
          <w:lang w:val="en-US" w:eastAsia="zh-CN" w:bidi="ar-SA"/>
        </w:rPr>
        <w:t>6</w:t>
      </w:r>
      <w:r>
        <w:rPr>
          <w:rFonts w:hint="eastAsia" w:ascii="方正仿宋_GBK" w:hAnsi="方正仿宋_GBK" w:eastAsia="方正仿宋_GBK" w:cs="方正仿宋_GBK"/>
          <w:color w:val="000000"/>
          <w:sz w:val="32"/>
          <w:szCs w:val="32"/>
        </w:rPr>
        <w:t>分及以上的，由</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村（居）民委员会</w:t>
      </w:r>
      <w:r>
        <w:rPr>
          <w:rFonts w:hint="eastAsia" w:ascii="方正仿宋_GBK" w:hAnsi="方正仿宋_GBK" w:eastAsia="方正仿宋_GBK" w:cs="方正仿宋_GBK"/>
          <w:color w:val="000000"/>
          <w:sz w:val="32"/>
          <w:szCs w:val="32"/>
        </w:rPr>
        <w:t>开展上门教育；一个记分周期累积</w:t>
      </w:r>
      <w:r>
        <w:rPr>
          <w:rFonts w:hint="eastAsia" w:ascii="方正仿宋_GBK" w:hAnsi="方正仿宋_GBK" w:eastAsia="方正仿宋_GBK" w:cs="方正仿宋_GBK"/>
          <w:color w:val="000000"/>
          <w:sz w:val="32"/>
          <w:szCs w:val="32"/>
          <w:lang w:val="en-US" w:eastAsia="zh-CN"/>
        </w:rPr>
        <w:t>记</w:t>
      </w:r>
      <w:r>
        <w:rPr>
          <w:rFonts w:hint="eastAsia" w:ascii="方正仿宋_GBK" w:hAnsi="方正仿宋_GBK" w:eastAsia="方正仿宋_GBK" w:cs="方正仿宋_GBK"/>
          <w:color w:val="000000"/>
          <w:sz w:val="32"/>
          <w:szCs w:val="32"/>
        </w:rPr>
        <w:t>分</w:t>
      </w:r>
      <w:r>
        <w:rPr>
          <w:rFonts w:hint="eastAsia" w:ascii="Times New Roman" w:hAnsi="Times New Roman" w:eastAsia="方正仿宋_GBK" w:cs="Times New Roman"/>
          <w:color w:val="000000"/>
          <w:kern w:val="2"/>
          <w:sz w:val="32"/>
          <w:szCs w:val="32"/>
          <w:highlight w:val="none"/>
          <w:lang w:val="en-US" w:eastAsia="zh-CN" w:bidi="ar-SA"/>
        </w:rPr>
        <w:t>9</w:t>
      </w:r>
      <w:r>
        <w:rPr>
          <w:rFonts w:hint="eastAsia" w:ascii="方正仿宋_GBK" w:hAnsi="方正仿宋_GBK" w:eastAsia="方正仿宋_GBK" w:cs="方正仿宋_GBK"/>
          <w:color w:val="000000"/>
          <w:sz w:val="32"/>
          <w:szCs w:val="32"/>
        </w:rPr>
        <w:t>分及以上的，由</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村（居）民委员会</w:t>
      </w:r>
      <w:r>
        <w:rPr>
          <w:rFonts w:hint="eastAsia" w:ascii="方正仿宋_GBK" w:hAnsi="方正仿宋_GBK" w:eastAsia="方正仿宋_GBK" w:cs="方正仿宋_GBK"/>
          <w:color w:val="000000"/>
          <w:sz w:val="32"/>
          <w:szCs w:val="32"/>
          <w:lang w:val="en-US" w:eastAsia="zh-CN"/>
        </w:rPr>
        <w:t>组织</w:t>
      </w:r>
      <w:r>
        <w:rPr>
          <w:rFonts w:hint="eastAsia" w:ascii="方正仿宋_GBK" w:hAnsi="方正仿宋_GBK" w:eastAsia="方正仿宋_GBK" w:cs="方正仿宋_GBK"/>
          <w:color w:val="000000"/>
          <w:sz w:val="32"/>
          <w:szCs w:val="32"/>
        </w:rPr>
        <w:t>船主参加为期</w:t>
      </w:r>
      <w:r>
        <w:rPr>
          <w:rFonts w:hint="eastAsia" w:ascii="Times New Roman" w:hAnsi="Times New Roman" w:eastAsia="方正仿宋_GBK" w:cs="Times New Roman"/>
          <w:color w:val="000000"/>
          <w:kern w:val="2"/>
          <w:sz w:val="32"/>
          <w:szCs w:val="32"/>
          <w:highlight w:val="none"/>
          <w:lang w:val="en-US" w:eastAsia="zh-CN" w:bidi="ar-SA"/>
        </w:rPr>
        <w:t>3</w:t>
      </w:r>
      <w:r>
        <w:rPr>
          <w:rFonts w:hint="eastAsia" w:ascii="方正仿宋_GBK" w:hAnsi="方正仿宋_GBK" w:eastAsia="方正仿宋_GBK" w:cs="方正仿宋_GBK"/>
          <w:color w:val="000000"/>
          <w:sz w:val="32"/>
          <w:szCs w:val="32"/>
        </w:rPr>
        <w:t>日的水上交通安全等有关法律、行政法规的教育培训；一个记分周期内累计记分</w:t>
      </w:r>
      <w:r>
        <w:rPr>
          <w:rFonts w:hint="eastAsia" w:ascii="Times New Roman" w:hAnsi="Times New Roman" w:eastAsia="方正仿宋_GBK" w:cs="Times New Roman"/>
          <w:color w:val="000000"/>
          <w:kern w:val="2"/>
          <w:sz w:val="32"/>
          <w:szCs w:val="32"/>
          <w:highlight w:val="none"/>
          <w:lang w:val="en-US" w:eastAsia="zh-CN" w:bidi="ar-SA"/>
        </w:rPr>
        <w:t>12</w:t>
      </w:r>
      <w:r>
        <w:rPr>
          <w:rFonts w:hint="eastAsia" w:ascii="方正仿宋_GBK" w:hAnsi="方正仿宋_GBK" w:eastAsia="方正仿宋_GBK" w:cs="方正仿宋_GBK"/>
          <w:color w:val="000000"/>
          <w:sz w:val="32"/>
          <w:szCs w:val="32"/>
        </w:rPr>
        <w:t>分及以上的，由</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村（居）民委员会</w:t>
      </w:r>
      <w:r>
        <w:rPr>
          <w:rFonts w:hint="eastAsia" w:ascii="方正仿宋_GBK" w:hAnsi="方正仿宋_GBK" w:eastAsia="方正仿宋_GBK" w:cs="方正仿宋_GBK"/>
          <w:color w:val="000000"/>
          <w:sz w:val="32"/>
          <w:szCs w:val="32"/>
          <w:lang w:val="en-US" w:eastAsia="zh-CN"/>
        </w:rPr>
        <w:t>组织</w:t>
      </w:r>
      <w:r>
        <w:rPr>
          <w:rFonts w:hint="eastAsia" w:ascii="方正仿宋_GBK" w:hAnsi="方正仿宋_GBK" w:eastAsia="方正仿宋_GBK" w:cs="方正仿宋_GBK"/>
          <w:color w:val="000000"/>
          <w:sz w:val="32"/>
          <w:szCs w:val="32"/>
        </w:rPr>
        <w:t>船主参加为期</w:t>
      </w:r>
      <w:r>
        <w:rPr>
          <w:rFonts w:hint="eastAsia" w:ascii="Times New Roman" w:hAnsi="Times New Roman" w:eastAsia="方正仿宋_GBK" w:cs="Times New Roman"/>
          <w:color w:val="000000"/>
          <w:kern w:val="2"/>
          <w:sz w:val="32"/>
          <w:szCs w:val="32"/>
          <w:highlight w:val="none"/>
          <w:lang w:val="en-US" w:eastAsia="zh-CN" w:bidi="ar-SA"/>
        </w:rPr>
        <w:t>6</w:t>
      </w:r>
      <w:r>
        <w:rPr>
          <w:rFonts w:hint="eastAsia" w:ascii="方正仿宋_GBK" w:hAnsi="方正仿宋_GBK" w:eastAsia="方正仿宋_GBK" w:cs="方正仿宋_GBK"/>
          <w:color w:val="000000"/>
          <w:sz w:val="32"/>
          <w:szCs w:val="32"/>
        </w:rPr>
        <w:t>日的水上交通安全等有关法律、行政法规的教育培训，培训后重新考试</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教育培训</w:t>
      </w:r>
      <w:r>
        <w:rPr>
          <w:rFonts w:hint="eastAsia" w:ascii="方正仿宋_GBK" w:hAnsi="方正仿宋_GBK" w:eastAsia="方正仿宋_GBK" w:cs="方正仿宋_GBK"/>
          <w:color w:val="000000"/>
          <w:sz w:val="32"/>
          <w:szCs w:val="32"/>
          <w:lang w:val="en-US" w:eastAsia="zh-CN"/>
        </w:rPr>
        <w:t>和</w:t>
      </w:r>
      <w:r>
        <w:rPr>
          <w:rFonts w:hint="eastAsia" w:ascii="方正仿宋_GBK" w:hAnsi="方正仿宋_GBK" w:eastAsia="方正仿宋_GBK" w:cs="方正仿宋_GBK"/>
          <w:color w:val="000000"/>
          <w:sz w:val="32"/>
          <w:szCs w:val="32"/>
        </w:rPr>
        <w:t>考试</w:t>
      </w:r>
      <w:r>
        <w:rPr>
          <w:rFonts w:hint="eastAsia" w:ascii="方正仿宋_GBK" w:hAnsi="方正仿宋_GBK" w:eastAsia="方正仿宋_GBK" w:cs="方正仿宋_GBK"/>
          <w:color w:val="000000"/>
          <w:sz w:val="32"/>
          <w:szCs w:val="32"/>
          <w:lang w:val="en-US" w:eastAsia="zh-CN"/>
        </w:rPr>
        <w:t>以乡镇为单位组织开展</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培训和</w:t>
      </w:r>
      <w:r>
        <w:rPr>
          <w:rFonts w:hint="eastAsia" w:ascii="方正仿宋_GBK" w:hAnsi="方正仿宋_GBK" w:eastAsia="方正仿宋_GBK" w:cs="方正仿宋_GBK"/>
          <w:color w:val="000000"/>
          <w:sz w:val="32"/>
          <w:szCs w:val="32"/>
        </w:rPr>
        <w:t>考试</w:t>
      </w:r>
      <w:r>
        <w:rPr>
          <w:rFonts w:hint="eastAsia" w:ascii="方正仿宋_GBK" w:hAnsi="方正仿宋_GBK" w:eastAsia="方正仿宋_GBK" w:cs="方正仿宋_GBK"/>
          <w:color w:val="000000"/>
          <w:sz w:val="32"/>
          <w:szCs w:val="32"/>
          <w:lang w:val="en-US" w:eastAsia="zh-CN"/>
        </w:rPr>
        <w:t>期间，</w:t>
      </w:r>
      <w:r>
        <w:rPr>
          <w:rFonts w:hint="eastAsia" w:ascii="方正仿宋_GBK" w:hAnsi="方正仿宋_GBK" w:eastAsia="方正仿宋_GBK" w:cs="方正仿宋_GBK"/>
          <w:color w:val="000000"/>
          <w:sz w:val="32"/>
          <w:szCs w:val="32"/>
        </w:rPr>
        <w:t>乡镇自用船舶由</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村（居）民委员会</w:t>
      </w:r>
      <w:r>
        <w:rPr>
          <w:rFonts w:hint="eastAsia" w:ascii="方正仿宋_GBK" w:hAnsi="方正仿宋_GBK" w:eastAsia="方正仿宋_GBK" w:cs="方正仿宋_GBK"/>
          <w:color w:val="000000"/>
          <w:sz w:val="32"/>
          <w:szCs w:val="32"/>
          <w:lang w:val="en-US" w:eastAsia="zh-CN"/>
        </w:rPr>
        <w:t>督促</w:t>
      </w:r>
      <w:r>
        <w:rPr>
          <w:rFonts w:hint="eastAsia" w:ascii="方正仿宋_GBK" w:hAnsi="方正仿宋_GBK" w:eastAsia="方正仿宋_GBK" w:cs="方正仿宋_GBK"/>
          <w:color w:val="000000"/>
          <w:sz w:val="32"/>
          <w:szCs w:val="32"/>
        </w:rPr>
        <w:t>船主</w:t>
      </w:r>
      <w:r>
        <w:rPr>
          <w:rFonts w:hint="eastAsia" w:ascii="方正仿宋_GBK" w:hAnsi="方正仿宋_GBK" w:eastAsia="方正仿宋_GBK" w:cs="方正仿宋_GBK"/>
          <w:color w:val="000000"/>
          <w:sz w:val="32"/>
          <w:szCs w:val="32"/>
          <w:lang w:val="en-US" w:eastAsia="zh-CN"/>
        </w:rPr>
        <w:t>安全规范有序停靠。</w:t>
      </w:r>
    </w:p>
    <w:p w14:paraId="27156724">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color w:val="000000"/>
          <w:kern w:val="2"/>
          <w:sz w:val="32"/>
          <w:szCs w:val="32"/>
          <w:highlight w:val="none"/>
          <w:lang w:val="en-US" w:eastAsia="zh-CN" w:bidi="ar-SA"/>
        </w:rPr>
        <w:t>3.</w:t>
      </w:r>
      <w:r>
        <w:rPr>
          <w:rFonts w:hint="eastAsia" w:ascii="方正仿宋_GBK" w:hAnsi="方正仿宋_GBK" w:eastAsia="方正仿宋_GBK" w:cs="方正仿宋_GBK"/>
          <w:color w:val="000000"/>
          <w:sz w:val="32"/>
          <w:szCs w:val="32"/>
        </w:rPr>
        <w:t>乡镇自用船舶在一个记分周期内累计记分未达到</w:t>
      </w:r>
      <w:r>
        <w:rPr>
          <w:rFonts w:hint="eastAsia" w:ascii="Times New Roman" w:hAnsi="Times New Roman" w:eastAsia="方正仿宋_GBK" w:cs="Times New Roman"/>
          <w:color w:val="000000"/>
          <w:kern w:val="2"/>
          <w:sz w:val="32"/>
          <w:szCs w:val="32"/>
          <w:highlight w:val="none"/>
          <w:lang w:val="en-US" w:eastAsia="zh-CN" w:bidi="ar-SA"/>
        </w:rPr>
        <w:t>12</w:t>
      </w:r>
      <w:r>
        <w:rPr>
          <w:rFonts w:hint="eastAsia" w:ascii="方正仿宋_GBK" w:hAnsi="方正仿宋_GBK" w:eastAsia="方正仿宋_GBK" w:cs="方正仿宋_GBK"/>
          <w:color w:val="000000"/>
          <w:sz w:val="32"/>
          <w:szCs w:val="32"/>
        </w:rPr>
        <w:t>分的，新周期内记分分值重新起算。</w:t>
      </w:r>
    </w:p>
    <w:p w14:paraId="44B21620">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Calibri" w:hAnsi="Calibri" w:eastAsia="宋体" w:cs="Times New Roman"/>
          <w:color w:val="auto"/>
          <w:lang w:val="en-US" w:eastAsia="zh-CN"/>
        </w:rPr>
      </w:pPr>
      <w:r>
        <w:rPr>
          <w:rFonts w:hint="eastAsia" w:ascii="Times New Roman" w:hAnsi="Times New Roman" w:eastAsia="方正仿宋_GBK" w:cs="Times New Roman"/>
          <w:color w:val="000000"/>
          <w:kern w:val="2"/>
          <w:sz w:val="32"/>
          <w:szCs w:val="32"/>
          <w:highlight w:val="none"/>
          <w:lang w:val="en-US" w:eastAsia="zh-CN" w:bidi="ar-SA"/>
        </w:rPr>
        <w:t>4.</w:t>
      </w:r>
      <w:r>
        <w:rPr>
          <w:rFonts w:hint="eastAsia" w:ascii="方正仿宋_GBK" w:hAnsi="方正仿宋_GBK" w:eastAsia="方正仿宋_GBK" w:cs="方正仿宋_GBK"/>
          <w:color w:val="000000"/>
          <w:sz w:val="32"/>
          <w:szCs w:val="32"/>
        </w:rPr>
        <w:t>乡镇自用船舶</w:t>
      </w:r>
      <w:r>
        <w:rPr>
          <w:rFonts w:hint="eastAsia" w:ascii="方正仿宋_GBK" w:hAnsi="方正仿宋_GBK" w:eastAsia="方正仿宋_GBK" w:cs="方正仿宋_GBK"/>
          <w:color w:val="000000"/>
          <w:sz w:val="32"/>
          <w:szCs w:val="32"/>
          <w:lang w:val="en-US" w:eastAsia="zh-CN"/>
        </w:rPr>
        <w:t>记分</w:t>
      </w:r>
      <w:r>
        <w:rPr>
          <w:rFonts w:hint="eastAsia" w:ascii="方正仿宋_GBK" w:hAnsi="方正仿宋_GBK" w:eastAsia="方正仿宋_GBK" w:cs="方正仿宋_GBK"/>
          <w:color w:val="000000"/>
          <w:sz w:val="32"/>
          <w:szCs w:val="32"/>
        </w:rPr>
        <w:t>情况与</w:t>
      </w:r>
      <w:bookmarkStart w:id="15" w:name="OLE_LINK41"/>
      <w:r>
        <w:rPr>
          <w:rFonts w:hint="eastAsia" w:ascii="方正仿宋_GBK" w:hAnsi="方正仿宋_GBK" w:eastAsia="方正仿宋_GBK" w:cs="方正仿宋_GBK"/>
          <w:color w:val="000000"/>
          <w:sz w:val="32"/>
          <w:szCs w:val="32"/>
        </w:rPr>
        <w:t>善治积分</w:t>
      </w:r>
      <w:bookmarkEnd w:id="15"/>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集体经济分红等激励措施</w:t>
      </w:r>
      <w:r>
        <w:rPr>
          <w:rFonts w:hint="eastAsia" w:ascii="方正仿宋_GBK" w:hAnsi="方正仿宋_GBK" w:eastAsia="方正仿宋_GBK" w:cs="方正仿宋_GBK"/>
          <w:color w:val="000000"/>
          <w:sz w:val="32"/>
          <w:szCs w:val="32"/>
        </w:rPr>
        <w:t>挂钩，</w:t>
      </w:r>
      <w:r>
        <w:rPr>
          <w:rFonts w:hint="eastAsia" w:ascii="方正仿宋_GBK" w:hAnsi="方正仿宋_GBK" w:eastAsia="方正仿宋_GBK" w:cs="方正仿宋_GBK"/>
          <w:color w:val="000000"/>
          <w:sz w:val="32"/>
          <w:szCs w:val="32"/>
          <w:lang w:val="en-US" w:eastAsia="zh-CN"/>
        </w:rPr>
        <w:t>具体由</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村（居）民委员会</w:t>
      </w:r>
      <w:r>
        <w:rPr>
          <w:rFonts w:hint="eastAsia" w:ascii="方正仿宋_GBK" w:hAnsi="方正仿宋_GBK" w:eastAsia="方正仿宋_GBK" w:cs="方正仿宋_GBK"/>
          <w:color w:val="000000"/>
          <w:sz w:val="32"/>
          <w:szCs w:val="32"/>
          <w:lang w:val="en-US" w:eastAsia="zh-CN"/>
        </w:rPr>
        <w:t>结合实际完善并组织实施</w:t>
      </w:r>
      <w:r>
        <w:rPr>
          <w:rFonts w:hint="eastAsia" w:ascii="方正仿宋_GBK" w:hAnsi="方正仿宋_GBK" w:eastAsia="方正仿宋_GBK" w:cs="方正仿宋_GBK"/>
          <w:color w:val="000000"/>
          <w:sz w:val="32"/>
          <w:szCs w:val="32"/>
        </w:rPr>
        <w:t>。</w:t>
      </w:r>
    </w:p>
    <w:p w14:paraId="69CF4CC3">
      <w:pPr>
        <w:pStyle w:val="2"/>
        <w:wordWrap/>
        <w:jc w:val="center"/>
        <w:rPr>
          <w:rFonts w:hint="eastAsia" w:ascii="方正仿宋_GBK" w:hAnsi="方正仿宋_GBK" w:eastAsia="方正仿宋_GBK" w:cs="方正仿宋_GBK"/>
          <w:color w:val="auto"/>
          <w:sz w:val="32"/>
          <w:szCs w:val="32"/>
          <w:lang w:val="en-US" w:eastAsia="zh-CN"/>
        </w:rPr>
      </w:pPr>
    </w:p>
    <w:p w14:paraId="28885364">
      <w:pPr>
        <w:pStyle w:val="2"/>
        <w:wordWrap/>
        <w:jc w:val="right"/>
        <w:rPr>
          <w:rFonts w:hint="eastAsia" w:ascii="方正仿宋_GBK" w:hAnsi="方正仿宋_GBK" w:eastAsia="方正仿宋_GBK" w:cs="方正仿宋_GBK"/>
          <w:color w:val="auto"/>
          <w:sz w:val="32"/>
          <w:szCs w:val="32"/>
          <w:lang w:val="en-US" w:eastAsia="zh-CN"/>
        </w:rPr>
      </w:pPr>
    </w:p>
    <w:p w14:paraId="2F0A9EAE">
      <w:pPr>
        <w:pStyle w:val="2"/>
        <w:wordWrap/>
        <w:jc w:val="right"/>
        <w:rPr>
          <w:rFonts w:hint="default" w:ascii="方正仿宋_GBK" w:hAnsi="方正仿宋_GBK" w:eastAsia="方正仿宋_GBK" w:cs="方正仿宋_GBK"/>
          <w:color w:val="auto"/>
          <w:sz w:val="32"/>
          <w:szCs w:val="32"/>
          <w:lang w:val="en-US" w:eastAsia="zh-CN"/>
        </w:rPr>
      </w:pPr>
    </w:p>
    <w:p w14:paraId="76858495">
      <w:pPr>
        <w:pStyle w:val="2"/>
        <w:wordWrap/>
        <w:jc w:val="right"/>
        <w:rPr>
          <w:rFonts w:hint="default" w:ascii="方正仿宋_GBK" w:hAnsi="方正仿宋_GBK" w:eastAsia="方正仿宋_GBK" w:cs="方正仿宋_GBK"/>
          <w:color w:val="auto"/>
          <w:sz w:val="32"/>
          <w:szCs w:val="32"/>
          <w:lang w:val="en-US" w:eastAsia="zh-CN"/>
        </w:rPr>
      </w:pPr>
    </w:p>
    <w:p w14:paraId="184D903E">
      <w:pPr>
        <w:pStyle w:val="2"/>
        <w:wordWrap/>
        <w:jc w:val="right"/>
        <w:rPr>
          <w:rFonts w:hint="default" w:ascii="方正仿宋_GBK" w:hAnsi="方正仿宋_GBK" w:eastAsia="方正仿宋_GBK" w:cs="方正仿宋_GBK"/>
          <w:color w:val="auto"/>
          <w:sz w:val="32"/>
          <w:szCs w:val="32"/>
          <w:lang w:val="en-US" w:eastAsia="zh-CN"/>
        </w:rPr>
      </w:pPr>
    </w:p>
    <w:p w14:paraId="154B71A4">
      <w:pPr>
        <w:pStyle w:val="2"/>
        <w:wordWrap/>
        <w:jc w:val="right"/>
        <w:rPr>
          <w:rFonts w:hint="default" w:ascii="方正仿宋_GBK" w:hAnsi="方正仿宋_GBK" w:eastAsia="方正仿宋_GBK" w:cs="方正仿宋_GBK"/>
          <w:color w:val="auto"/>
          <w:sz w:val="32"/>
          <w:szCs w:val="32"/>
          <w:lang w:val="en-US" w:eastAsia="zh-CN"/>
        </w:rPr>
      </w:pPr>
    </w:p>
    <w:p w14:paraId="6227A137">
      <w:pPr>
        <w:pStyle w:val="2"/>
        <w:wordWrap/>
        <w:jc w:val="right"/>
        <w:rPr>
          <w:rFonts w:hint="default" w:ascii="方正仿宋_GBK" w:hAnsi="方正仿宋_GBK" w:eastAsia="方正仿宋_GBK" w:cs="方正仿宋_GBK"/>
          <w:color w:val="auto"/>
          <w:sz w:val="32"/>
          <w:szCs w:val="32"/>
          <w:lang w:val="en-US" w:eastAsia="zh-CN"/>
        </w:rPr>
      </w:pPr>
    </w:p>
    <w:p w14:paraId="66E536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kern w:val="2"/>
          <w:sz w:val="44"/>
          <w:szCs w:val="44"/>
          <w:highlight w:val="none"/>
          <w:shd w:val="clear" w:color="auto" w:fill="FFFFFF"/>
          <w:lang w:val="en-US" w:eastAsia="zh-CN" w:bidi="ar-SA"/>
        </w:rPr>
      </w:pPr>
      <w:r>
        <w:rPr>
          <w:rFonts w:hint="eastAsia" w:ascii="方正小标宋_GBK" w:hAnsi="方正小标宋_GBK" w:eastAsia="方正小标宋_GBK" w:cs="方正小标宋_GBK"/>
          <w:i w:val="0"/>
          <w:iCs w:val="0"/>
          <w:caps w:val="0"/>
          <w:color w:val="000000"/>
          <w:spacing w:val="0"/>
          <w:kern w:val="2"/>
          <w:sz w:val="44"/>
          <w:szCs w:val="44"/>
          <w:highlight w:val="none"/>
          <w:shd w:val="clear" w:color="auto" w:fill="FFFFFF"/>
          <w:lang w:val="en-US" w:eastAsia="zh-CN" w:bidi="ar-SA"/>
        </w:rPr>
        <w:t>歙县人民政府办公室关于印发</w:t>
      </w:r>
    </w:p>
    <w:p w14:paraId="6A7309EE">
      <w:pPr>
        <w:keepNext w:val="0"/>
        <w:keepLines w:val="0"/>
        <w:pageBreakBefore w:val="0"/>
        <w:widowControl w:val="0"/>
        <w:suppressAutoHyphens/>
        <w:kinsoku/>
        <w:wordWrap/>
        <w:overflowPunct/>
        <w:topLinePunct w:val="0"/>
        <w:autoSpaceDE/>
        <w:autoSpaceDN/>
        <w:bidi w:val="0"/>
        <w:adjustRightInd/>
        <w:snapToGrid/>
        <w:spacing w:line="580" w:lineRule="exact"/>
        <w:ind w:firstLine="0" w:firstLineChars="0"/>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lang w:eastAsia="zh-CN"/>
        </w:rPr>
        <w:t>《</w:t>
      </w:r>
      <w:r>
        <w:rPr>
          <w:rFonts w:hint="eastAsia" w:ascii="方正小标宋_GBK" w:hAnsi="方正小标宋_GBK" w:eastAsia="方正小标宋_GBK" w:cs="方正小标宋_GBK"/>
          <w:b w:val="0"/>
          <w:bCs w:val="0"/>
          <w:color w:val="000000"/>
          <w:sz w:val="44"/>
          <w:szCs w:val="44"/>
        </w:rPr>
        <w:t>黄山贡菊</w:t>
      </w:r>
      <w:r>
        <w:rPr>
          <w:rFonts w:hint="eastAsia" w:ascii="方正小标宋_GBK" w:hAnsi="方正小标宋_GBK" w:eastAsia="方正小标宋_GBK" w:cs="方正小标宋_GBK"/>
          <w:b w:val="0"/>
          <w:bCs w:val="0"/>
          <w:color w:val="000000"/>
          <w:sz w:val="44"/>
          <w:szCs w:val="44"/>
          <w:lang w:eastAsia="zh-CN"/>
        </w:rPr>
        <w:t>（</w:t>
      </w:r>
      <w:r>
        <w:rPr>
          <w:rFonts w:hint="eastAsia" w:ascii="方正小标宋_GBK" w:hAnsi="方正小标宋_GBK" w:eastAsia="方正小标宋_GBK" w:cs="方正小标宋_GBK"/>
          <w:b w:val="0"/>
          <w:bCs w:val="0"/>
          <w:color w:val="000000"/>
          <w:sz w:val="44"/>
          <w:szCs w:val="44"/>
          <w:lang w:val="en-US" w:eastAsia="zh-CN"/>
        </w:rPr>
        <w:t>徽州贡菊</w:t>
      </w:r>
      <w:r>
        <w:rPr>
          <w:rFonts w:hint="eastAsia" w:ascii="方正小标宋_GBK" w:hAnsi="方正小标宋_GBK" w:eastAsia="方正小标宋_GBK" w:cs="方正小标宋_GBK"/>
          <w:b w:val="0"/>
          <w:bCs w:val="0"/>
          <w:color w:val="000000"/>
          <w:sz w:val="44"/>
          <w:szCs w:val="44"/>
          <w:lang w:eastAsia="zh-CN"/>
        </w:rPr>
        <w:t>）</w:t>
      </w:r>
      <w:r>
        <w:rPr>
          <w:rFonts w:hint="eastAsia" w:ascii="方正小标宋_GBK" w:hAnsi="方正小标宋_GBK" w:eastAsia="方正小标宋_GBK" w:cs="方正小标宋_GBK"/>
          <w:b w:val="0"/>
          <w:bCs w:val="0"/>
          <w:color w:val="000000"/>
          <w:sz w:val="44"/>
          <w:szCs w:val="44"/>
        </w:rPr>
        <w:t>专用标识管理办法</w:t>
      </w:r>
    </w:p>
    <w:p w14:paraId="0DC9025A">
      <w:pPr>
        <w:keepNext w:val="0"/>
        <w:keepLines w:val="0"/>
        <w:pageBreakBefore w:val="0"/>
        <w:widowControl w:val="0"/>
        <w:suppressAutoHyphens/>
        <w:kinsoku/>
        <w:wordWrap/>
        <w:overflowPunct/>
        <w:topLinePunct w:val="0"/>
        <w:autoSpaceDE/>
        <w:autoSpaceDN/>
        <w:bidi w:val="0"/>
        <w:adjustRightInd/>
        <w:snapToGrid/>
        <w:spacing w:line="580" w:lineRule="exact"/>
        <w:ind w:firstLine="0" w:firstLineChars="0"/>
        <w:jc w:val="center"/>
        <w:textAlignment w:val="auto"/>
        <w:rPr>
          <w:rFonts w:hint="eastAsia" w:ascii="方正小标宋_GBK" w:hAnsi="方正小标宋_GBK" w:eastAsia="方正小标宋_GBK" w:cs="方正小标宋_GBK"/>
          <w:i w:val="0"/>
          <w:iCs w:val="0"/>
          <w:caps w:val="0"/>
          <w:color w:val="000000"/>
          <w:spacing w:val="0"/>
          <w:sz w:val="44"/>
          <w:szCs w:val="44"/>
          <w:highlight w:val="none"/>
        </w:rPr>
      </w:pPr>
      <w:r>
        <w:rPr>
          <w:rFonts w:hint="eastAsia" w:ascii="方正小标宋_GBK" w:hAnsi="方正小标宋_GBK" w:eastAsia="方正小标宋_GBK" w:cs="方正小标宋_GBK"/>
          <w:b w:val="0"/>
          <w:bCs w:val="0"/>
          <w:color w:val="000000"/>
          <w:sz w:val="44"/>
          <w:szCs w:val="44"/>
          <w:lang w:eastAsia="zh-CN"/>
        </w:rPr>
        <w:t>（</w:t>
      </w:r>
      <w:r>
        <w:rPr>
          <w:rFonts w:hint="eastAsia" w:ascii="方正小标宋_GBK" w:hAnsi="方正小标宋_GBK" w:eastAsia="方正小标宋_GBK" w:cs="方正小标宋_GBK"/>
          <w:b w:val="0"/>
          <w:bCs w:val="0"/>
          <w:color w:val="000000"/>
          <w:sz w:val="44"/>
          <w:szCs w:val="44"/>
        </w:rPr>
        <w:t>试行</w:t>
      </w:r>
      <w:r>
        <w:rPr>
          <w:rFonts w:hint="eastAsia" w:ascii="方正小标宋_GBK" w:hAnsi="方正小标宋_GBK" w:eastAsia="方正小标宋_GBK" w:cs="方正小标宋_GBK"/>
          <w:b w:val="0"/>
          <w:bCs w:val="0"/>
          <w:color w:val="000000"/>
          <w:sz w:val="44"/>
          <w:szCs w:val="44"/>
          <w:lang w:eastAsia="zh-CN"/>
        </w:rPr>
        <w:t>）》</w:t>
      </w:r>
      <w:r>
        <w:rPr>
          <w:rFonts w:hint="eastAsia" w:ascii="方正小标宋_GBK" w:hAnsi="方正小标宋_GBK" w:eastAsia="方正小标宋_GBK" w:cs="方正小标宋_GBK"/>
          <w:i w:val="0"/>
          <w:iCs w:val="0"/>
          <w:caps w:val="0"/>
          <w:color w:val="000000"/>
          <w:spacing w:val="0"/>
          <w:sz w:val="44"/>
          <w:szCs w:val="44"/>
          <w:highlight w:val="none"/>
          <w:shd w:val="clear" w:color="auto" w:fill="FFFFFF"/>
        </w:rPr>
        <w:t>的通知</w:t>
      </w:r>
    </w:p>
    <w:p w14:paraId="6017B7F1">
      <w:pPr>
        <w:pageBreakBefore w:val="0"/>
        <w:widowControl w:val="0"/>
        <w:suppressAutoHyphens/>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歙政办</w:t>
      </w:r>
      <w:r>
        <w:rPr>
          <w:rFonts w:hint="eastAsia" w:ascii="方正仿宋_GBK" w:hAnsi="方正仿宋_GBK" w:eastAsia="方正仿宋_GBK" w:cs="方正仿宋_GBK"/>
          <w:color w:val="000000"/>
          <w:sz w:val="32"/>
          <w:szCs w:val="32"/>
          <w:lang w:val="en-US" w:eastAsia="zh-CN"/>
        </w:rPr>
        <w:t>秘</w:t>
      </w:r>
      <w:r>
        <w:rPr>
          <w:rFonts w:hint="default" w:ascii="Times New Roman" w:hAnsi="Times New Roman" w:eastAsia="方正仿宋_GBK" w:cs="Times New Roman"/>
          <w:color w:val="000000"/>
          <w:sz w:val="32"/>
          <w:szCs w:val="32"/>
          <w:lang w:eastAsia="zh-CN"/>
        </w:rPr>
        <w:t>〔202</w:t>
      </w:r>
      <w:r>
        <w:rPr>
          <w:rFonts w:hint="eastAsia"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1</w:t>
      </w:r>
      <w:r>
        <w:rPr>
          <w:rFonts w:hint="eastAsia" w:ascii="方正仿宋_GBK" w:hAnsi="方正仿宋_GBK" w:eastAsia="方正仿宋_GBK" w:cs="方正仿宋_GBK"/>
          <w:color w:val="000000"/>
          <w:sz w:val="32"/>
          <w:szCs w:val="32"/>
          <w:lang w:eastAsia="zh-CN"/>
        </w:rPr>
        <w:t>号</w:t>
      </w:r>
    </w:p>
    <w:p w14:paraId="450C786B">
      <w:pPr>
        <w:pageBreakBefore w:val="0"/>
        <w:widowControl w:val="0"/>
        <w:suppressAutoHyphens/>
        <w:overflowPunct/>
        <w:topLinePunct w:val="0"/>
        <w:bidi w:val="0"/>
        <w:adjustRightInd/>
        <w:snapToGrid/>
        <w:spacing w:after="120" w:line="580" w:lineRule="exact"/>
        <w:ind w:left="420" w:leftChars="200"/>
        <w:jc w:val="both"/>
        <w:rPr>
          <w:rFonts w:hint="eastAsia" w:ascii="Calibri" w:hAnsi="Calibri" w:eastAsia="宋体" w:cs="Times New Roman"/>
          <w:color w:val="auto"/>
          <w:kern w:val="2"/>
          <w:sz w:val="21"/>
          <w:szCs w:val="24"/>
          <w:lang w:val="en-US" w:eastAsia="zh-CN" w:bidi="ar-SA"/>
        </w:rPr>
      </w:pPr>
    </w:p>
    <w:p w14:paraId="216EC9A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各乡、镇人民政府，县政府有关部门、相关直属机构：</w:t>
      </w:r>
    </w:p>
    <w:p w14:paraId="2B7C814C">
      <w:pPr>
        <w:pageBreakBefore w:val="0"/>
        <w:suppressAutoHyphens/>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《黄山贡菊（徽州贡菊）专用标识管理办法（试行）》已经县政府第</w:t>
      </w:r>
      <w:r>
        <w:rPr>
          <w:rFonts w:hint="default" w:ascii="Times New Roman" w:hAnsi="Times New Roman" w:eastAsia="方正仿宋_GBK" w:cs="Times New Roman"/>
          <w:color w:val="000000"/>
          <w:kern w:val="2"/>
          <w:sz w:val="32"/>
          <w:szCs w:val="32"/>
          <w:highlight w:val="none"/>
          <w:lang w:val="en-US" w:eastAsia="zh-CN" w:bidi="ar-SA"/>
        </w:rPr>
        <w:t>55</w:t>
      </w:r>
      <w:r>
        <w:rPr>
          <w:rFonts w:hint="eastAsia" w:ascii="方正仿宋_GBK" w:hAnsi="方正仿宋_GBK" w:eastAsia="方正仿宋_GBK" w:cs="方正仿宋_GBK"/>
          <w:color w:val="000000"/>
          <w:kern w:val="2"/>
          <w:sz w:val="32"/>
          <w:szCs w:val="32"/>
          <w:highlight w:val="none"/>
          <w:lang w:val="en-US" w:eastAsia="zh-CN" w:bidi="ar-SA"/>
        </w:rPr>
        <w:t>次常务会议研究通过，现印发给你们，请认真贯彻执行。</w:t>
      </w:r>
    </w:p>
    <w:p w14:paraId="48FE08F8">
      <w:pPr>
        <w:pageBreakBefore w:val="0"/>
        <w:widowControl w:val="0"/>
        <w:suppressAutoHyphens/>
        <w:overflowPunct/>
        <w:topLinePunct w:val="0"/>
        <w:bidi w:val="0"/>
        <w:adjustRightInd/>
        <w:snapToGrid/>
        <w:spacing w:after="120" w:line="580" w:lineRule="exact"/>
        <w:ind w:left="420" w:leftChars="200"/>
        <w:jc w:val="both"/>
        <w:rPr>
          <w:rFonts w:hint="eastAsia" w:ascii="方正仿宋_GBK" w:hAnsi="方正仿宋_GBK" w:eastAsia="方正仿宋_GBK" w:cs="方正仿宋_GBK"/>
          <w:color w:val="auto"/>
          <w:kern w:val="2"/>
          <w:sz w:val="32"/>
          <w:szCs w:val="32"/>
          <w:lang w:val="en-US" w:eastAsia="zh-CN" w:bidi="ar-SA"/>
        </w:rPr>
      </w:pPr>
    </w:p>
    <w:p w14:paraId="33109B36">
      <w:pPr>
        <w:pageBreakBefore w:val="0"/>
        <w:suppressAutoHyphens/>
        <w:kinsoku/>
        <w:wordWrap w:val="0"/>
        <w:overflowPunct/>
        <w:topLinePunct w:val="0"/>
        <w:autoSpaceDE/>
        <w:autoSpaceDN/>
        <w:bidi w:val="0"/>
        <w:adjustRightInd/>
        <w:snapToGrid/>
        <w:spacing w:line="580" w:lineRule="exact"/>
        <w:jc w:val="right"/>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 xml:space="preserve">歙县人民政府办公室    </w:t>
      </w:r>
    </w:p>
    <w:p w14:paraId="66C3B147">
      <w:pPr>
        <w:pageBreakBefore w:val="0"/>
        <w:widowControl w:val="0"/>
        <w:suppressAutoHyphens/>
        <w:kinsoku/>
        <w:wordWrap w:val="0"/>
        <w:overflowPunct/>
        <w:topLinePunct w:val="0"/>
        <w:autoSpaceDE/>
        <w:autoSpaceDN/>
        <w:bidi w:val="0"/>
        <w:adjustRightInd/>
        <w:snapToGrid/>
        <w:spacing w:after="120" w:line="580" w:lineRule="exact"/>
        <w:ind w:left="420" w:leftChars="200"/>
        <w:jc w:val="right"/>
        <w:textAlignment w:val="auto"/>
        <w:rPr>
          <w:rFonts w:hint="eastAsia" w:ascii="方正仿宋_GBK" w:hAnsi="方正仿宋_GBK" w:eastAsia="方正仿宋_GBK" w:cs="方正仿宋_GBK"/>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 xml:space="preserve"> </w:t>
      </w:r>
      <w:r>
        <w:rPr>
          <w:rFonts w:hint="default" w:ascii="Times New Roman" w:hAnsi="Times New Roman" w:eastAsia="方正仿宋_GBK" w:cs="Times New Roman"/>
          <w:color w:val="000000"/>
          <w:kern w:val="2"/>
          <w:sz w:val="32"/>
          <w:szCs w:val="32"/>
          <w:highlight w:val="none"/>
          <w:lang w:val="en-US" w:eastAsia="zh-CN" w:bidi="ar-SA"/>
        </w:rPr>
        <w:t>2026</w:t>
      </w:r>
      <w:r>
        <w:rPr>
          <w:rFonts w:hint="eastAsia" w:ascii="方正仿宋_GBK" w:hAnsi="方正仿宋_GBK" w:eastAsia="方正仿宋_GBK" w:cs="方正仿宋_GBK"/>
          <w:i w:val="0"/>
          <w:iCs w:val="0"/>
          <w:caps w:val="0"/>
          <w:color w:val="000000"/>
          <w:spacing w:val="0"/>
          <w:kern w:val="2"/>
          <w:sz w:val="32"/>
          <w:szCs w:val="32"/>
          <w:highlight w:val="none"/>
          <w:shd w:val="clear" w:color="auto" w:fill="FFFFFF"/>
          <w:lang w:val="en-US" w:eastAsia="zh-CN" w:bidi="ar-SA"/>
        </w:rPr>
        <w:t>年</w:t>
      </w:r>
      <w:r>
        <w:rPr>
          <w:rFonts w:hint="default" w:ascii="Times New Roman" w:hAnsi="Times New Roman" w:eastAsia="方正仿宋_GBK" w:cs="Times New Roman"/>
          <w:color w:val="000000"/>
          <w:kern w:val="2"/>
          <w:sz w:val="32"/>
          <w:szCs w:val="32"/>
          <w:highlight w:val="none"/>
          <w:lang w:val="en-US" w:eastAsia="zh-CN" w:bidi="ar-SA"/>
        </w:rPr>
        <w:t>1</w:t>
      </w:r>
      <w:r>
        <w:rPr>
          <w:rFonts w:hint="eastAsia" w:ascii="方正仿宋_GBK" w:hAnsi="方正仿宋_GBK" w:eastAsia="方正仿宋_GBK" w:cs="方正仿宋_GBK"/>
          <w:i w:val="0"/>
          <w:iCs w:val="0"/>
          <w:caps w:val="0"/>
          <w:color w:val="000000"/>
          <w:spacing w:val="0"/>
          <w:kern w:val="2"/>
          <w:sz w:val="32"/>
          <w:szCs w:val="32"/>
          <w:highlight w:val="none"/>
          <w:shd w:val="clear" w:color="auto" w:fill="FFFFFF"/>
          <w:lang w:val="en-US" w:eastAsia="zh-CN" w:bidi="ar-SA"/>
        </w:rPr>
        <w:t>月</w:t>
      </w:r>
      <w:r>
        <w:rPr>
          <w:rFonts w:hint="eastAsia" w:ascii="Times New Roman" w:hAnsi="Times New Roman" w:eastAsia="方正仿宋_GBK" w:cs="Times New Roman"/>
          <w:color w:val="000000"/>
          <w:kern w:val="2"/>
          <w:sz w:val="32"/>
          <w:szCs w:val="32"/>
          <w:highlight w:val="none"/>
          <w:lang w:val="en-US" w:eastAsia="zh-CN" w:bidi="ar-SA"/>
        </w:rPr>
        <w:t>28</w:t>
      </w:r>
      <w:r>
        <w:rPr>
          <w:rFonts w:hint="eastAsia" w:ascii="方正仿宋_GBK" w:hAnsi="方正仿宋_GBK" w:eastAsia="方正仿宋_GBK" w:cs="方正仿宋_GBK"/>
          <w:i w:val="0"/>
          <w:iCs w:val="0"/>
          <w:caps w:val="0"/>
          <w:color w:val="000000"/>
          <w:spacing w:val="0"/>
          <w:kern w:val="2"/>
          <w:sz w:val="32"/>
          <w:szCs w:val="32"/>
          <w:highlight w:val="none"/>
          <w:shd w:val="clear" w:color="auto" w:fill="FFFFFF"/>
          <w:lang w:val="en-US" w:eastAsia="zh-CN" w:bidi="ar-SA"/>
        </w:rPr>
        <w:t xml:space="preserve">日     </w:t>
      </w:r>
    </w:p>
    <w:p w14:paraId="2010514B">
      <w:pPr>
        <w:pageBreakBefore w:val="0"/>
        <w:suppressAutoHyphens/>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p>
    <w:p w14:paraId="68609232">
      <w:pPr>
        <w:pageBreakBefore w:val="0"/>
        <w:widowControl w:val="0"/>
        <w:suppressAutoHyphens/>
        <w:kinsoku/>
        <w:wordWrap/>
        <w:overflowPunct/>
        <w:topLinePunct w:val="0"/>
        <w:autoSpaceDE/>
        <w:autoSpaceDN/>
        <w:bidi w:val="0"/>
        <w:adjustRightInd/>
        <w:snapToGrid/>
        <w:spacing w:after="120" w:line="580" w:lineRule="exact"/>
        <w:ind w:left="420" w:leftChars="200"/>
        <w:jc w:val="both"/>
        <w:textAlignment w:val="auto"/>
        <w:rPr>
          <w:rFonts w:hint="eastAsia" w:ascii="方正仿宋_GBK" w:hAnsi="方正仿宋_GBK" w:eastAsia="方正仿宋_GBK" w:cs="方正仿宋_GBK"/>
          <w:i w:val="0"/>
          <w:iCs w:val="0"/>
          <w:caps w:val="0"/>
          <w:color w:val="000000"/>
          <w:spacing w:val="0"/>
          <w:kern w:val="2"/>
          <w:sz w:val="32"/>
          <w:szCs w:val="32"/>
          <w:highlight w:val="none"/>
          <w:shd w:val="clear" w:color="auto" w:fill="FFFFFF"/>
          <w:lang w:val="en-US" w:eastAsia="zh-CN" w:bidi="ar-SA"/>
        </w:rPr>
      </w:pPr>
    </w:p>
    <w:p w14:paraId="4F163871">
      <w:pPr>
        <w:pageBreakBefore w:val="0"/>
        <w:suppressAutoHyphens/>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p>
    <w:p w14:paraId="52CA881F">
      <w:pPr>
        <w:pageBreakBefore w:val="0"/>
        <w:widowControl w:val="0"/>
        <w:suppressAutoHyphens/>
        <w:kinsoku/>
        <w:wordWrap/>
        <w:overflowPunct/>
        <w:topLinePunct w:val="0"/>
        <w:autoSpaceDE/>
        <w:autoSpaceDN/>
        <w:bidi w:val="0"/>
        <w:adjustRightInd/>
        <w:snapToGrid/>
        <w:spacing w:after="120" w:line="580" w:lineRule="exact"/>
        <w:ind w:left="0" w:leftChars="0" w:firstLine="0" w:firstLineChars="0"/>
        <w:jc w:val="both"/>
        <w:textAlignment w:val="auto"/>
        <w:rPr>
          <w:rFonts w:hint="eastAsia" w:ascii="方正仿宋_GBK" w:hAnsi="方正仿宋_GBK" w:eastAsia="方正仿宋_GBK" w:cs="方正仿宋_GBK"/>
          <w:i w:val="0"/>
          <w:iCs w:val="0"/>
          <w:caps w:val="0"/>
          <w:color w:val="000000"/>
          <w:spacing w:val="0"/>
          <w:kern w:val="2"/>
          <w:sz w:val="32"/>
          <w:szCs w:val="32"/>
          <w:highlight w:val="none"/>
          <w:shd w:val="clear" w:color="auto" w:fill="FFFFFF"/>
          <w:lang w:val="en-US" w:eastAsia="zh-CN" w:bidi="ar-SA"/>
        </w:rPr>
      </w:pPr>
    </w:p>
    <w:p w14:paraId="20055C45">
      <w:pPr>
        <w:keepNext w:val="0"/>
        <w:keepLines w:val="0"/>
        <w:pageBreakBefore w:val="0"/>
        <w:widowControl w:val="0"/>
        <w:suppressAutoHyphens/>
        <w:kinsoku/>
        <w:wordWrap/>
        <w:overflowPunct/>
        <w:topLinePunct w:val="0"/>
        <w:autoSpaceDE/>
        <w:autoSpaceDN/>
        <w:bidi w:val="0"/>
        <w:adjustRightInd/>
        <w:snapToGrid/>
        <w:spacing w:line="580" w:lineRule="exact"/>
        <w:ind w:firstLine="0" w:firstLineChars="0"/>
        <w:jc w:val="center"/>
        <w:textAlignment w:val="auto"/>
        <w:rPr>
          <w:rFonts w:hint="eastAsia" w:ascii="方正小标宋_GBK" w:hAnsi="方正小标宋_GBK" w:eastAsia="方正小标宋_GBK" w:cs="方正小标宋_GBK"/>
          <w:b w:val="0"/>
          <w:bCs w:val="0"/>
          <w:color w:val="000000"/>
          <w:sz w:val="44"/>
          <w:szCs w:val="44"/>
        </w:rPr>
      </w:pPr>
    </w:p>
    <w:p w14:paraId="429F90DE">
      <w:pPr>
        <w:pStyle w:val="16"/>
        <w:rPr>
          <w:rFonts w:hint="eastAsia" w:ascii="方正小标宋_GBK" w:hAnsi="方正小标宋_GBK" w:eastAsia="方正小标宋_GBK" w:cs="方正小标宋_GBK"/>
          <w:b w:val="0"/>
          <w:bCs w:val="0"/>
          <w:color w:val="000000"/>
          <w:sz w:val="44"/>
          <w:szCs w:val="44"/>
        </w:rPr>
      </w:pPr>
    </w:p>
    <w:p w14:paraId="506C18F5">
      <w:pPr>
        <w:rPr>
          <w:rFonts w:hint="eastAsia" w:ascii="方正小标宋_GBK" w:hAnsi="方正小标宋_GBK" w:eastAsia="方正小标宋_GBK" w:cs="方正小标宋_GBK"/>
          <w:b w:val="0"/>
          <w:bCs w:val="0"/>
          <w:color w:val="000000"/>
          <w:sz w:val="44"/>
          <w:szCs w:val="44"/>
        </w:rPr>
      </w:pPr>
    </w:p>
    <w:p w14:paraId="0DD1CED8">
      <w:pPr>
        <w:pStyle w:val="16"/>
        <w:rPr>
          <w:rFonts w:hint="eastAsia"/>
        </w:rPr>
      </w:pPr>
    </w:p>
    <w:p w14:paraId="1699B98B">
      <w:pPr>
        <w:keepNext w:val="0"/>
        <w:keepLines w:val="0"/>
        <w:pageBreakBefore w:val="0"/>
        <w:widowControl w:val="0"/>
        <w:suppressAutoHyphens/>
        <w:kinsoku/>
        <w:wordWrap/>
        <w:overflowPunct/>
        <w:topLinePunct w:val="0"/>
        <w:autoSpaceDE/>
        <w:autoSpaceDN/>
        <w:bidi w:val="0"/>
        <w:adjustRightInd/>
        <w:snapToGrid/>
        <w:spacing w:line="580" w:lineRule="exact"/>
        <w:ind w:firstLine="0" w:firstLineChars="0"/>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黄山贡菊</w:t>
      </w:r>
      <w:r>
        <w:rPr>
          <w:rFonts w:hint="eastAsia" w:ascii="方正小标宋_GBK" w:hAnsi="方正小标宋_GBK" w:eastAsia="方正小标宋_GBK" w:cs="方正小标宋_GBK"/>
          <w:b w:val="0"/>
          <w:bCs w:val="0"/>
          <w:color w:val="000000"/>
          <w:sz w:val="44"/>
          <w:szCs w:val="44"/>
          <w:lang w:eastAsia="zh-CN"/>
        </w:rPr>
        <w:t>（</w:t>
      </w:r>
      <w:r>
        <w:rPr>
          <w:rFonts w:hint="eastAsia" w:ascii="方正小标宋_GBK" w:hAnsi="方正小标宋_GBK" w:eastAsia="方正小标宋_GBK" w:cs="方正小标宋_GBK"/>
          <w:b w:val="0"/>
          <w:bCs w:val="0"/>
          <w:color w:val="000000"/>
          <w:sz w:val="44"/>
          <w:szCs w:val="44"/>
          <w:lang w:val="en-US" w:eastAsia="zh-CN"/>
        </w:rPr>
        <w:t>徽州贡菊</w:t>
      </w:r>
      <w:r>
        <w:rPr>
          <w:rFonts w:hint="eastAsia" w:ascii="方正小标宋_GBK" w:hAnsi="方正小标宋_GBK" w:eastAsia="方正小标宋_GBK" w:cs="方正小标宋_GBK"/>
          <w:b w:val="0"/>
          <w:bCs w:val="0"/>
          <w:color w:val="000000"/>
          <w:sz w:val="44"/>
          <w:szCs w:val="44"/>
          <w:lang w:eastAsia="zh-CN"/>
        </w:rPr>
        <w:t>）</w:t>
      </w:r>
      <w:r>
        <w:rPr>
          <w:rFonts w:hint="eastAsia" w:ascii="方正小标宋_GBK" w:hAnsi="方正小标宋_GBK" w:eastAsia="方正小标宋_GBK" w:cs="方正小标宋_GBK"/>
          <w:b w:val="0"/>
          <w:bCs w:val="0"/>
          <w:color w:val="000000"/>
          <w:sz w:val="44"/>
          <w:szCs w:val="44"/>
        </w:rPr>
        <w:t>专用标识</w:t>
      </w:r>
    </w:p>
    <w:p w14:paraId="214BA554">
      <w:pPr>
        <w:keepNext w:val="0"/>
        <w:keepLines w:val="0"/>
        <w:pageBreakBefore w:val="0"/>
        <w:widowControl w:val="0"/>
        <w:suppressAutoHyphens/>
        <w:kinsoku/>
        <w:wordWrap/>
        <w:overflowPunct/>
        <w:topLinePunct w:val="0"/>
        <w:autoSpaceDE/>
        <w:autoSpaceDN/>
        <w:bidi w:val="0"/>
        <w:adjustRightInd/>
        <w:snapToGrid/>
        <w:spacing w:line="580" w:lineRule="exact"/>
        <w:ind w:firstLine="0" w:firstLineChars="0"/>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b w:val="0"/>
          <w:bCs w:val="0"/>
          <w:color w:val="000000"/>
          <w:sz w:val="44"/>
          <w:szCs w:val="44"/>
        </w:rPr>
        <w:t>管理办法</w:t>
      </w:r>
      <w:r>
        <w:rPr>
          <w:rFonts w:hint="eastAsia" w:ascii="方正小标宋_GBK" w:hAnsi="方正小标宋_GBK" w:eastAsia="方正小标宋_GBK" w:cs="方正小标宋_GBK"/>
          <w:b w:val="0"/>
          <w:bCs w:val="0"/>
          <w:color w:val="000000"/>
          <w:sz w:val="44"/>
          <w:szCs w:val="44"/>
          <w:lang w:eastAsia="zh-CN"/>
        </w:rPr>
        <w:t>（</w:t>
      </w:r>
      <w:r>
        <w:rPr>
          <w:rFonts w:hint="eastAsia" w:ascii="方正小标宋_GBK" w:hAnsi="方正小标宋_GBK" w:eastAsia="方正小标宋_GBK" w:cs="方正小标宋_GBK"/>
          <w:b w:val="0"/>
          <w:bCs w:val="0"/>
          <w:color w:val="000000"/>
          <w:sz w:val="44"/>
          <w:szCs w:val="44"/>
        </w:rPr>
        <w:t>试行</w:t>
      </w:r>
      <w:r>
        <w:rPr>
          <w:rFonts w:hint="eastAsia" w:ascii="方正小标宋_GBK" w:hAnsi="方正小标宋_GBK" w:eastAsia="方正小标宋_GBK" w:cs="方正小标宋_GBK"/>
          <w:b w:val="0"/>
          <w:bCs w:val="0"/>
          <w:color w:val="000000"/>
          <w:sz w:val="44"/>
          <w:szCs w:val="44"/>
          <w:lang w:eastAsia="zh-CN"/>
        </w:rPr>
        <w:t>）</w:t>
      </w:r>
    </w:p>
    <w:p w14:paraId="01ADD1FF">
      <w:pPr>
        <w:keepNext w:val="0"/>
        <w:keepLines w:val="0"/>
        <w:pageBreakBefore w:val="0"/>
        <w:widowControl w:val="0"/>
        <w:suppressAutoHyphens/>
        <w:kinsoku/>
        <w:wordWrap/>
        <w:overflowPunct/>
        <w:topLinePunct w:val="0"/>
        <w:autoSpaceDE/>
        <w:autoSpaceDN/>
        <w:bidi w:val="0"/>
        <w:adjustRightInd/>
        <w:snapToGrid/>
        <w:spacing w:line="580" w:lineRule="exact"/>
        <w:jc w:val="both"/>
        <w:textAlignment w:val="auto"/>
        <w:rPr>
          <w:rFonts w:hint="eastAsia" w:ascii="方正仿宋_GBK" w:hAnsi="方正仿宋_GBK" w:eastAsia="方正仿宋_GBK" w:cs="方正仿宋_GBK"/>
          <w:color w:val="000000"/>
          <w:sz w:val="32"/>
          <w:szCs w:val="32"/>
          <w:lang w:val="en-US" w:eastAsia="zh-CN"/>
        </w:rPr>
      </w:pPr>
    </w:p>
    <w:p w14:paraId="76DA2517">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jc w:val="center"/>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kern w:val="2"/>
          <w:sz w:val="32"/>
          <w:szCs w:val="32"/>
          <w:lang w:val="en-US" w:eastAsia="zh-CN" w:bidi="ar-SA"/>
        </w:rPr>
        <w:t>第一章</w:t>
      </w:r>
      <w:r>
        <w:rPr>
          <w:rFonts w:hint="eastAsia" w:ascii="方正黑体_GBK" w:hAnsi="方正黑体_GBK" w:eastAsia="方正黑体_GBK" w:cs="方正黑体_GBK"/>
          <w:b w:val="0"/>
          <w:bCs w:val="0"/>
          <w:color w:val="000000"/>
          <w:sz w:val="32"/>
          <w:szCs w:val="32"/>
        </w:rPr>
        <w:t xml:space="preserve"> </w:t>
      </w:r>
      <w:r>
        <w:rPr>
          <w:rFonts w:hint="eastAsia" w:ascii="方正黑体_GBK" w:hAnsi="方正黑体_GBK" w:eastAsia="方正黑体_GBK" w:cs="方正黑体_GBK"/>
          <w:b w:val="0"/>
          <w:bCs w:val="0"/>
          <w:color w:val="000000"/>
          <w:sz w:val="32"/>
          <w:szCs w:val="32"/>
          <w:lang w:val="en-US" w:eastAsia="zh-CN"/>
        </w:rPr>
        <w:t xml:space="preserve"> </w:t>
      </w:r>
      <w:r>
        <w:rPr>
          <w:rFonts w:hint="eastAsia" w:ascii="方正黑体_GBK" w:hAnsi="方正黑体_GBK" w:eastAsia="方正黑体_GBK" w:cs="方正黑体_GBK"/>
          <w:b w:val="0"/>
          <w:bCs w:val="0"/>
          <w:color w:val="000000"/>
          <w:sz w:val="32"/>
          <w:szCs w:val="32"/>
        </w:rPr>
        <w:t>总则</w:t>
      </w:r>
    </w:p>
    <w:p w14:paraId="4FEF8378">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sz w:val="32"/>
          <w:szCs w:val="32"/>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第一条</w:t>
      </w:r>
      <w:r>
        <w:rPr>
          <w:rFonts w:hint="eastAsia" w:ascii="方正楷体_GBK" w:hAnsi="方正楷体_GBK" w:eastAsia="方正楷体_GBK" w:cs="方正楷体_GBK"/>
          <w:b w:val="0"/>
          <w:bCs w:val="0"/>
          <w:color w:val="000000"/>
          <w:sz w:val="32"/>
          <w:szCs w:val="32"/>
          <w:lang w:val="en-US" w:eastAsia="zh-CN"/>
        </w:rPr>
        <w:t xml:space="preserve"> </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b w:val="0"/>
          <w:bCs w:val="0"/>
          <w:color w:val="000000"/>
          <w:sz w:val="32"/>
          <w:szCs w:val="32"/>
        </w:rPr>
        <w:t>为加强黄山贡菊</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徽州贡菊</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地理标志产品保护，规范专用标识的申请、使用与管理，构建覆盖生产经营全流程的溯源体系，维护生产经营者与消费者的合法权益，依据《地理标志产品保护办法》《地理标志产品保护规定》等法律法规规定，结合我县实际，制定本办法。</w:t>
      </w:r>
    </w:p>
    <w:p w14:paraId="1CE2F29C">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 xml:space="preserve">第二条 </w:t>
      </w:r>
      <w:r>
        <w:rPr>
          <w:rFonts w:hint="eastAsia" w:ascii="方正仿宋_GBK" w:hAnsi="方正仿宋_GBK" w:eastAsia="方正仿宋_GBK" w:cs="方正仿宋_GBK"/>
          <w:color w:val="000000"/>
          <w:sz w:val="32"/>
          <w:szCs w:val="32"/>
        </w:rPr>
        <w:t xml:space="preserve"> 本办法所称黄山贡菊</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徽州贡菊</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专用标识</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含菊农码、库容码、产品溯源码/产地标识码</w:t>
      </w:r>
      <w:r>
        <w:rPr>
          <w:rFonts w:hint="eastAsia" w:ascii="方正仿宋_GBK" w:hAnsi="方正仿宋_GBK" w:eastAsia="方正仿宋_GBK" w:cs="方正仿宋_GBK"/>
          <w:color w:val="000000"/>
          <w:sz w:val="32"/>
          <w:szCs w:val="32"/>
        </w:rPr>
        <w:t>，是指基于现代信息技术，专门应用于黄山贡菊</w:t>
      </w:r>
      <w:r>
        <w:rPr>
          <w:rFonts w:hint="eastAsia" w:ascii="方正仿宋_GBK" w:hAnsi="方正仿宋_GBK" w:eastAsia="方正仿宋_GBK" w:cs="方正仿宋_GBK"/>
          <w:color w:val="000000"/>
          <w:sz w:val="32"/>
          <w:szCs w:val="32"/>
          <w:lang w:val="en-US" w:eastAsia="zh-CN"/>
        </w:rPr>
        <w:t>种植、收购、销售</w:t>
      </w:r>
      <w:r>
        <w:rPr>
          <w:rFonts w:hint="eastAsia" w:ascii="方正仿宋_GBK" w:hAnsi="方正仿宋_GBK" w:eastAsia="方正仿宋_GBK" w:cs="方正仿宋_GBK"/>
          <w:color w:val="000000"/>
          <w:sz w:val="32"/>
          <w:szCs w:val="32"/>
        </w:rPr>
        <w:t>环节，</w:t>
      </w:r>
      <w:r>
        <w:rPr>
          <w:rFonts w:hint="eastAsia" w:ascii="方正仿宋_GBK" w:hAnsi="方正仿宋_GBK" w:eastAsia="方正仿宋_GBK" w:cs="方正仿宋_GBK"/>
          <w:color w:val="000000"/>
          <w:sz w:val="32"/>
          <w:szCs w:val="32"/>
          <w:lang w:val="en-US" w:eastAsia="zh-CN"/>
        </w:rPr>
        <w:t>具</w:t>
      </w:r>
      <w:r>
        <w:rPr>
          <w:rFonts w:hint="eastAsia" w:ascii="方正仿宋_GBK" w:hAnsi="方正仿宋_GBK" w:eastAsia="方正仿宋_GBK" w:cs="方正仿宋_GBK"/>
          <w:color w:val="000000"/>
          <w:sz w:val="32"/>
          <w:szCs w:val="32"/>
        </w:rPr>
        <w:t>有防伪与</w:t>
      </w:r>
      <w:r>
        <w:rPr>
          <w:rFonts w:hint="eastAsia" w:ascii="方正仿宋_GBK" w:hAnsi="方正仿宋_GBK" w:eastAsia="方正仿宋_GBK" w:cs="方正仿宋_GBK"/>
          <w:color w:val="000000"/>
          <w:sz w:val="32"/>
          <w:szCs w:val="32"/>
          <w:lang w:val="en-US" w:eastAsia="zh-CN"/>
        </w:rPr>
        <w:t>追溯</w:t>
      </w:r>
      <w:r>
        <w:rPr>
          <w:rFonts w:hint="eastAsia" w:ascii="方正仿宋_GBK" w:hAnsi="方正仿宋_GBK" w:eastAsia="方正仿宋_GBK" w:cs="方正仿宋_GBK"/>
          <w:color w:val="000000"/>
          <w:sz w:val="32"/>
          <w:szCs w:val="32"/>
        </w:rPr>
        <w:t>功能的标识。</w:t>
      </w:r>
    </w:p>
    <w:p w14:paraId="678DC53A">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第三条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黄山贡菊溯源管理遵循“以园定产、以产定标、以标定销”原则，实行“统一标识、分类编码、数量管控、全程溯源、闭环管理”。依托“歙采缤纷”溯源平台</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以下简称“平台”</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，对种植管理、原料收购、库存流转及产品销售四个环节实施统一管理。</w:t>
      </w:r>
    </w:p>
    <w:p w14:paraId="5A8A1242">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第四条</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rPr>
        <w:t>本办法适用于歙县行政区域内从事黄山贡菊种植、加工、</w:t>
      </w:r>
      <w:r>
        <w:rPr>
          <w:rFonts w:hint="eastAsia" w:ascii="方正仿宋_GBK" w:hAnsi="方正仿宋_GBK" w:eastAsia="方正仿宋_GBK" w:cs="方正仿宋_GBK"/>
          <w:color w:val="000000"/>
          <w:sz w:val="32"/>
          <w:szCs w:val="32"/>
          <w:lang w:val="en-US" w:eastAsia="zh-CN"/>
        </w:rPr>
        <w:t>储运、</w:t>
      </w:r>
      <w:r>
        <w:rPr>
          <w:rFonts w:hint="eastAsia" w:ascii="方正仿宋_GBK" w:hAnsi="方正仿宋_GBK" w:eastAsia="方正仿宋_GBK" w:cs="方正仿宋_GBK"/>
          <w:color w:val="000000"/>
          <w:sz w:val="32"/>
          <w:szCs w:val="32"/>
        </w:rPr>
        <w:t>销售等经营主体及相关监督管理部门。</w:t>
      </w:r>
    </w:p>
    <w:p w14:paraId="057B14C0">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val="0"/>
          <w:bCs w:val="0"/>
          <w:color w:val="000000"/>
          <w:sz w:val="32"/>
          <w:szCs w:val="32"/>
        </w:rPr>
      </w:pPr>
      <w:r>
        <w:rPr>
          <w:rFonts w:hint="eastAsia" w:ascii="方正黑体_GBK" w:hAnsi="方正黑体_GBK" w:eastAsia="方正黑体_GBK" w:cs="方正黑体_GBK"/>
          <w:b w:val="0"/>
          <w:bCs w:val="0"/>
          <w:color w:val="000000"/>
          <w:kern w:val="2"/>
          <w:sz w:val="32"/>
          <w:szCs w:val="32"/>
          <w:lang w:val="en-US" w:eastAsia="zh-CN" w:bidi="ar-SA"/>
        </w:rPr>
        <w:t>第二章  种植管理</w:t>
      </w:r>
    </w:p>
    <w:p w14:paraId="4A73CFCA">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第五条</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rPr>
        <w:t>属地乡镇动态掌握辖区内黄山贡菊种植信息，并适时反馈县歙茶产业发展中心（以下简称“歙茶中心”）。</w:t>
      </w:r>
    </w:p>
    <w:p w14:paraId="1771ABBA">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 xml:space="preserve">第六条 </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color w:val="000000"/>
          <w:sz w:val="32"/>
          <w:szCs w:val="32"/>
        </w:rPr>
        <w:t>歙茶中心对种植源头信息进行实地查看和数据审核后上传平台。</w:t>
      </w:r>
    </w:p>
    <w:p w14:paraId="4BFFDA70">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第七条</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color w:val="000000"/>
          <w:sz w:val="32"/>
          <w:szCs w:val="32"/>
        </w:rPr>
        <w:t>平台根据核定数据生成菊农码。种植面积</w:t>
      </w:r>
      <w:r>
        <w:rPr>
          <w:rFonts w:hint="default" w:ascii="Times New Roman" w:hAnsi="Times New Roman" w:eastAsia="方正仿宋_GBK" w:cs="Times New Roman"/>
          <w:color w:val="000000"/>
          <w:sz w:val="32"/>
          <w:szCs w:val="32"/>
        </w:rPr>
        <w:t>30</w:t>
      </w:r>
      <w:r>
        <w:rPr>
          <w:rFonts w:hint="eastAsia" w:ascii="方正仿宋_GBK" w:hAnsi="方正仿宋_GBK" w:eastAsia="方正仿宋_GBK" w:cs="方正仿宋_GBK"/>
          <w:color w:val="000000"/>
          <w:sz w:val="32"/>
          <w:szCs w:val="32"/>
        </w:rPr>
        <w:t>亩以下的零散种植户由所在村股份经济合作社统一申领菊农码；</w:t>
      </w:r>
      <w:r>
        <w:rPr>
          <w:rFonts w:hint="eastAsia" w:ascii="Times New Roman" w:hAnsi="Times New Roman" w:eastAsia="方正仿宋_GBK" w:cs="Times New Roman"/>
          <w:color w:val="000000"/>
          <w:sz w:val="32"/>
          <w:szCs w:val="32"/>
        </w:rPr>
        <w:t>30</w:t>
      </w:r>
      <w:r>
        <w:rPr>
          <w:rFonts w:hint="eastAsia" w:ascii="方正仿宋_GBK" w:hAnsi="方正仿宋_GBK" w:eastAsia="方正仿宋_GBK" w:cs="方正仿宋_GBK"/>
          <w:color w:val="000000"/>
          <w:sz w:val="32"/>
          <w:szCs w:val="32"/>
        </w:rPr>
        <w:t>亩及以上的由种植大户直接持有。</w:t>
      </w:r>
    </w:p>
    <w:p w14:paraId="5961A12E">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jc w:val="center"/>
        <w:textAlignment w:val="auto"/>
        <w:rPr>
          <w:rFonts w:hint="eastAsia" w:ascii="方正黑体_GBK" w:hAnsi="方正黑体_GBK" w:eastAsia="方正黑体_GBK" w:cs="方正黑体_GBK"/>
          <w:b w:val="0"/>
          <w:bCs w:val="0"/>
          <w:color w:val="000000"/>
          <w:kern w:val="2"/>
          <w:sz w:val="32"/>
          <w:szCs w:val="32"/>
          <w:lang w:val="en-US" w:eastAsia="zh-CN" w:bidi="ar-SA"/>
        </w:rPr>
      </w:pPr>
      <w:r>
        <w:rPr>
          <w:rFonts w:hint="eastAsia" w:ascii="方正黑体_GBK" w:hAnsi="方正黑体_GBK" w:eastAsia="方正黑体_GBK" w:cs="方正黑体_GBK"/>
          <w:b w:val="0"/>
          <w:bCs w:val="0"/>
          <w:color w:val="000000"/>
          <w:kern w:val="2"/>
          <w:sz w:val="32"/>
          <w:szCs w:val="32"/>
          <w:lang w:val="en-US" w:eastAsia="zh-CN" w:bidi="ar-SA"/>
        </w:rPr>
        <w:t>第三章  原料收购</w:t>
      </w:r>
    </w:p>
    <w:p w14:paraId="63252C7D">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第八条</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rPr>
        <w:t>鼓励支持</w:t>
      </w:r>
      <w:r>
        <w:rPr>
          <w:rFonts w:hint="eastAsia" w:ascii="方正仿宋_GBK" w:hAnsi="方正仿宋_GBK" w:eastAsia="方正仿宋_GBK" w:cs="方正仿宋_GBK"/>
          <w:color w:val="000000"/>
          <w:sz w:val="32"/>
          <w:szCs w:val="32"/>
          <w:lang w:val="en-US" w:eastAsia="zh-CN"/>
        </w:rPr>
        <w:t>经营主体</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包括经销商、加工企业等经营主体</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规范收购环节的信息归集，建立纸质或电子台账，确保原料来源可追溯。</w:t>
      </w:r>
    </w:p>
    <w:p w14:paraId="3F6A321C">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第九条</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rPr>
        <w:t>经营主体通过扫描菊农码收购黄山贡菊，并填报采购数量。</w:t>
      </w:r>
    </w:p>
    <w:p w14:paraId="27CB28F7">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第十条</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rPr>
        <w:t>村股份经济合作社或种植大户对交易信息进行确认。平台同步核销对应产量。</w:t>
      </w:r>
    </w:p>
    <w:p w14:paraId="2A66611C">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第十一条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交易完成后，平台向种植户发送交易信息供核对。</w:t>
      </w:r>
    </w:p>
    <w:p w14:paraId="3DC21AFA">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val="0"/>
          <w:bCs w:val="0"/>
          <w:color w:val="000000"/>
          <w:sz w:val="32"/>
          <w:szCs w:val="32"/>
        </w:rPr>
      </w:pPr>
      <w:r>
        <w:rPr>
          <w:rFonts w:hint="eastAsia" w:ascii="方正黑体_GBK" w:hAnsi="方正黑体_GBK" w:eastAsia="方正黑体_GBK" w:cs="方正黑体_GBK"/>
          <w:b w:val="0"/>
          <w:bCs w:val="0"/>
          <w:color w:val="000000"/>
          <w:kern w:val="2"/>
          <w:sz w:val="32"/>
          <w:szCs w:val="32"/>
          <w:lang w:val="en-US" w:eastAsia="zh-CN" w:bidi="ar-SA"/>
        </w:rPr>
        <w:t>第四章  库存流转</w:t>
      </w:r>
    </w:p>
    <w:p w14:paraId="50C25E88">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第十二条</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lang w:val="en-US" w:eastAsia="zh-CN"/>
        </w:rPr>
        <w:t>经营主体获得产品库存后，平台生成库容码。鼓励支持有加工环节的企业将相应信息录入平台。经营主体之间流转产品库存时，通过扫描库容码完成库存划转，平台再次生成库容码。</w:t>
      </w:r>
      <w:r>
        <w:rPr>
          <w:rFonts w:hint="eastAsia" w:ascii="方正仿宋_GBK" w:hAnsi="方正仿宋_GBK" w:eastAsia="方正仿宋_GBK" w:cs="方正仿宋_GBK"/>
          <w:color w:val="000000"/>
          <w:sz w:val="32"/>
          <w:szCs w:val="32"/>
        </w:rPr>
        <w:t>经营主体</w:t>
      </w:r>
      <w:r>
        <w:rPr>
          <w:rFonts w:hint="eastAsia" w:ascii="方正仿宋_GBK" w:hAnsi="方正仿宋_GBK" w:eastAsia="方正仿宋_GBK" w:cs="方正仿宋_GBK"/>
          <w:color w:val="000000"/>
          <w:sz w:val="32"/>
          <w:szCs w:val="32"/>
          <w:lang w:val="en-US" w:eastAsia="zh-CN"/>
        </w:rPr>
        <w:t>妥善保管库容码，用于流转交易或申请产地标识码/产品溯源码。</w:t>
      </w:r>
    </w:p>
    <w:p w14:paraId="760B1FD3">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val="0"/>
          <w:bCs w:val="0"/>
          <w:color w:val="000000"/>
          <w:sz w:val="32"/>
          <w:szCs w:val="32"/>
        </w:rPr>
      </w:pPr>
      <w:r>
        <w:rPr>
          <w:rFonts w:hint="eastAsia" w:ascii="方正黑体_GBK" w:hAnsi="方正黑体_GBK" w:eastAsia="方正黑体_GBK" w:cs="方正黑体_GBK"/>
          <w:b w:val="0"/>
          <w:bCs w:val="0"/>
          <w:color w:val="000000"/>
          <w:kern w:val="2"/>
          <w:sz w:val="32"/>
          <w:szCs w:val="32"/>
          <w:lang w:val="en-US" w:eastAsia="zh-CN" w:bidi="ar-SA"/>
        </w:rPr>
        <w:t>第五章  产品销售</w:t>
      </w:r>
    </w:p>
    <w:p w14:paraId="365252CC">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第十三条</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b w:val="0"/>
          <w:bCs w:val="0"/>
          <w:color w:val="000000"/>
          <w:sz w:val="32"/>
          <w:szCs w:val="32"/>
          <w:lang w:val="en-US" w:eastAsia="zh-CN"/>
        </w:rPr>
        <w:t xml:space="preserve"> 由黄山贡菊行业</w:t>
      </w:r>
      <w:r>
        <w:rPr>
          <w:rFonts w:hint="eastAsia" w:ascii="方正仿宋_GBK" w:hAnsi="方正仿宋_GBK" w:eastAsia="方正仿宋_GBK" w:cs="方正仿宋_GBK"/>
          <w:color w:val="000000"/>
          <w:sz w:val="32"/>
          <w:szCs w:val="32"/>
        </w:rPr>
        <w:t>协会设计、印制、发放与</w:t>
      </w:r>
      <w:r>
        <w:rPr>
          <w:rFonts w:hint="eastAsia" w:ascii="方正仿宋_GBK" w:hAnsi="方正仿宋_GBK" w:eastAsia="方正仿宋_GBK" w:cs="方正仿宋_GBK"/>
          <w:color w:val="000000"/>
          <w:sz w:val="32"/>
          <w:szCs w:val="32"/>
          <w:lang w:val="en-US" w:eastAsia="zh-CN"/>
        </w:rPr>
        <w:t>指导</w:t>
      </w:r>
      <w:r>
        <w:rPr>
          <w:rFonts w:hint="eastAsia" w:ascii="方正仿宋_GBK" w:hAnsi="方正仿宋_GBK" w:eastAsia="方正仿宋_GBK" w:cs="方正仿宋_GBK"/>
          <w:color w:val="000000"/>
          <w:sz w:val="32"/>
          <w:szCs w:val="32"/>
        </w:rPr>
        <w:t>产品溯源码/产地标识码的</w:t>
      </w:r>
      <w:r>
        <w:rPr>
          <w:rFonts w:hint="eastAsia" w:ascii="方正仿宋_GBK" w:hAnsi="方正仿宋_GBK" w:eastAsia="方正仿宋_GBK" w:cs="方正仿宋_GBK"/>
          <w:color w:val="000000"/>
          <w:sz w:val="32"/>
          <w:szCs w:val="32"/>
          <w:lang w:val="en-US" w:eastAsia="zh-CN"/>
        </w:rPr>
        <w:t>使用</w:t>
      </w:r>
      <w:r>
        <w:rPr>
          <w:rFonts w:hint="eastAsia" w:ascii="方正仿宋_GBK" w:hAnsi="方正仿宋_GBK" w:eastAsia="方正仿宋_GBK" w:cs="方正仿宋_GBK"/>
          <w:color w:val="000000"/>
          <w:sz w:val="32"/>
          <w:szCs w:val="32"/>
        </w:rPr>
        <w:t>。</w:t>
      </w:r>
    </w:p>
    <w:p w14:paraId="46473FE9">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第十四条</w:t>
      </w:r>
      <w:r>
        <w:rPr>
          <w:rFonts w:hint="eastAsia" w:ascii="方正仿宋_GBK" w:hAnsi="方正仿宋_GBK" w:eastAsia="方正仿宋_GBK" w:cs="方正仿宋_GBK"/>
          <w:b/>
          <w:bCs/>
          <w:color w:val="000000"/>
          <w:sz w:val="32"/>
          <w:szCs w:val="32"/>
        </w:rPr>
        <w:t xml:space="preserve"> </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倡导</w:t>
      </w:r>
      <w:r>
        <w:rPr>
          <w:rFonts w:hint="eastAsia" w:ascii="方正仿宋_GBK" w:hAnsi="方正仿宋_GBK" w:eastAsia="方正仿宋_GBK" w:cs="方正仿宋_GBK"/>
          <w:color w:val="000000"/>
          <w:sz w:val="32"/>
          <w:szCs w:val="32"/>
        </w:rPr>
        <w:t>经营主体</w:t>
      </w:r>
      <w:r>
        <w:rPr>
          <w:rFonts w:hint="eastAsia" w:ascii="方正仿宋_GBK" w:hAnsi="方正仿宋_GBK" w:eastAsia="方正仿宋_GBK" w:cs="方正仿宋_GBK"/>
          <w:color w:val="000000"/>
          <w:sz w:val="32"/>
          <w:szCs w:val="32"/>
          <w:lang w:val="en-US" w:eastAsia="zh-CN"/>
        </w:rPr>
        <w:t>所属基地</w:t>
      </w:r>
      <w:r>
        <w:rPr>
          <w:rFonts w:hint="eastAsia" w:ascii="方正仿宋_GBK" w:hAnsi="方正仿宋_GBK" w:eastAsia="方正仿宋_GBK" w:cs="方正仿宋_GBK"/>
          <w:color w:val="000000"/>
          <w:sz w:val="32"/>
          <w:szCs w:val="32"/>
        </w:rPr>
        <w:t>建立完善的</w:t>
      </w:r>
      <w:r>
        <w:rPr>
          <w:rFonts w:hint="eastAsia" w:ascii="方正仿宋_GBK" w:hAnsi="方正仿宋_GBK" w:eastAsia="方正仿宋_GBK" w:cs="方正仿宋_GBK"/>
          <w:color w:val="000000"/>
          <w:sz w:val="32"/>
          <w:szCs w:val="32"/>
          <w:lang w:val="en-US" w:eastAsia="zh-CN"/>
        </w:rPr>
        <w:t>可追溯</w:t>
      </w:r>
      <w:r>
        <w:rPr>
          <w:rFonts w:hint="eastAsia" w:ascii="方正仿宋_GBK" w:hAnsi="方正仿宋_GBK" w:eastAsia="方正仿宋_GBK" w:cs="方正仿宋_GBK"/>
          <w:color w:val="000000"/>
          <w:sz w:val="32"/>
          <w:szCs w:val="32"/>
        </w:rPr>
        <w:t>体系</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并</w:t>
      </w:r>
      <w:r>
        <w:rPr>
          <w:rFonts w:hint="eastAsia" w:ascii="方正仿宋_GBK" w:hAnsi="方正仿宋_GBK" w:eastAsia="方正仿宋_GBK" w:cs="方正仿宋_GBK"/>
          <w:color w:val="000000"/>
          <w:sz w:val="32"/>
          <w:szCs w:val="32"/>
        </w:rPr>
        <w:t>凭菊农码等材料，向</w:t>
      </w:r>
      <w:r>
        <w:rPr>
          <w:rFonts w:hint="eastAsia" w:ascii="方正仿宋_GBK" w:hAnsi="方正仿宋_GBK" w:eastAsia="方正仿宋_GBK" w:cs="方正仿宋_GBK"/>
          <w:b w:val="0"/>
          <w:bCs w:val="0"/>
          <w:color w:val="000000"/>
          <w:sz w:val="32"/>
          <w:szCs w:val="32"/>
          <w:lang w:val="en-US" w:eastAsia="zh-CN"/>
        </w:rPr>
        <w:t>黄山贡菊行业</w:t>
      </w:r>
      <w:r>
        <w:rPr>
          <w:rFonts w:hint="eastAsia" w:ascii="方正仿宋_GBK" w:hAnsi="方正仿宋_GBK" w:eastAsia="方正仿宋_GBK" w:cs="方正仿宋_GBK"/>
          <w:color w:val="000000"/>
          <w:sz w:val="32"/>
          <w:szCs w:val="32"/>
        </w:rPr>
        <w:t>协会申领使用</w:t>
      </w:r>
      <w:r>
        <w:rPr>
          <w:rFonts w:hint="eastAsia" w:ascii="方正仿宋_GBK" w:hAnsi="方正仿宋_GBK" w:eastAsia="方正仿宋_GBK" w:cs="方正仿宋_GBK"/>
          <w:color w:val="000000"/>
          <w:sz w:val="32"/>
          <w:szCs w:val="32"/>
          <w:lang w:val="en-US" w:eastAsia="zh-CN"/>
        </w:rPr>
        <w:t>相应</w:t>
      </w:r>
      <w:r>
        <w:rPr>
          <w:rFonts w:hint="eastAsia" w:ascii="方正仿宋_GBK" w:hAnsi="方正仿宋_GBK" w:eastAsia="方正仿宋_GBK" w:cs="方正仿宋_GBK"/>
          <w:color w:val="000000"/>
          <w:sz w:val="32"/>
          <w:szCs w:val="32"/>
        </w:rPr>
        <w:t>数量的产品溯源码。</w:t>
      </w:r>
    </w:p>
    <w:p w14:paraId="56457A40">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第十五条</w:t>
      </w:r>
      <w:r>
        <w:rPr>
          <w:rFonts w:hint="eastAsia" w:ascii="方正仿宋_GBK" w:hAnsi="方正仿宋_GBK" w:eastAsia="方正仿宋_GBK" w:cs="方正仿宋_GBK"/>
          <w:color w:val="000000"/>
          <w:sz w:val="32"/>
          <w:szCs w:val="32"/>
        </w:rPr>
        <w:t xml:space="preserve">  经营主体</w:t>
      </w:r>
      <w:r>
        <w:rPr>
          <w:rFonts w:hint="eastAsia" w:ascii="方正仿宋_GBK" w:hAnsi="方正仿宋_GBK" w:eastAsia="方正仿宋_GBK" w:cs="方正仿宋_GBK"/>
          <w:color w:val="000000"/>
          <w:sz w:val="32"/>
          <w:szCs w:val="32"/>
          <w:lang w:val="en-US" w:eastAsia="zh-CN"/>
        </w:rPr>
        <w:t>暂不具备申领产品溯源码条件的，可凭菊农码或库容码</w:t>
      </w:r>
      <w:r>
        <w:rPr>
          <w:rFonts w:hint="eastAsia" w:ascii="方正仿宋_GBK" w:hAnsi="方正仿宋_GBK" w:eastAsia="方正仿宋_GBK" w:cs="方正仿宋_GBK"/>
          <w:color w:val="000000"/>
          <w:sz w:val="32"/>
          <w:szCs w:val="32"/>
        </w:rPr>
        <w:t>向</w:t>
      </w:r>
      <w:r>
        <w:rPr>
          <w:rFonts w:hint="eastAsia" w:ascii="方正仿宋_GBK" w:hAnsi="方正仿宋_GBK" w:eastAsia="方正仿宋_GBK" w:cs="方正仿宋_GBK"/>
          <w:b w:val="0"/>
          <w:bCs w:val="0"/>
          <w:color w:val="000000"/>
          <w:sz w:val="32"/>
          <w:szCs w:val="32"/>
          <w:lang w:val="en-US" w:eastAsia="zh-CN"/>
        </w:rPr>
        <w:t>黄山贡菊行业</w:t>
      </w:r>
      <w:r>
        <w:rPr>
          <w:rFonts w:hint="eastAsia" w:ascii="方正仿宋_GBK" w:hAnsi="方正仿宋_GBK" w:eastAsia="方正仿宋_GBK" w:cs="方正仿宋_GBK"/>
          <w:color w:val="000000"/>
          <w:sz w:val="32"/>
          <w:szCs w:val="32"/>
        </w:rPr>
        <w:t>协会申领</w:t>
      </w:r>
      <w:r>
        <w:rPr>
          <w:rFonts w:hint="eastAsia" w:ascii="方正仿宋_GBK" w:hAnsi="方正仿宋_GBK" w:eastAsia="方正仿宋_GBK" w:cs="方正仿宋_GBK"/>
          <w:color w:val="000000"/>
          <w:sz w:val="32"/>
          <w:szCs w:val="32"/>
          <w:lang w:val="en-US" w:eastAsia="zh-CN"/>
        </w:rPr>
        <w:t>相应</w:t>
      </w:r>
      <w:r>
        <w:rPr>
          <w:rFonts w:hint="eastAsia" w:ascii="方正仿宋_GBK" w:hAnsi="方正仿宋_GBK" w:eastAsia="方正仿宋_GBK" w:cs="方正仿宋_GBK"/>
          <w:color w:val="000000"/>
          <w:sz w:val="32"/>
          <w:szCs w:val="32"/>
        </w:rPr>
        <w:t>数量的产地标识码。</w:t>
      </w:r>
    </w:p>
    <w:p w14:paraId="2A65445B">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 xml:space="preserve">第十六条 </w:t>
      </w:r>
      <w:r>
        <w:rPr>
          <w:rFonts w:hint="eastAsia" w:ascii="方正仿宋_GBK" w:hAnsi="方正仿宋_GBK" w:eastAsia="方正仿宋_GBK" w:cs="方正仿宋_GBK"/>
          <w:b w:val="0"/>
          <w:bCs w:val="0"/>
          <w:color w:val="000000"/>
          <w:sz w:val="32"/>
          <w:szCs w:val="32"/>
          <w:lang w:val="en-US" w:eastAsia="zh-CN"/>
        </w:rPr>
        <w:t xml:space="preserve"> 鼓励经营主体在销售原生产品时将产品溯源码/产地标识码粘贴于销售产品独立包装的显著位置，规范建立使用台账，详细记录使用情况，并妥善保存，以备核查。销售黄山贡菊系列衍生品时，在配料表中可表述原料为黄山贡菊。</w:t>
      </w:r>
    </w:p>
    <w:p w14:paraId="0896049B">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jc w:val="center"/>
        <w:textAlignment w:val="auto"/>
        <w:rPr>
          <w:rFonts w:hint="eastAsia" w:ascii="方正黑体_GBK" w:hAnsi="方正黑体_GBK" w:eastAsia="方正黑体_GBK" w:cs="方正黑体_GBK"/>
          <w:b w:val="0"/>
          <w:bCs w:val="0"/>
          <w:color w:val="000000"/>
          <w:kern w:val="2"/>
          <w:sz w:val="32"/>
          <w:szCs w:val="32"/>
          <w:lang w:val="en-US" w:eastAsia="zh-CN" w:bidi="ar-SA"/>
        </w:rPr>
      </w:pPr>
      <w:r>
        <w:rPr>
          <w:rFonts w:hint="eastAsia" w:ascii="方正黑体_GBK" w:hAnsi="方正黑体_GBK" w:eastAsia="方正黑体_GBK" w:cs="方正黑体_GBK"/>
          <w:b w:val="0"/>
          <w:bCs w:val="0"/>
          <w:color w:val="000000"/>
          <w:kern w:val="2"/>
          <w:sz w:val="32"/>
          <w:szCs w:val="32"/>
          <w:lang w:val="en-US" w:eastAsia="zh-CN" w:bidi="ar-SA"/>
        </w:rPr>
        <w:t>第六章  组织机构及职责分工</w:t>
      </w:r>
    </w:p>
    <w:p w14:paraId="701DD335">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 xml:space="preserve">第十七条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县歙茶产业发展中心负责指导种植端溯源管理，为黄山贡菊种植户提供相关技术指导，推动绿色种植。</w:t>
      </w:r>
    </w:p>
    <w:p w14:paraId="252265FF">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第十八条</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rPr>
        <w:t>县农业农村局负责农产品质量安全监管与执法。</w:t>
      </w:r>
    </w:p>
    <w:p w14:paraId="7257D9E3">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第十九条</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rPr>
        <w:t>县市场监督管理局负责</w:t>
      </w:r>
      <w:r>
        <w:rPr>
          <w:rFonts w:hint="eastAsia" w:ascii="方正仿宋_GBK" w:hAnsi="方正仿宋_GBK" w:eastAsia="方正仿宋_GBK" w:cs="方正仿宋_GBK"/>
          <w:color w:val="000000"/>
          <w:sz w:val="32"/>
          <w:szCs w:val="32"/>
          <w:lang w:eastAsia="zh-CN"/>
        </w:rPr>
        <w:t>销售</w:t>
      </w:r>
      <w:r>
        <w:rPr>
          <w:rFonts w:hint="eastAsia" w:ascii="方正仿宋_GBK" w:hAnsi="方正仿宋_GBK" w:eastAsia="方正仿宋_GBK" w:cs="方正仿宋_GBK"/>
          <w:color w:val="000000"/>
          <w:sz w:val="32"/>
          <w:szCs w:val="32"/>
          <w:lang w:val="en-US" w:eastAsia="zh-CN"/>
        </w:rPr>
        <w:t>环节</w:t>
      </w:r>
      <w:r>
        <w:rPr>
          <w:rFonts w:hint="eastAsia" w:ascii="方正仿宋_GBK" w:hAnsi="方正仿宋_GBK" w:eastAsia="方正仿宋_GBK" w:cs="方正仿宋_GBK"/>
          <w:color w:val="000000"/>
          <w:sz w:val="32"/>
          <w:szCs w:val="32"/>
        </w:rPr>
        <w:t>监管，依法查处假冒伪劣等违法行为。</w:t>
      </w:r>
    </w:p>
    <w:p w14:paraId="6885CD5B">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第二十条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属地乡镇负责</w:t>
      </w:r>
      <w:r>
        <w:rPr>
          <w:rFonts w:hint="eastAsia" w:ascii="方正仿宋_GBK" w:hAnsi="方正仿宋_GBK" w:eastAsia="方正仿宋_GBK" w:cs="方正仿宋_GBK"/>
          <w:color w:val="000000"/>
          <w:sz w:val="32"/>
          <w:szCs w:val="32"/>
          <w:lang w:val="en-US" w:eastAsia="zh-CN"/>
        </w:rPr>
        <w:t>指导辖区内黄山贡菊种植。</w:t>
      </w:r>
    </w:p>
    <w:p w14:paraId="03A730B9">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第二十一条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歙县黄山贡菊行业协会应加强行业自律，组织开展培训指导，推广扫码用码等信息化应用</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并细化具体规则</w:t>
      </w:r>
      <w:r>
        <w:rPr>
          <w:rFonts w:hint="eastAsia" w:ascii="方正仿宋_GBK" w:hAnsi="方正仿宋_GBK" w:eastAsia="方正仿宋_GBK" w:cs="方正仿宋_GBK"/>
          <w:color w:val="000000"/>
          <w:sz w:val="32"/>
          <w:szCs w:val="32"/>
        </w:rPr>
        <w:t>。</w:t>
      </w:r>
    </w:p>
    <w:p w14:paraId="3FF859F6">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jc w:val="center"/>
        <w:textAlignment w:val="auto"/>
        <w:rPr>
          <w:rFonts w:hint="eastAsia" w:ascii="方正黑体_GBK" w:hAnsi="方正黑体_GBK" w:eastAsia="方正黑体_GBK" w:cs="方正黑体_GBK"/>
          <w:b w:val="0"/>
          <w:bCs w:val="0"/>
          <w:color w:val="000000"/>
          <w:kern w:val="2"/>
          <w:sz w:val="32"/>
          <w:szCs w:val="32"/>
          <w:lang w:val="en-US" w:eastAsia="zh-CN" w:bidi="ar-SA"/>
        </w:rPr>
      </w:pPr>
      <w:r>
        <w:rPr>
          <w:rFonts w:hint="eastAsia" w:ascii="方正黑体_GBK" w:hAnsi="方正黑体_GBK" w:eastAsia="方正黑体_GBK" w:cs="方正黑体_GBK"/>
          <w:b w:val="0"/>
          <w:bCs w:val="0"/>
          <w:color w:val="000000"/>
          <w:kern w:val="2"/>
          <w:sz w:val="32"/>
          <w:szCs w:val="32"/>
          <w:lang w:val="en-US" w:eastAsia="zh-CN" w:bidi="ar-SA"/>
        </w:rPr>
        <w:t>第七章  附则</w:t>
      </w:r>
    </w:p>
    <w:p w14:paraId="3FE1E3A0">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第二十二条</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rPr>
        <w:t>本办法自发布之日起</w:t>
      </w:r>
      <w:r>
        <w:rPr>
          <w:rFonts w:hint="eastAsia" w:ascii="方正仿宋_GBK" w:hAnsi="方正仿宋_GBK" w:eastAsia="方正仿宋_GBK" w:cs="方正仿宋_GBK"/>
          <w:color w:val="000000"/>
          <w:sz w:val="32"/>
          <w:szCs w:val="32"/>
          <w:lang w:val="en-US" w:eastAsia="zh-CN"/>
        </w:rPr>
        <w:t>施行</w:t>
      </w:r>
      <w:r>
        <w:rPr>
          <w:rFonts w:hint="eastAsia" w:ascii="方正仿宋_GBK" w:hAnsi="方正仿宋_GBK" w:eastAsia="方正仿宋_GBK" w:cs="方正仿宋_GBK"/>
          <w:color w:val="000000"/>
          <w:sz w:val="32"/>
          <w:szCs w:val="32"/>
        </w:rPr>
        <w:t>，试行期</w:t>
      </w:r>
      <w:r>
        <w:rPr>
          <w:rFonts w:hint="default" w:ascii="Times New Roman" w:hAnsi="Times New Roman" w:eastAsia="方正仿宋_GBK" w:cs="Times New Roman"/>
          <w:color w:val="000000"/>
          <w:sz w:val="32"/>
          <w:szCs w:val="32"/>
          <w:lang w:val="en-US" w:eastAsia="zh-CN"/>
        </w:rPr>
        <w:t>2</w:t>
      </w:r>
      <w:r>
        <w:rPr>
          <w:rFonts w:hint="eastAsia" w:ascii="方正仿宋_GBK" w:hAnsi="方正仿宋_GBK" w:eastAsia="方正仿宋_GBK" w:cs="方正仿宋_GBK"/>
          <w:color w:val="000000"/>
          <w:sz w:val="32"/>
          <w:szCs w:val="32"/>
        </w:rPr>
        <w:t>年。</w:t>
      </w:r>
    </w:p>
    <w:p w14:paraId="62FFEFCC">
      <w:pPr>
        <w:pStyle w:val="2"/>
        <w:wordWrap/>
        <w:jc w:val="center"/>
        <w:rPr>
          <w:rFonts w:hint="default" w:ascii="方正仿宋_GBK" w:hAnsi="方正仿宋_GBK" w:eastAsia="方正仿宋_GBK" w:cs="方正仿宋_GBK"/>
          <w:color w:val="auto"/>
          <w:sz w:val="32"/>
          <w:szCs w:val="32"/>
          <w:lang w:val="en-US" w:eastAsia="zh-CN"/>
        </w:rPr>
      </w:pPr>
    </w:p>
    <w:p w14:paraId="07D22F66">
      <w:pPr>
        <w:pStyle w:val="2"/>
        <w:wordWrap/>
        <w:jc w:val="center"/>
        <w:rPr>
          <w:rFonts w:hint="default" w:ascii="方正仿宋_GBK" w:hAnsi="方正仿宋_GBK" w:eastAsia="方正仿宋_GBK" w:cs="方正仿宋_GBK"/>
          <w:color w:val="auto"/>
          <w:sz w:val="32"/>
          <w:szCs w:val="32"/>
          <w:lang w:val="en-US" w:eastAsia="zh-CN"/>
        </w:rPr>
      </w:pPr>
    </w:p>
    <w:p w14:paraId="5F7D6A59">
      <w:pPr>
        <w:pStyle w:val="2"/>
        <w:wordWrap/>
        <w:jc w:val="center"/>
        <w:rPr>
          <w:rFonts w:hint="default" w:ascii="方正仿宋_GBK" w:hAnsi="方正仿宋_GBK" w:eastAsia="方正仿宋_GBK" w:cs="方正仿宋_GBK"/>
          <w:color w:val="auto"/>
          <w:sz w:val="32"/>
          <w:szCs w:val="32"/>
          <w:lang w:val="en-US" w:eastAsia="zh-CN"/>
        </w:rPr>
      </w:pPr>
    </w:p>
    <w:p w14:paraId="25F66B16">
      <w:pPr>
        <w:pStyle w:val="2"/>
        <w:wordWrap/>
        <w:jc w:val="center"/>
        <w:rPr>
          <w:rFonts w:hint="default" w:ascii="方正仿宋_GBK" w:hAnsi="方正仿宋_GBK" w:eastAsia="方正仿宋_GBK" w:cs="方正仿宋_GBK"/>
          <w:color w:val="auto"/>
          <w:sz w:val="32"/>
          <w:szCs w:val="32"/>
          <w:lang w:val="en-US" w:eastAsia="zh-CN"/>
        </w:rPr>
      </w:pPr>
    </w:p>
    <w:p w14:paraId="1FB30D0E">
      <w:pPr>
        <w:pStyle w:val="2"/>
        <w:wordWrap/>
        <w:jc w:val="center"/>
        <w:rPr>
          <w:rFonts w:hint="default" w:ascii="方正仿宋_GBK" w:hAnsi="方正仿宋_GBK" w:eastAsia="方正仿宋_GBK" w:cs="方正仿宋_GBK"/>
          <w:color w:val="auto"/>
          <w:sz w:val="32"/>
          <w:szCs w:val="32"/>
          <w:lang w:val="en-US" w:eastAsia="zh-CN"/>
        </w:rPr>
      </w:pPr>
    </w:p>
    <w:p w14:paraId="2971F4EA">
      <w:pPr>
        <w:pStyle w:val="2"/>
        <w:wordWrap/>
        <w:jc w:val="center"/>
        <w:rPr>
          <w:rFonts w:hint="default" w:ascii="方正仿宋_GBK" w:hAnsi="方正仿宋_GBK" w:eastAsia="方正仿宋_GBK" w:cs="方正仿宋_GBK"/>
          <w:color w:val="auto"/>
          <w:sz w:val="32"/>
          <w:szCs w:val="32"/>
          <w:lang w:val="en-US" w:eastAsia="zh-CN"/>
        </w:rPr>
      </w:pPr>
    </w:p>
    <w:p w14:paraId="14FA381F">
      <w:pPr>
        <w:pStyle w:val="2"/>
        <w:wordWrap/>
        <w:jc w:val="center"/>
        <w:rPr>
          <w:rFonts w:hint="default" w:ascii="方正仿宋_GBK" w:hAnsi="方正仿宋_GBK" w:eastAsia="方正仿宋_GBK" w:cs="方正仿宋_GBK"/>
          <w:color w:val="auto"/>
          <w:sz w:val="32"/>
          <w:szCs w:val="32"/>
          <w:lang w:val="en-US" w:eastAsia="zh-CN"/>
        </w:rPr>
      </w:pPr>
    </w:p>
    <w:p w14:paraId="183106DC">
      <w:pPr>
        <w:pStyle w:val="2"/>
        <w:wordWrap/>
        <w:jc w:val="center"/>
        <w:rPr>
          <w:rFonts w:hint="default" w:ascii="方正仿宋_GBK" w:hAnsi="方正仿宋_GBK" w:eastAsia="方正仿宋_GBK" w:cs="方正仿宋_GBK"/>
          <w:color w:val="auto"/>
          <w:sz w:val="32"/>
          <w:szCs w:val="32"/>
          <w:lang w:val="en-US" w:eastAsia="zh-CN"/>
        </w:rPr>
      </w:pPr>
    </w:p>
    <w:p w14:paraId="6201160C">
      <w:pPr>
        <w:pStyle w:val="2"/>
        <w:wordWrap/>
        <w:jc w:val="center"/>
        <w:rPr>
          <w:rFonts w:hint="default" w:ascii="方正仿宋_GBK" w:hAnsi="方正仿宋_GBK" w:eastAsia="方正仿宋_GBK" w:cs="方正仿宋_GBK"/>
          <w:color w:val="auto"/>
          <w:sz w:val="32"/>
          <w:szCs w:val="32"/>
          <w:lang w:val="en-US" w:eastAsia="zh-CN"/>
        </w:rPr>
      </w:pPr>
    </w:p>
    <w:p w14:paraId="7832CBED">
      <w:pPr>
        <w:pStyle w:val="2"/>
        <w:wordWrap/>
        <w:jc w:val="center"/>
        <w:rPr>
          <w:rFonts w:hint="default" w:ascii="方正仿宋_GBK" w:hAnsi="方正仿宋_GBK" w:eastAsia="方正仿宋_GBK" w:cs="方正仿宋_GBK"/>
          <w:color w:val="auto"/>
          <w:sz w:val="32"/>
          <w:szCs w:val="32"/>
          <w:lang w:val="en-US" w:eastAsia="zh-CN"/>
        </w:rPr>
      </w:pPr>
    </w:p>
    <w:p w14:paraId="2344928C">
      <w:pPr>
        <w:pStyle w:val="2"/>
        <w:wordWrap/>
        <w:jc w:val="center"/>
        <w:rPr>
          <w:rFonts w:hint="default" w:ascii="方正仿宋_GBK" w:hAnsi="方正仿宋_GBK" w:eastAsia="方正仿宋_GBK" w:cs="方正仿宋_GBK"/>
          <w:color w:val="auto"/>
          <w:sz w:val="32"/>
          <w:szCs w:val="32"/>
          <w:lang w:val="en-US" w:eastAsia="zh-CN"/>
        </w:rPr>
      </w:pPr>
    </w:p>
    <w:p w14:paraId="61E0614F">
      <w:pPr>
        <w:pStyle w:val="2"/>
        <w:wordWrap/>
        <w:jc w:val="center"/>
        <w:rPr>
          <w:rFonts w:hint="default" w:ascii="方正仿宋_GBK" w:hAnsi="方正仿宋_GBK" w:eastAsia="方正仿宋_GBK" w:cs="方正仿宋_GBK"/>
          <w:color w:val="auto"/>
          <w:sz w:val="32"/>
          <w:szCs w:val="32"/>
          <w:lang w:val="en-US" w:eastAsia="zh-CN"/>
        </w:rPr>
      </w:pPr>
    </w:p>
    <w:p w14:paraId="1EE4D7E4">
      <w:pPr>
        <w:pStyle w:val="2"/>
        <w:wordWrap/>
        <w:jc w:val="center"/>
        <w:rPr>
          <w:rFonts w:hint="default" w:ascii="方正仿宋_GBK" w:hAnsi="方正仿宋_GBK" w:eastAsia="方正仿宋_GBK" w:cs="方正仿宋_GBK"/>
          <w:color w:val="auto"/>
          <w:sz w:val="32"/>
          <w:szCs w:val="32"/>
          <w:lang w:val="en-US" w:eastAsia="zh-CN"/>
        </w:rPr>
      </w:pPr>
    </w:p>
    <w:p w14:paraId="1E182B7C">
      <w:pPr>
        <w:pStyle w:val="2"/>
        <w:wordWrap/>
        <w:jc w:val="center"/>
        <w:rPr>
          <w:rFonts w:hint="default" w:ascii="方正仿宋_GBK" w:hAnsi="方正仿宋_GBK" w:eastAsia="方正仿宋_GBK" w:cs="方正仿宋_GBK"/>
          <w:color w:val="auto"/>
          <w:sz w:val="32"/>
          <w:szCs w:val="32"/>
          <w:lang w:val="en-US" w:eastAsia="zh-CN"/>
        </w:rPr>
      </w:pPr>
    </w:p>
    <w:p w14:paraId="39DE34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kern w:val="0"/>
          <w:sz w:val="44"/>
          <w:szCs w:val="44"/>
          <w:highlight w:val="none"/>
          <w:shd w:val="clear" w:color="auto" w:fill="FFFFFF"/>
          <w:lang w:val="en-US" w:eastAsia="zh-CN" w:bidi="ar"/>
        </w:rPr>
      </w:pPr>
      <w:r>
        <w:rPr>
          <w:rFonts w:hint="eastAsia" w:ascii="方正小标宋_GBK" w:hAnsi="方正小标宋_GBK" w:eastAsia="方正小标宋_GBK" w:cs="方正小标宋_GBK"/>
          <w:i w:val="0"/>
          <w:iCs w:val="0"/>
          <w:caps w:val="0"/>
          <w:color w:val="000000"/>
          <w:spacing w:val="0"/>
          <w:kern w:val="0"/>
          <w:sz w:val="44"/>
          <w:szCs w:val="44"/>
          <w:highlight w:val="none"/>
          <w:shd w:val="clear" w:color="auto" w:fill="FFFFFF"/>
          <w:lang w:val="en-US" w:eastAsia="zh-CN" w:bidi="ar"/>
        </w:rPr>
        <w:t>歙县人民政府办公室关于印发</w:t>
      </w:r>
    </w:p>
    <w:p w14:paraId="491E41B9">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i w:val="0"/>
          <w:iCs w:val="0"/>
          <w:caps w:val="0"/>
          <w:color w:val="000000"/>
          <w:spacing w:val="0"/>
          <w:sz w:val="44"/>
          <w:szCs w:val="44"/>
          <w:highlight w:val="none"/>
          <w:shd w:val="clear" w:color="auto" w:fill="FFFFFF"/>
        </w:rPr>
        <w:t>《</w:t>
      </w:r>
      <w:r>
        <w:rPr>
          <w:rFonts w:hint="eastAsia" w:ascii="方正小标宋_GBK" w:hAnsi="方正小标宋_GBK" w:eastAsia="方正小标宋_GBK" w:cs="方正小标宋_GBK"/>
          <w:color w:val="000000"/>
          <w:sz w:val="44"/>
          <w:szCs w:val="44"/>
        </w:rPr>
        <w:t>歙县支持黄山贡菊全产业链高质量发展</w:t>
      </w:r>
    </w:p>
    <w:p w14:paraId="5F9193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kern w:val="0"/>
          <w:sz w:val="44"/>
          <w:szCs w:val="44"/>
          <w:highlight w:val="none"/>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若干政策（试行）</w:t>
      </w:r>
      <w:r>
        <w:rPr>
          <w:rFonts w:hint="eastAsia" w:ascii="方正小标宋_GBK" w:hAnsi="方正小标宋_GBK" w:eastAsia="方正小标宋_GBK" w:cs="方正小标宋_GBK"/>
          <w:i w:val="0"/>
          <w:iCs w:val="0"/>
          <w:caps w:val="0"/>
          <w:color w:val="000000"/>
          <w:spacing w:val="0"/>
          <w:kern w:val="0"/>
          <w:sz w:val="44"/>
          <w:szCs w:val="44"/>
          <w:highlight w:val="none"/>
          <w:shd w:val="clear" w:color="auto" w:fill="FFFFFF"/>
          <w:lang w:val="en-US" w:eastAsia="zh-CN" w:bidi="ar"/>
        </w:rPr>
        <w:t>》的通知</w:t>
      </w:r>
    </w:p>
    <w:p w14:paraId="0C885B32">
      <w:pPr>
        <w:keepNext w:val="0"/>
        <w:keepLines w:val="0"/>
        <w:pageBreakBefore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歙政办〔</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6</w:t>
      </w:r>
      <w:r>
        <w:rPr>
          <w:rFonts w:hint="eastAsia" w:ascii="方正仿宋_GBK" w:hAnsi="方正仿宋_GBK" w:eastAsia="方正仿宋_GBK" w:cs="方正仿宋_GBK"/>
          <w:color w:val="000000"/>
          <w:sz w:val="32"/>
          <w:szCs w:val="32"/>
        </w:rPr>
        <w:t>〕</w:t>
      </w:r>
      <w:r>
        <w:rPr>
          <w:rFonts w:hint="default" w:ascii="Times New Roman" w:hAnsi="Times New Roman" w:eastAsia="方正仿宋_GBK" w:cs="Times New Roman"/>
          <w:color w:val="000000"/>
          <w:sz w:val="32"/>
          <w:szCs w:val="32"/>
          <w:lang w:val="en-US" w:eastAsia="zh-CN"/>
        </w:rPr>
        <w:t>2</w:t>
      </w:r>
      <w:r>
        <w:rPr>
          <w:rFonts w:hint="eastAsia" w:ascii="方正仿宋_GBK" w:hAnsi="方正仿宋_GBK" w:eastAsia="方正仿宋_GBK" w:cs="方正仿宋_GBK"/>
          <w:color w:val="000000"/>
          <w:sz w:val="32"/>
          <w:szCs w:val="32"/>
        </w:rPr>
        <w:t>号</w:t>
      </w:r>
    </w:p>
    <w:p w14:paraId="77A0A3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Fonts w:hint="eastAsia" w:ascii="方正仿宋_GBK" w:hAnsi="方正仿宋_GBK" w:eastAsia="方正仿宋_GBK" w:cs="方正仿宋_GBK"/>
          <w:color w:val="000000"/>
          <w:kern w:val="2"/>
          <w:sz w:val="32"/>
          <w:szCs w:val="32"/>
          <w:highlight w:val="none"/>
          <w:lang w:val="en-US" w:eastAsia="zh-CN" w:bidi="ar-SA"/>
        </w:rPr>
      </w:pPr>
    </w:p>
    <w:p w14:paraId="5B0E57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各乡、镇人民政府，县政府有关部门、相关直属机构：</w:t>
      </w:r>
    </w:p>
    <w:p w14:paraId="761EB1B8">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歙县支持黄山贡菊全产业链高质量发展</w:t>
      </w:r>
      <w:r>
        <w:rPr>
          <w:rFonts w:hint="eastAsia" w:ascii="方正仿宋_GBK" w:hAnsi="方正仿宋_GBK" w:eastAsia="方正仿宋_GBK" w:cs="方正仿宋_GBK"/>
          <w:color w:val="000000"/>
          <w:sz w:val="32"/>
          <w:szCs w:val="32"/>
          <w:lang w:val="en-US" w:eastAsia="zh-CN"/>
        </w:rPr>
        <w:t>若干</w:t>
      </w:r>
      <w:r>
        <w:rPr>
          <w:rFonts w:hint="eastAsia" w:ascii="方正仿宋_GBK" w:hAnsi="方正仿宋_GBK" w:eastAsia="方正仿宋_GBK" w:cs="方正仿宋_GBK"/>
          <w:color w:val="000000"/>
          <w:sz w:val="32"/>
          <w:szCs w:val="32"/>
        </w:rPr>
        <w:t>政策（试行）</w:t>
      </w:r>
      <w:r>
        <w:rPr>
          <w:rFonts w:hint="eastAsia" w:ascii="方正仿宋_GBK" w:hAnsi="方正仿宋_GBK" w:eastAsia="方正仿宋_GBK" w:cs="方正仿宋_GBK"/>
          <w:color w:val="000000"/>
          <w:sz w:val="32"/>
          <w:szCs w:val="32"/>
          <w:lang w:val="en-US" w:eastAsia="zh-CN"/>
        </w:rPr>
        <w:t>》已经县政府第</w:t>
      </w:r>
      <w:r>
        <w:rPr>
          <w:rFonts w:hint="default" w:ascii="Times New Roman" w:hAnsi="Times New Roman" w:eastAsia="方正仿宋_GBK" w:cs="Times New Roman"/>
          <w:color w:val="000000"/>
          <w:sz w:val="32"/>
          <w:szCs w:val="32"/>
          <w:lang w:val="en-US" w:eastAsia="zh-CN"/>
        </w:rPr>
        <w:t>55</w:t>
      </w:r>
      <w:r>
        <w:rPr>
          <w:rFonts w:hint="eastAsia" w:ascii="方正仿宋_GBK" w:hAnsi="方正仿宋_GBK" w:eastAsia="方正仿宋_GBK" w:cs="方正仿宋_GBK"/>
          <w:color w:val="000000"/>
          <w:sz w:val="32"/>
          <w:szCs w:val="32"/>
          <w:lang w:val="en-US" w:eastAsia="zh-CN"/>
        </w:rPr>
        <w:t>次常务会议研究通过，现印发给你们，请认真贯彻执行。</w:t>
      </w:r>
    </w:p>
    <w:p w14:paraId="1104014F">
      <w:pPr>
        <w:keepNext w:val="0"/>
        <w:keepLines w:val="0"/>
        <w:pageBreakBefore w:val="0"/>
        <w:widowControl w:val="0"/>
        <w:suppressAutoHyphens/>
        <w:kinsoku/>
        <w:overflowPunct/>
        <w:topLinePunct w:val="0"/>
        <w:autoSpaceDE/>
        <w:autoSpaceDN/>
        <w:bidi w:val="0"/>
        <w:spacing w:after="120" w:line="590" w:lineRule="exact"/>
        <w:ind w:left="420" w:leftChars="200"/>
        <w:jc w:val="both"/>
        <w:textAlignment w:val="auto"/>
        <w:rPr>
          <w:rFonts w:hint="eastAsia" w:ascii="方正仿宋_GBK" w:hAnsi="方正仿宋_GBK" w:eastAsia="方正仿宋_GBK" w:cs="方正仿宋_GBK"/>
          <w:color w:val="auto"/>
          <w:kern w:val="2"/>
          <w:sz w:val="32"/>
          <w:szCs w:val="32"/>
          <w:lang w:val="en-US" w:eastAsia="zh-CN" w:bidi="ar-SA"/>
        </w:rPr>
      </w:pPr>
    </w:p>
    <w:p w14:paraId="0AD6325B">
      <w:pPr>
        <w:keepNext w:val="0"/>
        <w:keepLines w:val="0"/>
        <w:pageBreakBefore w:val="0"/>
        <w:widowControl w:val="0"/>
        <w:suppressAutoHyphens/>
        <w:kinsoku/>
        <w:wordWrap w:val="0"/>
        <w:overflowPunct/>
        <w:topLinePunct w:val="0"/>
        <w:autoSpaceDE/>
        <w:autoSpaceDN/>
        <w:bidi w:val="0"/>
        <w:spacing w:after="120" w:line="590" w:lineRule="exact"/>
        <w:ind w:left="420" w:leftChars="200"/>
        <w:jc w:val="right"/>
        <w:textAlignment w:val="auto"/>
        <w:rPr>
          <w:rFonts w:hint="default"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 xml:space="preserve">歙县人民政府办公室    </w:t>
      </w:r>
    </w:p>
    <w:p w14:paraId="15310CC0">
      <w:pPr>
        <w:keepNext w:val="0"/>
        <w:keepLines w:val="0"/>
        <w:pageBreakBefore w:val="0"/>
        <w:suppressAutoHyphens/>
        <w:kinsoku/>
        <w:wordWrap w:val="0"/>
        <w:overflowPunct/>
        <w:topLinePunct w:val="0"/>
        <w:autoSpaceDE/>
        <w:autoSpaceDN/>
        <w:bidi w:val="0"/>
        <w:spacing w:line="590" w:lineRule="exact"/>
        <w:jc w:val="right"/>
        <w:textAlignment w:val="auto"/>
        <w:rPr>
          <w:rFonts w:hint="default"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r>
        <w:rPr>
          <w:rFonts w:hint="default" w:ascii="Times New Roman" w:hAnsi="Times New Roman" w:eastAsia="方正仿宋_GBK" w:cs="Times New Roman"/>
          <w:i w:val="0"/>
          <w:iCs w:val="0"/>
          <w:caps w:val="0"/>
          <w:color w:val="000000"/>
          <w:spacing w:val="0"/>
          <w:sz w:val="32"/>
          <w:szCs w:val="32"/>
          <w:highlight w:val="none"/>
          <w:shd w:val="clear" w:color="auto" w:fill="FFFFFF"/>
          <w:lang w:val="en-US" w:eastAsia="zh-CN"/>
        </w:rPr>
        <w:t xml:space="preserve"> 2026</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年</w:t>
      </w:r>
      <w:r>
        <w:rPr>
          <w:rFonts w:hint="default" w:ascii="Times New Roman" w:hAnsi="Times New Roman" w:eastAsia="方正仿宋_GBK" w:cs="Times New Roman"/>
          <w:i w:val="0"/>
          <w:iCs w:val="0"/>
          <w:caps w:val="0"/>
          <w:color w:val="000000"/>
          <w:spacing w:val="0"/>
          <w:sz w:val="32"/>
          <w:szCs w:val="32"/>
          <w:highlight w:val="none"/>
          <w:shd w:val="clear" w:color="auto" w:fill="FFFFFF"/>
          <w:lang w:val="en-US" w:eastAsia="zh-CN"/>
        </w:rPr>
        <w:t>1</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月</w:t>
      </w:r>
      <w:r>
        <w:rPr>
          <w:rFonts w:hint="default" w:ascii="Times New Roman" w:hAnsi="Times New Roman" w:eastAsia="方正仿宋_GBK" w:cs="Times New Roman"/>
          <w:i w:val="0"/>
          <w:iCs w:val="0"/>
          <w:caps w:val="0"/>
          <w:color w:val="000000"/>
          <w:spacing w:val="0"/>
          <w:sz w:val="32"/>
          <w:szCs w:val="32"/>
          <w:highlight w:val="none"/>
          <w:shd w:val="clear" w:color="auto" w:fill="FFFFFF"/>
          <w:lang w:val="en-US" w:eastAsia="zh-CN"/>
        </w:rPr>
        <w:t>30</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 xml:space="preserve">日     </w:t>
      </w:r>
    </w:p>
    <w:p w14:paraId="6F731AAA">
      <w:pPr>
        <w:keepNext w:val="0"/>
        <w:keepLines w:val="0"/>
        <w:pageBreakBefore w:val="0"/>
        <w:suppressAutoHyphens/>
        <w:kinsoku/>
        <w:wordWrap w:val="0"/>
        <w:overflowPunct/>
        <w:topLinePunct w:val="0"/>
        <w:autoSpaceDE/>
        <w:autoSpaceDN/>
        <w:bidi w:val="0"/>
        <w:spacing w:line="590" w:lineRule="exact"/>
        <w:jc w:val="right"/>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p>
    <w:p w14:paraId="73CA35F9">
      <w:pPr>
        <w:keepNext w:val="0"/>
        <w:keepLines w:val="0"/>
        <w:pageBreakBefore w:val="0"/>
        <w:suppressAutoHyphens/>
        <w:kinsoku/>
        <w:wordWrap w:val="0"/>
        <w:overflowPunct/>
        <w:topLinePunct w:val="0"/>
        <w:autoSpaceDE/>
        <w:autoSpaceDN/>
        <w:bidi w:val="0"/>
        <w:spacing w:line="590" w:lineRule="exact"/>
        <w:jc w:val="right"/>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p>
    <w:p w14:paraId="358CEBEE">
      <w:pPr>
        <w:keepNext w:val="0"/>
        <w:keepLines w:val="0"/>
        <w:pageBreakBefore w:val="0"/>
        <w:suppressAutoHyphens/>
        <w:kinsoku/>
        <w:wordWrap w:val="0"/>
        <w:overflowPunct/>
        <w:topLinePunct w:val="0"/>
        <w:autoSpaceDE/>
        <w:autoSpaceDN/>
        <w:bidi w:val="0"/>
        <w:spacing w:line="590" w:lineRule="exact"/>
        <w:jc w:val="right"/>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p>
    <w:p w14:paraId="2AD31B1B">
      <w:pPr>
        <w:keepNext w:val="0"/>
        <w:keepLines w:val="0"/>
        <w:pageBreakBefore w:val="0"/>
        <w:suppressAutoHyphens/>
        <w:kinsoku/>
        <w:wordWrap w:val="0"/>
        <w:overflowPunct/>
        <w:topLinePunct w:val="0"/>
        <w:autoSpaceDE/>
        <w:autoSpaceDN/>
        <w:bidi w:val="0"/>
        <w:spacing w:line="590" w:lineRule="exact"/>
        <w:jc w:val="right"/>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p>
    <w:p w14:paraId="34997970">
      <w:pPr>
        <w:keepNext w:val="0"/>
        <w:keepLines w:val="0"/>
        <w:pageBreakBefore w:val="0"/>
        <w:suppressAutoHyphens/>
        <w:kinsoku/>
        <w:wordWrap w:val="0"/>
        <w:overflowPunct/>
        <w:topLinePunct w:val="0"/>
        <w:autoSpaceDE/>
        <w:autoSpaceDN/>
        <w:bidi w:val="0"/>
        <w:spacing w:line="590" w:lineRule="exact"/>
        <w:jc w:val="right"/>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p>
    <w:p w14:paraId="4A5F7253">
      <w:pPr>
        <w:pStyle w:val="16"/>
        <w:wordWrap/>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p>
    <w:p w14:paraId="7978F7E8">
      <w:pP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p>
    <w:p w14:paraId="335770B9">
      <w:pPr>
        <w:pStyle w:val="16"/>
        <w:rPr>
          <w:rFonts w:hint="eastAsia"/>
          <w:lang w:val="en-US" w:eastAsia="zh-CN"/>
        </w:rPr>
      </w:pPr>
    </w:p>
    <w:p w14:paraId="3FA1A6C1">
      <w:pPr>
        <w:keepNext w:val="0"/>
        <w:keepLines w:val="0"/>
        <w:pageBreakBefore w:val="0"/>
        <w:suppressAutoHyphens/>
        <w:kinsoku/>
        <w:wordWrap/>
        <w:overflowPunct/>
        <w:topLinePunct w:val="0"/>
        <w:autoSpaceDE/>
        <w:autoSpaceDN/>
        <w:bidi w:val="0"/>
        <w:spacing w:line="590" w:lineRule="exact"/>
        <w:jc w:val="left"/>
        <w:textAlignment w:val="auto"/>
        <w:rPr>
          <w:rFonts w:hint="default" w:ascii="Times New Roman" w:hAnsi="Times New Roman" w:eastAsia="方正小标宋_GBK" w:cs="Times New Roman"/>
          <w:color w:val="000000"/>
          <w:sz w:val="44"/>
          <w:szCs w:val="44"/>
        </w:rPr>
      </w:pP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 xml:space="preserve">    </w:t>
      </w:r>
      <w:r>
        <w:rPr>
          <w:rFonts w:hint="default" w:ascii="Times New Roman" w:hAnsi="Times New Roman" w:eastAsia="方正小标宋_GBK" w:cs="Times New Roman"/>
          <w:color w:val="000000"/>
          <w:sz w:val="44"/>
          <w:szCs w:val="44"/>
        </w:rPr>
        <w:t>歙县支持黄山贡菊全产业链高质量发展</w:t>
      </w:r>
    </w:p>
    <w:p w14:paraId="49226236">
      <w:pPr>
        <w:keepNext w:val="0"/>
        <w:keepLines w:val="0"/>
        <w:pageBreakBefore w:val="0"/>
        <w:widowControl w:val="0"/>
        <w:suppressAutoHyphens/>
        <w:kinsoku/>
        <w:overflowPunct/>
        <w:topLinePunct w:val="0"/>
        <w:autoSpaceDE/>
        <w:autoSpaceDN/>
        <w:bidi w:val="0"/>
        <w:spacing w:after="120" w:line="590" w:lineRule="exact"/>
        <w:ind w:left="420" w:leftChars="200"/>
        <w:jc w:val="center"/>
        <w:textAlignment w:val="auto"/>
        <w:rPr>
          <w:rFonts w:hint="default" w:ascii="Times New Roman" w:hAnsi="Times New Roman" w:eastAsia="方正小标宋_GBK" w:cs="Times New Roman"/>
          <w:color w:val="000000"/>
          <w:kern w:val="2"/>
          <w:sz w:val="44"/>
          <w:szCs w:val="44"/>
          <w:lang w:val="en-US" w:eastAsia="zh-CN" w:bidi="ar-SA"/>
        </w:rPr>
      </w:pPr>
      <w:r>
        <w:rPr>
          <w:rFonts w:hint="default" w:ascii="Times New Roman" w:hAnsi="Times New Roman" w:eastAsia="方正小标宋_GBK" w:cs="Times New Roman"/>
          <w:color w:val="000000"/>
          <w:kern w:val="2"/>
          <w:sz w:val="44"/>
          <w:szCs w:val="44"/>
          <w:lang w:val="en-US" w:eastAsia="zh-CN" w:bidi="ar-SA"/>
        </w:rPr>
        <w:t>若干政策（试行）</w:t>
      </w:r>
    </w:p>
    <w:p w14:paraId="3F58443C">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b w:val="0"/>
          <w:bCs w:val="0"/>
          <w:color w:val="000000"/>
          <w:sz w:val="32"/>
          <w:szCs w:val="32"/>
          <w:lang w:val="en-US" w:eastAsia="zh-CN"/>
        </w:rPr>
      </w:pPr>
    </w:p>
    <w:p w14:paraId="33A0F72B">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黑体_GBK" w:hAnsi="方正黑体_GBK" w:eastAsia="方正黑体_GBK" w:cs="方正黑体_GBK"/>
          <w:b w:val="0"/>
          <w:bCs w:val="0"/>
          <w:color w:val="000000"/>
          <w:sz w:val="32"/>
          <w:szCs w:val="32"/>
          <w:lang w:val="en-US" w:eastAsia="zh-CN"/>
        </w:rPr>
        <w:t>第一条</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rPr>
        <w:t>为推进黄山贡菊产业高质量发展，结合本县实际，特制定本政策。</w:t>
      </w:r>
    </w:p>
    <w:p w14:paraId="0284CE71">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黑体_GBK" w:hAnsi="方正黑体_GBK" w:eastAsia="方正黑体_GBK" w:cs="方正黑体_GBK"/>
          <w:b w:val="0"/>
          <w:bCs w:val="0"/>
          <w:color w:val="000000"/>
          <w:sz w:val="32"/>
          <w:szCs w:val="32"/>
          <w:lang w:val="en-US" w:eastAsia="zh-CN"/>
        </w:rPr>
        <w:t>第二条</w:t>
      </w:r>
      <w:r>
        <w:rPr>
          <w:rFonts w:hint="eastAsia" w:ascii="方正仿宋_GBK" w:hAnsi="方正仿宋_GBK" w:eastAsia="方正仿宋_GBK" w:cs="方正仿宋_GBK"/>
          <w:color w:val="000000"/>
          <w:kern w:val="0"/>
          <w:sz w:val="32"/>
          <w:szCs w:val="32"/>
          <w:lang w:val="en-US" w:eastAsia="zh-CN"/>
        </w:rPr>
        <w:t xml:space="preserve">  </w:t>
      </w:r>
      <w:r>
        <w:rPr>
          <w:rFonts w:hint="eastAsia" w:ascii="方正仿宋_GBK" w:hAnsi="方正仿宋_GBK" w:eastAsia="方正仿宋_GBK" w:cs="方正仿宋_GBK"/>
          <w:color w:val="000000"/>
          <w:kern w:val="0"/>
          <w:sz w:val="32"/>
          <w:szCs w:val="32"/>
        </w:rPr>
        <w:t>本政策支持范围为支持我县发展的各类合法经营的市场经营主体及社会团体、组织和自然人。</w:t>
      </w:r>
    </w:p>
    <w:p w14:paraId="1388455A">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黑体_GBK" w:hAnsi="方正黑体_GBK" w:eastAsia="方正黑体_GBK" w:cs="方正黑体_GBK"/>
          <w:b w:val="0"/>
          <w:bCs w:val="0"/>
          <w:color w:val="000000"/>
          <w:sz w:val="32"/>
          <w:szCs w:val="32"/>
          <w:lang w:val="en-US" w:eastAsia="zh-CN"/>
        </w:rPr>
        <w:t xml:space="preserve">第三条 </w:t>
      </w:r>
      <w:r>
        <w:rPr>
          <w:rFonts w:hint="eastAsia" w:ascii="方正仿宋_GBK" w:hAnsi="方正仿宋_GBK" w:eastAsia="方正仿宋_GBK" w:cs="方正仿宋_GBK"/>
          <w:color w:val="000000"/>
          <w:kern w:val="0"/>
          <w:sz w:val="32"/>
          <w:szCs w:val="32"/>
          <w:lang w:val="en-US" w:eastAsia="zh-CN"/>
        </w:rPr>
        <w:t xml:space="preserve"> </w:t>
      </w:r>
      <w:r>
        <w:rPr>
          <w:rFonts w:hint="eastAsia" w:ascii="方正仿宋_GBK" w:hAnsi="方正仿宋_GBK" w:eastAsia="方正仿宋_GBK" w:cs="方正仿宋_GBK"/>
          <w:color w:val="000000"/>
          <w:kern w:val="0"/>
          <w:sz w:val="32"/>
          <w:szCs w:val="32"/>
        </w:rPr>
        <w:t>专项资金实行“预算管理</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rPr>
        <w:t>总额控制和择优扶持</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lang w:val="en-US" w:eastAsia="zh-CN"/>
        </w:rPr>
        <w:t>用于</w:t>
      </w:r>
      <w:r>
        <w:rPr>
          <w:rFonts w:hint="eastAsia" w:ascii="方正仿宋_GBK" w:hAnsi="方正仿宋_GBK" w:eastAsia="方正仿宋_GBK" w:cs="方正仿宋_GBK"/>
          <w:color w:val="000000"/>
          <w:kern w:val="0"/>
          <w:sz w:val="32"/>
          <w:szCs w:val="32"/>
        </w:rPr>
        <w:t>支持农业发展和项目建设</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lang w:val="en-US" w:eastAsia="zh-CN"/>
        </w:rPr>
        <w:t>从歙县农业产业高质量发展专项资金中支出</w:t>
      </w: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sz w:val="32"/>
          <w:szCs w:val="32"/>
        </w:rPr>
        <w:t>采取“事前备案+事后奖补”方式执行。</w:t>
      </w:r>
    </w:p>
    <w:p w14:paraId="28054E90">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lang w:eastAsia="zh-CN"/>
        </w:rPr>
      </w:pPr>
      <w:r>
        <w:rPr>
          <w:rFonts w:hint="eastAsia" w:ascii="方正黑体_GBK" w:hAnsi="方正黑体_GBK" w:eastAsia="方正黑体_GBK" w:cs="方正黑体_GBK"/>
          <w:b w:val="0"/>
          <w:bCs w:val="0"/>
          <w:color w:val="000000"/>
          <w:sz w:val="32"/>
          <w:szCs w:val="32"/>
          <w:lang w:val="en-US" w:eastAsia="zh-CN"/>
        </w:rPr>
        <w:t>第四条</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rPr>
        <w:t>对购买</w:t>
      </w:r>
      <w:r>
        <w:rPr>
          <w:rFonts w:hint="eastAsia" w:ascii="方正仿宋_GBK" w:hAnsi="方正仿宋_GBK" w:eastAsia="方正仿宋_GBK" w:cs="方正仿宋_GBK"/>
          <w:color w:val="000000"/>
          <w:sz w:val="32"/>
          <w:szCs w:val="32"/>
          <w:lang w:val="en-US" w:eastAsia="zh-CN"/>
        </w:rPr>
        <w:t>黄山贡菊</w:t>
      </w:r>
      <w:r>
        <w:rPr>
          <w:rFonts w:hint="eastAsia" w:ascii="方正仿宋_GBK" w:hAnsi="方正仿宋_GBK" w:eastAsia="方正仿宋_GBK" w:cs="方正仿宋_GBK"/>
          <w:color w:val="000000"/>
          <w:sz w:val="32"/>
          <w:szCs w:val="32"/>
        </w:rPr>
        <w:t>繁育基地（采用项目遴选模式）生产的优质种苗</w:t>
      </w:r>
      <w:r>
        <w:rPr>
          <w:rFonts w:hint="eastAsia" w:ascii="方正仿宋_GBK" w:hAnsi="方正仿宋_GBK" w:eastAsia="方正仿宋_GBK" w:cs="方正仿宋_GBK"/>
          <w:color w:val="000000"/>
          <w:sz w:val="32"/>
          <w:szCs w:val="32"/>
          <w:lang w:val="en-US" w:eastAsia="zh-CN"/>
        </w:rPr>
        <w:t>达一定规模</w:t>
      </w:r>
      <w:r>
        <w:rPr>
          <w:rFonts w:hint="eastAsia" w:ascii="方正仿宋_GBK" w:hAnsi="方正仿宋_GBK" w:eastAsia="方正仿宋_GBK" w:cs="方正仿宋_GBK"/>
          <w:color w:val="000000"/>
          <w:sz w:val="32"/>
          <w:szCs w:val="32"/>
        </w:rPr>
        <w:t>的</w:t>
      </w:r>
      <w:r>
        <w:rPr>
          <w:rFonts w:hint="eastAsia" w:ascii="方正仿宋_GBK" w:hAnsi="方正仿宋_GBK" w:eastAsia="方正仿宋_GBK" w:cs="方正仿宋_GBK"/>
          <w:color w:val="000000"/>
          <w:sz w:val="32"/>
          <w:szCs w:val="32"/>
          <w:lang w:val="en-US" w:eastAsia="zh-CN"/>
        </w:rPr>
        <w:t>市场经营</w:t>
      </w:r>
      <w:r>
        <w:rPr>
          <w:rFonts w:hint="eastAsia" w:ascii="方正仿宋_GBK" w:hAnsi="方正仿宋_GBK" w:eastAsia="方正仿宋_GBK" w:cs="方正仿宋_GBK"/>
          <w:color w:val="000000"/>
          <w:sz w:val="32"/>
          <w:szCs w:val="32"/>
        </w:rPr>
        <w:t>主体，按</w:t>
      </w:r>
      <w:r>
        <w:rPr>
          <w:rFonts w:hint="default" w:ascii="Times New Roman" w:hAnsi="Times New Roman" w:eastAsia="方正仿宋_GBK" w:cs="Times New Roman"/>
          <w:color w:val="000000"/>
          <w:sz w:val="32"/>
          <w:szCs w:val="32"/>
        </w:rPr>
        <w:t>0.1</w:t>
      </w:r>
      <w:r>
        <w:rPr>
          <w:rFonts w:hint="eastAsia" w:ascii="方正仿宋_GBK" w:hAnsi="方正仿宋_GBK" w:eastAsia="方正仿宋_GBK" w:cs="方正仿宋_GBK"/>
          <w:color w:val="000000"/>
          <w:sz w:val="32"/>
          <w:szCs w:val="32"/>
        </w:rPr>
        <w:t>元/株补助，</w:t>
      </w:r>
      <w:r>
        <w:rPr>
          <w:rFonts w:hint="eastAsia" w:ascii="方正仿宋_GBK" w:hAnsi="方正仿宋_GBK" w:eastAsia="方正仿宋_GBK" w:cs="方正仿宋_GBK"/>
          <w:color w:val="000000"/>
          <w:sz w:val="32"/>
          <w:szCs w:val="32"/>
          <w:lang w:eastAsia="zh-CN"/>
        </w:rPr>
        <w:t>其中购买脱毒种苗的按</w:t>
      </w:r>
      <w:r>
        <w:rPr>
          <w:rFonts w:hint="eastAsia" w:ascii="Times New Roman" w:hAnsi="Times New Roman" w:eastAsia="方正仿宋_GBK" w:cs="Times New Roman"/>
          <w:color w:val="000000"/>
          <w:sz w:val="32"/>
          <w:szCs w:val="32"/>
          <w:lang w:eastAsia="zh-CN"/>
        </w:rPr>
        <w:t>0.5</w:t>
      </w:r>
      <w:r>
        <w:rPr>
          <w:rFonts w:hint="eastAsia" w:ascii="方正仿宋_GBK" w:hAnsi="方正仿宋_GBK" w:eastAsia="方正仿宋_GBK" w:cs="方正仿宋_GBK"/>
          <w:color w:val="000000"/>
          <w:sz w:val="32"/>
          <w:szCs w:val="32"/>
          <w:lang w:eastAsia="zh-CN"/>
        </w:rPr>
        <w:t>元/株补助，</w:t>
      </w:r>
      <w:r>
        <w:rPr>
          <w:rFonts w:hint="eastAsia" w:ascii="方正仿宋_GBK" w:hAnsi="方正仿宋_GBK" w:eastAsia="方正仿宋_GBK" w:cs="方正仿宋_GBK"/>
          <w:color w:val="000000"/>
          <w:sz w:val="32"/>
          <w:szCs w:val="32"/>
        </w:rPr>
        <w:t>最高不超过</w:t>
      </w:r>
      <w:r>
        <w:rPr>
          <w:rFonts w:hint="eastAsia" w:ascii="Times New Roman" w:hAnsi="Times New Roman" w:eastAsia="方正仿宋_GBK" w:cs="Times New Roman"/>
          <w:color w:val="000000"/>
          <w:sz w:val="32"/>
          <w:szCs w:val="32"/>
          <w:lang w:val="en-US" w:eastAsia="zh-CN"/>
        </w:rPr>
        <w:t>3</w:t>
      </w:r>
      <w:r>
        <w:rPr>
          <w:rFonts w:hint="eastAsia" w:ascii="方正仿宋_GBK" w:hAnsi="方正仿宋_GBK" w:eastAsia="方正仿宋_GBK" w:cs="方正仿宋_GBK"/>
          <w:color w:val="000000"/>
          <w:sz w:val="32"/>
          <w:szCs w:val="32"/>
        </w:rPr>
        <w:t>万元。</w:t>
      </w:r>
    </w:p>
    <w:p w14:paraId="7713D719">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第五条</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rPr>
        <w:t>对开展</w:t>
      </w:r>
      <w:r>
        <w:rPr>
          <w:rFonts w:hint="eastAsia" w:ascii="方正仿宋_GBK" w:hAnsi="方正仿宋_GBK" w:eastAsia="方正仿宋_GBK" w:cs="方正仿宋_GBK"/>
          <w:color w:val="000000"/>
          <w:sz w:val="32"/>
          <w:szCs w:val="32"/>
          <w:lang w:val="en-US" w:eastAsia="zh-CN"/>
        </w:rPr>
        <w:t>黄山</w:t>
      </w:r>
      <w:r>
        <w:rPr>
          <w:rFonts w:hint="eastAsia" w:ascii="方正仿宋_GBK" w:hAnsi="方正仿宋_GBK" w:eastAsia="方正仿宋_GBK" w:cs="方正仿宋_GBK"/>
          <w:color w:val="000000"/>
          <w:sz w:val="32"/>
          <w:szCs w:val="32"/>
        </w:rPr>
        <w:t>贡菊</w:t>
      </w:r>
      <w:r>
        <w:rPr>
          <w:rFonts w:hint="eastAsia" w:ascii="Times New Roman" w:hAnsi="Times New Roman" w:eastAsia="方正仿宋_GBK" w:cs="Times New Roman"/>
          <w:color w:val="000000"/>
          <w:sz w:val="32"/>
          <w:szCs w:val="32"/>
        </w:rPr>
        <w:t>GAP</w:t>
      </w:r>
      <w:r>
        <w:rPr>
          <w:rFonts w:hint="eastAsia" w:ascii="方正仿宋_GBK" w:hAnsi="方正仿宋_GBK" w:eastAsia="方正仿宋_GBK" w:cs="方正仿宋_GBK"/>
          <w:color w:val="000000"/>
          <w:sz w:val="32"/>
          <w:szCs w:val="32"/>
        </w:rPr>
        <w:t>示范建设，且</w:t>
      </w:r>
      <w:r>
        <w:rPr>
          <w:rFonts w:hint="eastAsia" w:ascii="方正仿宋_GBK" w:hAnsi="方正仿宋_GBK" w:eastAsia="方正仿宋_GBK" w:cs="方正仿宋_GBK"/>
          <w:color w:val="000000"/>
          <w:sz w:val="32"/>
          <w:szCs w:val="32"/>
          <w:lang w:val="en-US" w:eastAsia="zh-CN"/>
        </w:rPr>
        <w:t>首次</w:t>
      </w:r>
      <w:r>
        <w:rPr>
          <w:rFonts w:hint="eastAsia" w:ascii="方正仿宋_GBK" w:hAnsi="方正仿宋_GBK" w:eastAsia="方正仿宋_GBK" w:cs="方正仿宋_GBK"/>
          <w:color w:val="000000"/>
          <w:sz w:val="32"/>
          <w:szCs w:val="32"/>
        </w:rPr>
        <w:t xml:space="preserve">通过省级中药材 </w:t>
      </w:r>
      <w:r>
        <w:rPr>
          <w:rFonts w:hint="eastAsia" w:ascii="Times New Roman" w:hAnsi="Times New Roman" w:eastAsia="方正仿宋_GBK" w:cs="Times New Roman"/>
          <w:color w:val="000000"/>
          <w:sz w:val="32"/>
          <w:szCs w:val="32"/>
        </w:rPr>
        <w:t xml:space="preserve">GAP </w:t>
      </w:r>
      <w:r>
        <w:rPr>
          <w:rFonts w:hint="eastAsia" w:ascii="方正仿宋_GBK" w:hAnsi="方正仿宋_GBK" w:eastAsia="方正仿宋_GBK" w:cs="方正仿宋_GBK"/>
          <w:color w:val="000000"/>
          <w:sz w:val="32"/>
          <w:szCs w:val="32"/>
        </w:rPr>
        <w:t>符合性延伸检查的</w:t>
      </w:r>
      <w:r>
        <w:rPr>
          <w:rFonts w:hint="eastAsia" w:ascii="方正仿宋_GBK" w:hAnsi="方正仿宋_GBK" w:eastAsia="方正仿宋_GBK" w:cs="方正仿宋_GBK"/>
          <w:color w:val="000000"/>
          <w:sz w:val="32"/>
          <w:szCs w:val="32"/>
          <w:lang w:val="en-US" w:eastAsia="zh-CN"/>
        </w:rPr>
        <w:t>市场经营</w:t>
      </w:r>
      <w:r>
        <w:rPr>
          <w:rFonts w:hint="eastAsia" w:ascii="方正仿宋_GBK" w:hAnsi="方正仿宋_GBK" w:eastAsia="方正仿宋_GBK" w:cs="方正仿宋_GBK"/>
          <w:color w:val="000000"/>
          <w:sz w:val="32"/>
          <w:szCs w:val="32"/>
        </w:rPr>
        <w:t>主体，给予</w:t>
      </w:r>
      <w:r>
        <w:rPr>
          <w:rFonts w:hint="eastAsia" w:ascii="Times New Roman" w:hAnsi="Times New Roman" w:eastAsia="方正仿宋_GBK" w:cs="Times New Roman"/>
          <w:color w:val="000000"/>
          <w:sz w:val="32"/>
          <w:szCs w:val="32"/>
        </w:rPr>
        <w:t>10</w:t>
      </w:r>
      <w:r>
        <w:rPr>
          <w:rFonts w:hint="eastAsia" w:ascii="方正仿宋_GBK" w:hAnsi="方正仿宋_GBK" w:eastAsia="方正仿宋_GBK" w:cs="方正仿宋_GBK"/>
          <w:color w:val="000000"/>
          <w:sz w:val="32"/>
          <w:szCs w:val="32"/>
        </w:rPr>
        <w:t>万元</w:t>
      </w:r>
      <w:r>
        <w:rPr>
          <w:rFonts w:hint="eastAsia" w:ascii="方正仿宋_GBK" w:hAnsi="方正仿宋_GBK" w:eastAsia="方正仿宋_GBK" w:cs="方正仿宋_GBK"/>
          <w:color w:val="000000"/>
          <w:sz w:val="32"/>
          <w:szCs w:val="32"/>
          <w:lang w:val="en-US" w:eastAsia="zh-CN"/>
        </w:rPr>
        <w:t>一次性</w:t>
      </w:r>
      <w:r>
        <w:rPr>
          <w:rFonts w:hint="eastAsia" w:ascii="方正仿宋_GBK" w:hAnsi="方正仿宋_GBK" w:eastAsia="方正仿宋_GBK" w:cs="方正仿宋_GBK"/>
          <w:color w:val="000000"/>
          <w:sz w:val="32"/>
          <w:szCs w:val="32"/>
        </w:rPr>
        <w:t>奖补。</w:t>
      </w:r>
    </w:p>
    <w:p w14:paraId="03102225">
      <w:pPr>
        <w:keepNext w:val="0"/>
        <w:keepLines w:val="0"/>
        <w:pageBreakBefore w:val="0"/>
        <w:widowControl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第六条</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lang w:val="en-US" w:eastAsia="zh-CN"/>
        </w:rPr>
        <w:t>对市场经营主体自主建成并具有一定规模的数智化黄山贡菊溯源基地，经相关部门验收合格后，按项目建设实际投资额的</w:t>
      </w:r>
      <w:r>
        <w:rPr>
          <w:rFonts w:hint="eastAsia" w:ascii="Times New Roman" w:hAnsi="Times New Roman" w:eastAsia="方正仿宋_GBK" w:cs="Times New Roman"/>
          <w:color w:val="000000"/>
          <w:sz w:val="32"/>
          <w:szCs w:val="32"/>
          <w:lang w:val="en-US" w:eastAsia="zh-CN"/>
        </w:rPr>
        <w:t>35%</w:t>
      </w:r>
      <w:r>
        <w:rPr>
          <w:rFonts w:hint="eastAsia" w:ascii="方正仿宋_GBK" w:hAnsi="方正仿宋_GBK" w:eastAsia="方正仿宋_GBK" w:cs="方正仿宋_GBK"/>
          <w:color w:val="000000"/>
          <w:sz w:val="32"/>
          <w:szCs w:val="32"/>
          <w:lang w:val="en-US" w:eastAsia="zh-CN"/>
        </w:rPr>
        <w:t>给予补助，最高不超过</w:t>
      </w:r>
      <w:r>
        <w:rPr>
          <w:rFonts w:hint="eastAsia" w:ascii="Times New Roman" w:hAnsi="Times New Roman" w:eastAsia="方正仿宋_GBK" w:cs="Times New Roman"/>
          <w:color w:val="000000"/>
          <w:sz w:val="32"/>
          <w:szCs w:val="32"/>
          <w:lang w:val="en-US" w:eastAsia="zh-CN"/>
        </w:rPr>
        <w:t>10</w:t>
      </w:r>
      <w:r>
        <w:rPr>
          <w:rFonts w:hint="eastAsia" w:ascii="方正仿宋_GBK" w:hAnsi="方正仿宋_GBK" w:eastAsia="方正仿宋_GBK" w:cs="方正仿宋_GBK"/>
          <w:color w:val="000000"/>
          <w:sz w:val="32"/>
          <w:szCs w:val="32"/>
          <w:lang w:val="en-US" w:eastAsia="zh-CN"/>
        </w:rPr>
        <w:t>万元。鼓励种植户租用社会主体（通过项目遴选确定）统建的溯源设施，对租用溯源设施的种植户按租赁费用的</w:t>
      </w:r>
      <w:r>
        <w:rPr>
          <w:rFonts w:hint="eastAsia" w:ascii="Times New Roman" w:hAnsi="Times New Roman" w:eastAsia="方正仿宋_GBK" w:cs="Times New Roman"/>
          <w:color w:val="000000"/>
          <w:sz w:val="32"/>
          <w:szCs w:val="32"/>
          <w:lang w:val="en-US" w:eastAsia="zh-CN"/>
        </w:rPr>
        <w:t>50%</w:t>
      </w:r>
      <w:r>
        <w:rPr>
          <w:rFonts w:hint="eastAsia" w:ascii="方正仿宋_GBK" w:hAnsi="方正仿宋_GBK" w:eastAsia="方正仿宋_GBK" w:cs="方正仿宋_GBK"/>
          <w:color w:val="000000"/>
          <w:sz w:val="32"/>
          <w:szCs w:val="32"/>
          <w:lang w:val="en-US" w:eastAsia="zh-CN"/>
        </w:rPr>
        <w:t>给予补助，最高不超过</w:t>
      </w:r>
      <w:r>
        <w:rPr>
          <w:rFonts w:hint="eastAsia" w:ascii="Times New Roman" w:hAnsi="Times New Roman" w:eastAsia="方正仿宋_GBK" w:cs="Times New Roman"/>
          <w:color w:val="000000"/>
          <w:sz w:val="32"/>
          <w:szCs w:val="32"/>
          <w:lang w:val="en-US" w:eastAsia="zh-CN"/>
        </w:rPr>
        <w:t>50</w:t>
      </w:r>
      <w:r>
        <w:rPr>
          <w:rFonts w:hint="eastAsia" w:ascii="方正仿宋_GBK" w:hAnsi="方正仿宋_GBK" w:eastAsia="方正仿宋_GBK" w:cs="方正仿宋_GBK"/>
          <w:color w:val="000000"/>
          <w:sz w:val="32"/>
          <w:szCs w:val="32"/>
          <w:lang w:val="en-US" w:eastAsia="zh-CN"/>
        </w:rPr>
        <w:t>元/亩。</w:t>
      </w:r>
    </w:p>
    <w:p w14:paraId="0B64C4AF">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b/>
          <w:bCs/>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第七条</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kern w:val="0"/>
          <w:sz w:val="32"/>
          <w:szCs w:val="32"/>
          <w:lang w:val="en-US" w:eastAsia="zh-CN"/>
        </w:rPr>
        <w:t>对与</w:t>
      </w:r>
      <w:r>
        <w:rPr>
          <w:rFonts w:hint="eastAsia" w:ascii="方正仿宋_GBK" w:hAnsi="方正仿宋_GBK" w:eastAsia="方正仿宋_GBK" w:cs="方正仿宋_GBK"/>
          <w:color w:val="000000"/>
          <w:kern w:val="0"/>
          <w:sz w:val="32"/>
          <w:szCs w:val="32"/>
        </w:rPr>
        <w:t>村集体</w:t>
      </w:r>
      <w:r>
        <w:rPr>
          <w:rFonts w:hint="eastAsia" w:ascii="方正仿宋_GBK" w:hAnsi="方正仿宋_GBK" w:eastAsia="方正仿宋_GBK" w:cs="方正仿宋_GBK"/>
          <w:color w:val="000000"/>
          <w:kern w:val="0"/>
          <w:sz w:val="32"/>
          <w:szCs w:val="32"/>
          <w:lang w:val="en-US" w:eastAsia="zh-CN"/>
        </w:rPr>
        <w:t>股份经济</w:t>
      </w:r>
      <w:r>
        <w:rPr>
          <w:rFonts w:hint="eastAsia" w:ascii="方正仿宋_GBK" w:hAnsi="方正仿宋_GBK" w:eastAsia="方正仿宋_GBK" w:cs="方正仿宋_GBK"/>
          <w:color w:val="000000"/>
          <w:kern w:val="0"/>
          <w:sz w:val="32"/>
          <w:szCs w:val="32"/>
        </w:rPr>
        <w:t>合作社</w:t>
      </w:r>
      <w:r>
        <w:rPr>
          <w:rFonts w:hint="eastAsia" w:ascii="方正仿宋_GBK" w:hAnsi="方正仿宋_GBK" w:eastAsia="方正仿宋_GBK" w:cs="方正仿宋_GBK"/>
          <w:color w:val="000000"/>
          <w:kern w:val="0"/>
          <w:sz w:val="32"/>
          <w:szCs w:val="32"/>
          <w:lang w:val="en-US" w:eastAsia="zh-CN"/>
        </w:rPr>
        <w:t>签订一定规模的黄山贡菊订单协议的企业</w:t>
      </w:r>
      <w:r>
        <w:rPr>
          <w:rFonts w:hint="eastAsia" w:ascii="方正仿宋_GBK" w:hAnsi="方正仿宋_GBK" w:eastAsia="方正仿宋_GBK" w:cs="方正仿宋_GBK"/>
          <w:color w:val="000000"/>
          <w:kern w:val="0"/>
          <w:sz w:val="32"/>
          <w:szCs w:val="32"/>
        </w:rPr>
        <w:t>，按</w:t>
      </w:r>
      <w:r>
        <w:rPr>
          <w:rFonts w:hint="eastAsia" w:ascii="Times New Roman" w:hAnsi="Times New Roman" w:eastAsia="方正仿宋_GBK" w:cs="Times New Roman"/>
          <w:color w:val="000000"/>
          <w:sz w:val="32"/>
          <w:szCs w:val="32"/>
          <w:lang w:val="en-US" w:eastAsia="zh-CN"/>
        </w:rPr>
        <w:t>100</w:t>
      </w:r>
      <w:r>
        <w:rPr>
          <w:rFonts w:hint="eastAsia" w:ascii="方正仿宋_GBK" w:hAnsi="方正仿宋_GBK" w:eastAsia="方正仿宋_GBK" w:cs="方正仿宋_GBK"/>
          <w:color w:val="000000"/>
          <w:kern w:val="0"/>
          <w:sz w:val="32"/>
          <w:szCs w:val="32"/>
        </w:rPr>
        <w:t>元/亩补助，最高不超过</w:t>
      </w:r>
      <w:r>
        <w:rPr>
          <w:rFonts w:hint="eastAsia" w:ascii="Times New Roman" w:hAnsi="Times New Roman" w:eastAsia="方正仿宋_GBK" w:cs="Times New Roman"/>
          <w:color w:val="000000"/>
          <w:sz w:val="32"/>
          <w:szCs w:val="32"/>
          <w:lang w:val="en-US" w:eastAsia="zh-CN"/>
        </w:rPr>
        <w:t>20</w:t>
      </w:r>
      <w:r>
        <w:rPr>
          <w:rFonts w:hint="eastAsia" w:ascii="方正仿宋_GBK" w:hAnsi="方正仿宋_GBK" w:eastAsia="方正仿宋_GBK" w:cs="方正仿宋_GBK"/>
          <w:color w:val="000000"/>
          <w:kern w:val="0"/>
          <w:sz w:val="32"/>
          <w:szCs w:val="32"/>
        </w:rPr>
        <w:t>万元。</w:t>
      </w:r>
    </w:p>
    <w:p w14:paraId="042045A0">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000000"/>
          <w:sz w:val="32"/>
          <w:szCs w:val="32"/>
        </w:rPr>
      </w:pPr>
      <w:r>
        <w:rPr>
          <w:rFonts w:hint="eastAsia" w:ascii="方正黑体_GBK" w:hAnsi="方正黑体_GBK" w:eastAsia="方正黑体_GBK" w:cs="方正黑体_GBK"/>
          <w:b w:val="0"/>
          <w:bCs w:val="0"/>
          <w:color w:val="000000"/>
          <w:sz w:val="32"/>
          <w:szCs w:val="32"/>
          <w:lang w:val="en-US" w:eastAsia="zh-CN"/>
        </w:rPr>
        <w:t>第八条</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rPr>
        <w:t>对当年研发并上市茶用、药用、食用、饮用、保健等含黄山贡菊成分新产品</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配料表注明“黄山贡菊”</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，且单品年销售额</w:t>
      </w:r>
      <w:r>
        <w:rPr>
          <w:rFonts w:hint="eastAsia" w:ascii="方正仿宋_GBK" w:hAnsi="方正仿宋_GBK" w:eastAsia="方正仿宋_GBK" w:cs="方正仿宋_GBK"/>
          <w:color w:val="000000"/>
          <w:sz w:val="32"/>
          <w:szCs w:val="32"/>
          <w:lang w:val="en-US" w:eastAsia="zh-CN"/>
        </w:rPr>
        <w:t>达一定规模的</w:t>
      </w:r>
      <w:r>
        <w:rPr>
          <w:rFonts w:hint="eastAsia" w:ascii="方正仿宋_GBK" w:hAnsi="方正仿宋_GBK" w:eastAsia="方正仿宋_GBK" w:cs="方正仿宋_GBK"/>
          <w:color w:val="000000"/>
          <w:sz w:val="32"/>
          <w:szCs w:val="32"/>
        </w:rPr>
        <w:t>，按销售额的</w:t>
      </w:r>
      <w:r>
        <w:rPr>
          <w:rFonts w:hint="eastAsia" w:ascii="Times New Roman" w:hAnsi="Times New Roman" w:eastAsia="方正仿宋_GBK" w:cs="Times New Roman"/>
          <w:color w:val="000000"/>
          <w:sz w:val="32"/>
          <w:szCs w:val="32"/>
        </w:rPr>
        <w:t>2%</w:t>
      </w:r>
      <w:r>
        <w:rPr>
          <w:rFonts w:hint="eastAsia" w:ascii="方正仿宋_GBK" w:hAnsi="方正仿宋_GBK" w:eastAsia="方正仿宋_GBK" w:cs="方正仿宋_GBK"/>
          <w:color w:val="000000"/>
          <w:sz w:val="32"/>
          <w:szCs w:val="32"/>
        </w:rPr>
        <w:t>给予奖励，最高不超过</w:t>
      </w:r>
      <w:r>
        <w:rPr>
          <w:rFonts w:hint="eastAsia" w:ascii="Times New Roman" w:hAnsi="Times New Roman" w:eastAsia="方正仿宋_GBK" w:cs="Times New Roman"/>
          <w:color w:val="000000"/>
          <w:sz w:val="32"/>
          <w:szCs w:val="32"/>
        </w:rPr>
        <w:t>50万元。</w:t>
      </w:r>
    </w:p>
    <w:p w14:paraId="472C3BFC">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第九条</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rPr>
        <w:t>对线上（电商平台）</w:t>
      </w:r>
      <w:r>
        <w:rPr>
          <w:rFonts w:hint="eastAsia" w:ascii="方正仿宋_GBK" w:hAnsi="方正仿宋_GBK" w:eastAsia="方正仿宋_GBK" w:cs="方正仿宋_GBK"/>
          <w:color w:val="000000"/>
          <w:sz w:val="32"/>
          <w:szCs w:val="32"/>
          <w:lang w:val="en-US" w:eastAsia="zh-CN"/>
        </w:rPr>
        <w:t>含黄山贡菊成分产品（配料表注明“黄山贡菊”）</w:t>
      </w:r>
      <w:r>
        <w:rPr>
          <w:rFonts w:hint="eastAsia" w:ascii="方正仿宋_GBK" w:hAnsi="方正仿宋_GBK" w:eastAsia="方正仿宋_GBK" w:cs="方正仿宋_GBK"/>
          <w:color w:val="000000"/>
          <w:sz w:val="32"/>
          <w:szCs w:val="32"/>
        </w:rPr>
        <w:t>年销售额达一定规模的企业，提供相关证明后，按销售额的</w:t>
      </w:r>
      <w:r>
        <w:rPr>
          <w:rFonts w:hint="eastAsia" w:ascii="Times New Roman" w:hAnsi="Times New Roman" w:eastAsia="方正仿宋_GBK" w:cs="Times New Roman"/>
          <w:color w:val="000000"/>
          <w:sz w:val="32"/>
          <w:szCs w:val="32"/>
        </w:rPr>
        <w:t>1%</w:t>
      </w:r>
      <w:r>
        <w:rPr>
          <w:rFonts w:hint="eastAsia" w:ascii="方正仿宋_GBK" w:hAnsi="方正仿宋_GBK" w:eastAsia="方正仿宋_GBK" w:cs="方正仿宋_GBK"/>
          <w:color w:val="000000"/>
          <w:sz w:val="32"/>
          <w:szCs w:val="32"/>
        </w:rPr>
        <w:t>给予营销补助，最高不超过</w:t>
      </w:r>
      <w:r>
        <w:rPr>
          <w:rFonts w:hint="eastAsia" w:ascii="Times New Roman" w:hAnsi="Times New Roman" w:eastAsia="方正仿宋_GBK" w:cs="Times New Roman"/>
          <w:color w:val="000000"/>
          <w:sz w:val="32"/>
          <w:szCs w:val="32"/>
        </w:rPr>
        <w:t>20</w:t>
      </w:r>
      <w:r>
        <w:rPr>
          <w:rFonts w:hint="eastAsia" w:ascii="方正仿宋_GBK" w:hAnsi="方正仿宋_GBK" w:eastAsia="方正仿宋_GBK" w:cs="方正仿宋_GBK"/>
          <w:color w:val="000000"/>
          <w:sz w:val="32"/>
          <w:szCs w:val="32"/>
        </w:rPr>
        <w:t>万元。</w:t>
      </w:r>
    </w:p>
    <w:p w14:paraId="3C9DB081">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第十条</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lang w:val="en-US" w:eastAsia="zh-CN"/>
        </w:rPr>
        <w:t>支持不少于</w:t>
      </w:r>
      <w:r>
        <w:rPr>
          <w:rFonts w:hint="eastAsia" w:ascii="Times New Roman" w:hAnsi="Times New Roman" w:eastAsia="方正仿宋_GBK" w:cs="Times New Roman"/>
          <w:color w:val="000000"/>
          <w:sz w:val="32"/>
          <w:szCs w:val="32"/>
          <w:lang w:val="en-US" w:eastAsia="zh-CN"/>
        </w:rPr>
        <w:t>10</w:t>
      </w:r>
      <w:r>
        <w:rPr>
          <w:rFonts w:hint="eastAsia" w:ascii="方正仿宋_GBK" w:hAnsi="方正仿宋_GBK" w:eastAsia="方正仿宋_GBK" w:cs="方正仿宋_GBK"/>
          <w:color w:val="000000"/>
          <w:sz w:val="32"/>
          <w:szCs w:val="32"/>
          <w:lang w:val="en-US" w:eastAsia="zh-CN"/>
        </w:rPr>
        <w:t>家企业在徽州古城、省级精品示范村等地建设黄山贡菊主题旗舰店，并上架销售黄山贡菊产品，每家企业给予一次性补助</w:t>
      </w:r>
      <w:r>
        <w:rPr>
          <w:rFonts w:hint="eastAsia" w:ascii="Times New Roman" w:hAnsi="Times New Roman" w:eastAsia="方正仿宋_GBK" w:cs="Times New Roman"/>
          <w:color w:val="000000"/>
          <w:sz w:val="32"/>
          <w:szCs w:val="32"/>
          <w:lang w:val="en-US" w:eastAsia="zh-CN"/>
        </w:rPr>
        <w:t>2</w:t>
      </w:r>
      <w:r>
        <w:rPr>
          <w:rFonts w:hint="eastAsia" w:ascii="方正仿宋_GBK" w:hAnsi="方正仿宋_GBK" w:eastAsia="方正仿宋_GBK" w:cs="方正仿宋_GBK"/>
          <w:color w:val="000000"/>
          <w:sz w:val="32"/>
          <w:szCs w:val="32"/>
          <w:lang w:val="en-US" w:eastAsia="zh-CN"/>
        </w:rPr>
        <w:t>万元。</w:t>
      </w:r>
    </w:p>
    <w:p w14:paraId="28EA882B">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lang w:val="en-US" w:eastAsia="zh-CN"/>
        </w:rPr>
        <w:t xml:space="preserve">第十一条 </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lang w:val="en-US" w:eastAsia="zh-CN"/>
        </w:rPr>
        <w:t>对已获批举办的黄山贡菊主题赛事活动（如短视频大赛、摄影大赛、创新创意大赛等），其中单次活动支出超过</w:t>
      </w:r>
      <w:r>
        <w:rPr>
          <w:rFonts w:hint="eastAsia" w:ascii="Times New Roman" w:hAnsi="Times New Roman" w:eastAsia="方正仿宋_GBK" w:cs="Times New Roman"/>
          <w:color w:val="000000"/>
          <w:sz w:val="32"/>
          <w:szCs w:val="32"/>
          <w:lang w:val="en-US" w:eastAsia="zh-CN"/>
        </w:rPr>
        <w:t>5</w:t>
      </w:r>
      <w:r>
        <w:rPr>
          <w:rFonts w:hint="eastAsia" w:ascii="方正仿宋_GBK" w:hAnsi="方正仿宋_GBK" w:eastAsia="方正仿宋_GBK" w:cs="方正仿宋_GBK"/>
          <w:color w:val="000000"/>
          <w:sz w:val="32"/>
          <w:szCs w:val="32"/>
          <w:lang w:val="en-US" w:eastAsia="zh-CN"/>
        </w:rPr>
        <w:t>万元的，按实际支出的</w:t>
      </w:r>
      <w:r>
        <w:rPr>
          <w:rFonts w:hint="eastAsia" w:ascii="Times New Roman" w:hAnsi="Times New Roman" w:eastAsia="方正仿宋_GBK" w:cs="Times New Roman"/>
          <w:color w:val="000000"/>
          <w:sz w:val="32"/>
          <w:szCs w:val="32"/>
          <w:lang w:val="en-US" w:eastAsia="zh-CN"/>
        </w:rPr>
        <w:t>50%</w:t>
      </w:r>
      <w:r>
        <w:rPr>
          <w:rFonts w:hint="eastAsia" w:ascii="方正仿宋_GBK" w:hAnsi="方正仿宋_GBK" w:eastAsia="方正仿宋_GBK" w:cs="方正仿宋_GBK"/>
          <w:color w:val="000000"/>
          <w:sz w:val="32"/>
          <w:szCs w:val="32"/>
          <w:lang w:val="en-US" w:eastAsia="zh-CN"/>
        </w:rPr>
        <w:t>给予补助，最高不超过</w:t>
      </w:r>
      <w:r>
        <w:rPr>
          <w:rFonts w:hint="eastAsia" w:ascii="Times New Roman" w:hAnsi="Times New Roman" w:eastAsia="方正仿宋_GBK" w:cs="Times New Roman"/>
          <w:color w:val="000000"/>
          <w:sz w:val="32"/>
          <w:szCs w:val="32"/>
          <w:lang w:val="en-US" w:eastAsia="zh-CN"/>
        </w:rPr>
        <w:t>10</w:t>
      </w:r>
      <w:r>
        <w:rPr>
          <w:rFonts w:hint="eastAsia" w:ascii="方正仿宋_GBK" w:hAnsi="方正仿宋_GBK" w:eastAsia="方正仿宋_GBK" w:cs="方正仿宋_GBK"/>
          <w:color w:val="000000"/>
          <w:sz w:val="32"/>
          <w:szCs w:val="32"/>
          <w:lang w:val="en-US" w:eastAsia="zh-CN"/>
        </w:rPr>
        <w:t>万元；对在黄山机场、黄山北站及交通要道等客流场景以多种形式投放黄山贡菊宣传广告或通过各类媒体、报刊杂志书籍等途径宣传黄山贡菊相关内容的，按实际支出的</w:t>
      </w:r>
      <w:r>
        <w:rPr>
          <w:rFonts w:hint="eastAsia" w:ascii="Times New Roman" w:hAnsi="Times New Roman" w:eastAsia="方正仿宋_GBK" w:cs="Times New Roman"/>
          <w:color w:val="000000"/>
          <w:sz w:val="32"/>
          <w:szCs w:val="32"/>
          <w:lang w:val="en-US" w:eastAsia="zh-CN"/>
        </w:rPr>
        <w:t>50%</w:t>
      </w:r>
      <w:r>
        <w:rPr>
          <w:rFonts w:hint="eastAsia" w:ascii="方正仿宋_GBK" w:hAnsi="方正仿宋_GBK" w:eastAsia="方正仿宋_GBK" w:cs="方正仿宋_GBK"/>
          <w:color w:val="000000"/>
          <w:sz w:val="32"/>
          <w:szCs w:val="32"/>
          <w:lang w:val="en-US" w:eastAsia="zh-CN"/>
        </w:rPr>
        <w:t>给予支持，最</w:t>
      </w:r>
      <w:r>
        <w:rPr>
          <w:rFonts w:hint="eastAsia" w:ascii="方正仿宋_GBK" w:hAnsi="方正仿宋_GBK" w:eastAsia="方正仿宋_GBK" w:cs="方正仿宋_GBK"/>
          <w:color w:val="000000"/>
          <w:sz w:val="32"/>
          <w:szCs w:val="32"/>
        </w:rPr>
        <w:t>高不超过</w:t>
      </w:r>
      <w:r>
        <w:rPr>
          <w:rFonts w:hint="eastAsia" w:ascii="Times New Roman" w:hAnsi="Times New Roman" w:eastAsia="方正仿宋_GBK" w:cs="Times New Roman"/>
          <w:color w:val="000000"/>
          <w:sz w:val="32"/>
          <w:szCs w:val="32"/>
          <w:lang w:val="en-US" w:eastAsia="zh-CN"/>
        </w:rPr>
        <w:t>10</w:t>
      </w:r>
      <w:r>
        <w:rPr>
          <w:rFonts w:hint="eastAsia" w:ascii="方正仿宋_GBK" w:hAnsi="方正仿宋_GBK" w:eastAsia="方正仿宋_GBK" w:cs="方正仿宋_GBK"/>
          <w:color w:val="000000"/>
          <w:sz w:val="32"/>
          <w:szCs w:val="32"/>
        </w:rPr>
        <w:t>万元。</w:t>
      </w:r>
    </w:p>
    <w:p w14:paraId="0D54FC76">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lang w:val="en-US" w:eastAsia="zh-CN"/>
        </w:rPr>
        <w:t>第十二条</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rPr>
        <w:t>对开发</w:t>
      </w:r>
      <w:r>
        <w:rPr>
          <w:rFonts w:hint="eastAsia" w:ascii="方正仿宋_GBK" w:hAnsi="方正仿宋_GBK" w:eastAsia="方正仿宋_GBK" w:cs="方正仿宋_GBK"/>
          <w:color w:val="000000"/>
          <w:sz w:val="32"/>
          <w:szCs w:val="32"/>
          <w:lang w:val="en-US" w:eastAsia="zh-CN"/>
        </w:rPr>
        <w:t>以黄山贡菊为主题的菊艺术、菊民宿、菊空间类</w:t>
      </w:r>
      <w:r>
        <w:rPr>
          <w:rFonts w:hint="eastAsia" w:ascii="方正仿宋_GBK" w:hAnsi="方正仿宋_GBK" w:eastAsia="方正仿宋_GBK" w:cs="方正仿宋_GBK"/>
          <w:color w:val="000000"/>
          <w:sz w:val="32"/>
          <w:szCs w:val="32"/>
        </w:rPr>
        <w:t>康养旅游、文化体验、研学基地等融合业态的项目，按实际投资的</w:t>
      </w:r>
      <w:r>
        <w:rPr>
          <w:rFonts w:hint="eastAsia" w:ascii="Times New Roman" w:hAnsi="Times New Roman" w:eastAsia="方正仿宋_GBK" w:cs="Times New Roman"/>
          <w:color w:val="000000"/>
          <w:sz w:val="32"/>
          <w:szCs w:val="32"/>
        </w:rPr>
        <w:t>10%</w:t>
      </w:r>
      <w:r>
        <w:rPr>
          <w:rFonts w:hint="eastAsia" w:ascii="方正仿宋_GBK" w:hAnsi="方正仿宋_GBK" w:eastAsia="方正仿宋_GBK" w:cs="方正仿宋_GBK"/>
          <w:color w:val="000000"/>
          <w:sz w:val="32"/>
          <w:szCs w:val="32"/>
          <w:lang w:val="en-US" w:eastAsia="zh-CN"/>
        </w:rPr>
        <w:t>给予</w:t>
      </w:r>
      <w:r>
        <w:rPr>
          <w:rFonts w:hint="eastAsia" w:ascii="方正仿宋_GBK" w:hAnsi="方正仿宋_GBK" w:eastAsia="方正仿宋_GBK" w:cs="方正仿宋_GBK"/>
          <w:color w:val="000000"/>
          <w:sz w:val="32"/>
          <w:szCs w:val="32"/>
        </w:rPr>
        <w:t>补助，最高不超过</w:t>
      </w:r>
      <w:r>
        <w:rPr>
          <w:rFonts w:hint="eastAsia" w:ascii="Times New Roman" w:hAnsi="Times New Roman" w:eastAsia="方正仿宋_GBK" w:cs="Times New Roman"/>
          <w:color w:val="000000"/>
          <w:sz w:val="32"/>
          <w:szCs w:val="32"/>
        </w:rPr>
        <w:t>50</w:t>
      </w:r>
      <w:r>
        <w:rPr>
          <w:rFonts w:hint="eastAsia" w:ascii="方正仿宋_GBK" w:hAnsi="方正仿宋_GBK" w:eastAsia="方正仿宋_GBK" w:cs="方正仿宋_GBK"/>
          <w:color w:val="000000"/>
          <w:sz w:val="32"/>
          <w:szCs w:val="32"/>
        </w:rPr>
        <w:t>万元。</w:t>
      </w:r>
    </w:p>
    <w:p w14:paraId="380B3850">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 xml:space="preserve">第十三条 </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lang w:val="en-US" w:eastAsia="zh-CN"/>
        </w:rPr>
        <w:t>对数智化黄山贡菊溯源基地建设项目及黄山贡菊相关数字农业应用场景建设项目，按照乡村振兴衔接资金产业项目进行谋划申报，并纳入衔接资金项目库的，资金可在衔接资金中优先安排。</w:t>
      </w:r>
    </w:p>
    <w:p w14:paraId="6B07038D">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第十四条</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rPr>
        <w:t>鼓励黄山贡菊企业、</w:t>
      </w:r>
      <w:r>
        <w:rPr>
          <w:rFonts w:hint="eastAsia" w:ascii="方正仿宋_GBK" w:hAnsi="方正仿宋_GBK" w:eastAsia="方正仿宋_GBK" w:cs="方正仿宋_GBK"/>
          <w:color w:val="000000"/>
          <w:sz w:val="32"/>
          <w:szCs w:val="32"/>
          <w:lang w:val="en-US" w:eastAsia="zh-CN"/>
        </w:rPr>
        <w:t>社会组织、</w:t>
      </w:r>
      <w:r>
        <w:rPr>
          <w:rFonts w:hint="eastAsia" w:ascii="方正仿宋_GBK" w:hAnsi="方正仿宋_GBK" w:eastAsia="方正仿宋_GBK" w:cs="方正仿宋_GBK"/>
          <w:color w:val="000000"/>
          <w:sz w:val="32"/>
          <w:szCs w:val="32"/>
        </w:rPr>
        <w:t>专业合作社、家庭农场等主体强化科技创新、人才引育投入，链接高校、科研院所等专业机构和专业技术人才资源，加强市场导向型技术研发。每年安排</w:t>
      </w:r>
      <w:r>
        <w:rPr>
          <w:rFonts w:hint="eastAsia" w:ascii="方正仿宋_GBK" w:hAnsi="方正仿宋_GBK" w:eastAsia="方正仿宋_GBK" w:cs="方正仿宋_GBK"/>
          <w:color w:val="000000"/>
          <w:sz w:val="32"/>
          <w:szCs w:val="32"/>
          <w:lang w:val="en-US" w:eastAsia="zh-CN"/>
        </w:rPr>
        <w:t>不超过</w:t>
      </w:r>
      <w:r>
        <w:rPr>
          <w:rFonts w:hint="eastAsia" w:ascii="Times New Roman" w:hAnsi="Times New Roman" w:eastAsia="方正仿宋_GBK" w:cs="Times New Roman"/>
          <w:color w:val="000000"/>
          <w:sz w:val="32"/>
          <w:szCs w:val="32"/>
        </w:rPr>
        <w:t>50</w:t>
      </w:r>
      <w:r>
        <w:rPr>
          <w:rFonts w:hint="eastAsia" w:ascii="方正仿宋_GBK" w:hAnsi="方正仿宋_GBK" w:eastAsia="方正仿宋_GBK" w:cs="方正仿宋_GBK"/>
          <w:color w:val="000000"/>
          <w:sz w:val="32"/>
          <w:szCs w:val="32"/>
        </w:rPr>
        <w:t>万元专项资金，用于常态化开展“揭榜挂帅”工作，攻坚黄山贡菊全产业链关键技术难题。</w:t>
      </w:r>
    </w:p>
    <w:p w14:paraId="5C897528">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第十五条</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lang w:val="en-US" w:eastAsia="zh-CN"/>
        </w:rPr>
        <w:t xml:space="preserve"> 支持种植户保险全覆盖，创新行业协会+村股份经济合作社“统保联保”机制，开发种植成本、目标价格等新型险种。每年安排不超过</w:t>
      </w:r>
      <w:r>
        <w:rPr>
          <w:rFonts w:hint="eastAsia" w:ascii="Times New Roman" w:hAnsi="Times New Roman" w:eastAsia="方正仿宋_GBK" w:cs="Times New Roman"/>
          <w:color w:val="000000"/>
          <w:sz w:val="32"/>
          <w:szCs w:val="32"/>
          <w:lang w:val="en-US" w:eastAsia="zh-CN"/>
        </w:rPr>
        <w:t>30</w:t>
      </w:r>
      <w:r>
        <w:rPr>
          <w:rFonts w:hint="eastAsia" w:ascii="方正仿宋_GBK" w:hAnsi="方正仿宋_GBK" w:eastAsia="方正仿宋_GBK" w:cs="方正仿宋_GBK"/>
          <w:color w:val="000000"/>
          <w:sz w:val="32"/>
          <w:szCs w:val="32"/>
          <w:lang w:val="en-US" w:eastAsia="zh-CN"/>
        </w:rPr>
        <w:t>万元经费专项用于保险补贴。</w:t>
      </w:r>
    </w:p>
    <w:p w14:paraId="3DE0EBFF">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第十六条</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lang w:val="en-US" w:eastAsia="zh-CN"/>
        </w:rPr>
        <w:t>本政策与省市县现有政策有重复、交叉的，按照“从优、从高、不重复”原则执行。本政策自</w:t>
      </w:r>
      <w:r>
        <w:rPr>
          <w:rFonts w:hint="eastAsia" w:ascii="Times New Roman" w:hAnsi="Times New Roman" w:eastAsia="方正仿宋_GBK" w:cs="Times New Roman"/>
          <w:color w:val="000000"/>
          <w:sz w:val="32"/>
          <w:szCs w:val="32"/>
          <w:lang w:val="en-US" w:eastAsia="zh-CN"/>
        </w:rPr>
        <w:t>2026</w:t>
      </w:r>
      <w:r>
        <w:rPr>
          <w:rFonts w:hint="eastAsia" w:ascii="方正仿宋_GBK" w:hAnsi="方正仿宋_GBK" w:eastAsia="方正仿宋_GBK" w:cs="方正仿宋_GBK"/>
          <w:color w:val="000000"/>
          <w:sz w:val="32"/>
          <w:szCs w:val="32"/>
          <w:lang w:val="en-US" w:eastAsia="zh-CN"/>
        </w:rPr>
        <w:t>年</w:t>
      </w:r>
      <w:r>
        <w:rPr>
          <w:rFonts w:hint="eastAsia" w:ascii="Times New Roman" w:hAnsi="Times New Roman" w:eastAsia="方正仿宋_GBK" w:cs="Times New Roman"/>
          <w:color w:val="000000"/>
          <w:sz w:val="32"/>
          <w:szCs w:val="32"/>
          <w:lang w:val="en-US" w:eastAsia="zh-CN"/>
        </w:rPr>
        <w:t>4</w:t>
      </w:r>
      <w:r>
        <w:rPr>
          <w:rFonts w:hint="eastAsia" w:ascii="方正仿宋_GBK" w:hAnsi="方正仿宋_GBK" w:eastAsia="方正仿宋_GBK" w:cs="方正仿宋_GBK"/>
          <w:color w:val="000000"/>
          <w:sz w:val="32"/>
          <w:szCs w:val="32"/>
          <w:lang w:val="en-US" w:eastAsia="zh-CN"/>
        </w:rPr>
        <w:t>月</w:t>
      </w:r>
      <w:r>
        <w:rPr>
          <w:rFonts w:hint="eastAsia" w:ascii="Times New Roman" w:hAnsi="Times New Roman" w:eastAsia="方正仿宋_GBK" w:cs="Times New Roman"/>
          <w:color w:val="000000"/>
          <w:sz w:val="32"/>
          <w:szCs w:val="32"/>
          <w:lang w:val="en-US" w:eastAsia="zh-CN"/>
        </w:rPr>
        <w:t>1</w:t>
      </w:r>
      <w:r>
        <w:rPr>
          <w:rFonts w:hint="eastAsia" w:ascii="方正仿宋_GBK" w:hAnsi="方正仿宋_GBK" w:eastAsia="方正仿宋_GBK" w:cs="方正仿宋_GBK"/>
          <w:color w:val="000000"/>
          <w:sz w:val="32"/>
          <w:szCs w:val="32"/>
          <w:lang w:val="en-US" w:eastAsia="zh-CN"/>
        </w:rPr>
        <w:t>日起生效，有效期至</w:t>
      </w:r>
      <w:r>
        <w:rPr>
          <w:rFonts w:hint="eastAsia" w:ascii="Times New Roman" w:hAnsi="Times New Roman" w:eastAsia="方正仿宋_GBK" w:cs="Times New Roman"/>
          <w:color w:val="000000"/>
          <w:sz w:val="32"/>
          <w:szCs w:val="32"/>
          <w:lang w:val="en-US" w:eastAsia="zh-CN"/>
        </w:rPr>
        <w:t>2029</w:t>
      </w:r>
      <w:r>
        <w:rPr>
          <w:rFonts w:hint="eastAsia" w:ascii="方正仿宋_GBK" w:hAnsi="方正仿宋_GBK" w:eastAsia="方正仿宋_GBK" w:cs="方正仿宋_GBK"/>
          <w:color w:val="000000"/>
          <w:sz w:val="32"/>
          <w:szCs w:val="32"/>
          <w:lang w:val="en-US" w:eastAsia="zh-CN"/>
        </w:rPr>
        <w:t>年</w:t>
      </w:r>
      <w:r>
        <w:rPr>
          <w:rFonts w:hint="eastAsia" w:ascii="Times New Roman" w:hAnsi="Times New Roman" w:eastAsia="方正仿宋_GBK" w:cs="Times New Roman"/>
          <w:color w:val="000000"/>
          <w:sz w:val="32"/>
          <w:szCs w:val="32"/>
          <w:lang w:val="en-US" w:eastAsia="zh-CN"/>
        </w:rPr>
        <w:t>3</w:t>
      </w:r>
      <w:r>
        <w:rPr>
          <w:rFonts w:hint="eastAsia" w:ascii="方正仿宋_GBK" w:hAnsi="方正仿宋_GBK" w:eastAsia="方正仿宋_GBK" w:cs="方正仿宋_GBK"/>
          <w:color w:val="000000"/>
          <w:sz w:val="32"/>
          <w:szCs w:val="32"/>
          <w:lang w:val="en-US" w:eastAsia="zh-CN"/>
        </w:rPr>
        <w:t>月</w:t>
      </w:r>
      <w:r>
        <w:rPr>
          <w:rFonts w:hint="eastAsia" w:ascii="Times New Roman" w:hAnsi="Times New Roman" w:eastAsia="方正仿宋_GBK" w:cs="Times New Roman"/>
          <w:color w:val="000000"/>
          <w:sz w:val="32"/>
          <w:szCs w:val="32"/>
          <w:lang w:val="en-US" w:eastAsia="zh-CN"/>
        </w:rPr>
        <w:t>31</w:t>
      </w:r>
      <w:r>
        <w:rPr>
          <w:rFonts w:hint="eastAsia" w:ascii="方正仿宋_GBK" w:hAnsi="方正仿宋_GBK" w:eastAsia="方正仿宋_GBK" w:cs="方正仿宋_GBK"/>
          <w:color w:val="000000"/>
          <w:sz w:val="32"/>
          <w:szCs w:val="32"/>
          <w:lang w:val="en-US" w:eastAsia="zh-CN"/>
        </w:rPr>
        <w:t>日。</w:t>
      </w:r>
    </w:p>
    <w:p w14:paraId="5E0A4898">
      <w:pPr>
        <w:keepNext w:val="0"/>
        <w:keepLines w:val="0"/>
        <w:pageBreakBefore w:val="0"/>
        <w:widowControl w:val="0"/>
        <w:suppressAutoHyphens/>
        <w:kinsoku/>
        <w:wordWrap/>
        <w:overflowPunct/>
        <w:topLinePunct w:val="0"/>
        <w:autoSpaceDE/>
        <w:autoSpaceDN/>
        <w:bidi w:val="0"/>
        <w:adjustRightInd/>
        <w:snapToGrid/>
        <w:spacing w:line="590" w:lineRule="exact"/>
        <w:ind w:left="0" w:firstLine="318" w:firstLineChars="100"/>
        <w:textAlignment w:val="auto"/>
        <w:rPr>
          <w:rFonts w:hint="default" w:ascii="Times New Roman" w:hAnsi="Times New Roman" w:eastAsia="方正仿宋_GBK" w:cs="Times New Roman"/>
          <w:color w:val="000000"/>
          <w:spacing w:val="-1"/>
          <w:sz w:val="32"/>
          <w:szCs w:val="32"/>
        </w:rPr>
      </w:pPr>
    </w:p>
    <w:p w14:paraId="42EB6CF3">
      <w:pPr>
        <w:pStyle w:val="2"/>
        <w:wordWrap/>
        <w:jc w:val="center"/>
        <w:rPr>
          <w:rFonts w:hint="default" w:ascii="方正仿宋_GBK" w:hAnsi="方正仿宋_GBK" w:eastAsia="方正仿宋_GBK" w:cs="方正仿宋_GBK"/>
          <w:color w:val="auto"/>
          <w:sz w:val="32"/>
          <w:szCs w:val="32"/>
          <w:lang w:val="en-US" w:eastAsia="zh-CN"/>
        </w:rPr>
      </w:pPr>
    </w:p>
    <w:p w14:paraId="6130E80B">
      <w:pPr>
        <w:pStyle w:val="2"/>
        <w:wordWrap/>
        <w:jc w:val="center"/>
        <w:rPr>
          <w:rFonts w:hint="default" w:ascii="方正仿宋_GBK" w:hAnsi="方正仿宋_GBK" w:eastAsia="方正仿宋_GBK" w:cs="方正仿宋_GBK"/>
          <w:color w:val="auto"/>
          <w:sz w:val="32"/>
          <w:szCs w:val="32"/>
          <w:lang w:val="en-US" w:eastAsia="zh-CN"/>
        </w:rPr>
      </w:pPr>
    </w:p>
    <w:p w14:paraId="4A216B08">
      <w:pPr>
        <w:pStyle w:val="2"/>
        <w:wordWrap/>
        <w:jc w:val="center"/>
        <w:rPr>
          <w:rFonts w:hint="default" w:ascii="方正仿宋_GBK" w:hAnsi="方正仿宋_GBK" w:eastAsia="方正仿宋_GBK" w:cs="方正仿宋_GBK"/>
          <w:color w:val="auto"/>
          <w:sz w:val="32"/>
          <w:szCs w:val="32"/>
          <w:lang w:val="en-US" w:eastAsia="zh-CN"/>
        </w:rPr>
      </w:pPr>
    </w:p>
    <w:p w14:paraId="5ACCBB63">
      <w:pPr>
        <w:pStyle w:val="2"/>
        <w:wordWrap/>
        <w:jc w:val="center"/>
        <w:rPr>
          <w:rFonts w:hint="default" w:ascii="方正仿宋_GBK" w:hAnsi="方正仿宋_GBK" w:eastAsia="方正仿宋_GBK" w:cs="方正仿宋_GBK"/>
          <w:color w:val="auto"/>
          <w:sz w:val="32"/>
          <w:szCs w:val="32"/>
          <w:lang w:val="en-US" w:eastAsia="zh-CN"/>
        </w:rPr>
      </w:pPr>
    </w:p>
    <w:p w14:paraId="0C428CE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Cs/>
          <w:sz w:val="44"/>
        </w:rPr>
      </w:pPr>
      <w:r>
        <w:rPr>
          <w:rFonts w:hint="eastAsia" w:ascii="方正小标宋_GBK" w:hAnsi="方正小标宋_GBK" w:eastAsia="方正小标宋_GBK" w:cs="方正小标宋_GBK"/>
          <w:bCs/>
          <w:sz w:val="44"/>
        </w:rPr>
        <w:t>歙县人民政府</w:t>
      </w:r>
    </w:p>
    <w:p w14:paraId="3CA1C753">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Cs/>
          <w:kern w:val="2"/>
          <w:sz w:val="44"/>
          <w:szCs w:val="24"/>
          <w:lang w:val="en-US" w:eastAsia="zh-CN" w:bidi="ar-SA"/>
        </w:rPr>
      </w:pPr>
      <w:r>
        <w:rPr>
          <w:rFonts w:hint="eastAsia" w:ascii="方正小标宋_GBK" w:hAnsi="方正小标宋_GBK" w:eastAsia="方正小标宋_GBK" w:cs="方正小标宋_GBK"/>
          <w:bCs/>
          <w:kern w:val="2"/>
          <w:sz w:val="44"/>
          <w:szCs w:val="24"/>
          <w:lang w:val="en-US" w:eastAsia="zh-CN" w:bidi="ar-SA"/>
        </w:rPr>
        <w:t>关于曹俊等同志工作职务的通知</w:t>
      </w:r>
    </w:p>
    <w:p w14:paraId="3A6E79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歙政人〔</w:t>
      </w:r>
      <w:r>
        <w:rPr>
          <w:rFonts w:hint="default" w:ascii="Times New Roman" w:hAnsi="Times New Roman" w:eastAsia="方正仿宋_GBK" w:cs="Times New Roman"/>
          <w:sz w:val="32"/>
          <w:szCs w:val="32"/>
          <w:lang w:val="en-US" w:eastAsia="zh-CN"/>
        </w:rPr>
        <w:t>2026</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号</w:t>
      </w:r>
    </w:p>
    <w:p w14:paraId="4C2EC6C8">
      <w:pPr>
        <w:widowControl w:val="0"/>
        <w:spacing w:after="120"/>
        <w:ind w:left="420" w:leftChars="200" w:firstLine="420" w:firstLineChars="200"/>
        <w:jc w:val="both"/>
        <w:rPr>
          <w:rFonts w:hint="default" w:ascii="Times New Roman" w:hAnsi="Times New Roman" w:eastAsia="方正仿宋_GBK" w:cs="Times New Roman"/>
          <w:kern w:val="2"/>
          <w:sz w:val="21"/>
          <w:szCs w:val="24"/>
          <w:lang w:val="en-US" w:eastAsia="zh-CN" w:bidi="ar-SA"/>
        </w:rPr>
      </w:pPr>
    </w:p>
    <w:p w14:paraId="07E99303">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各乡</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镇人民政府，县政府各部门、各直属机构：</w:t>
      </w:r>
    </w:p>
    <w:p w14:paraId="39001E1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000000"/>
          <w:sz w:val="31"/>
          <w:szCs w:val="31"/>
        </w:rPr>
      </w:pPr>
      <w:r>
        <w:rPr>
          <w:rFonts w:hint="default" w:ascii="Times New Roman" w:hAnsi="Times New Roman" w:eastAsia="方正仿宋_GBK" w:cs="Times New Roman"/>
          <w:kern w:val="0"/>
          <w:sz w:val="32"/>
          <w:szCs w:val="32"/>
          <w:lang w:eastAsia="zh-CN"/>
        </w:rPr>
        <w:t>经研究，决定：</w:t>
      </w:r>
      <w:r>
        <w:rPr>
          <w:rFonts w:hint="default" w:ascii="Times New Roman" w:hAnsi="Times New Roman" w:eastAsia="方正仿宋_GBK" w:cs="Times New Roman"/>
          <w:kern w:val="0"/>
          <w:sz w:val="32"/>
          <w:szCs w:val="32"/>
        </w:rPr>
        <w:tab/>
      </w:r>
    </w:p>
    <w:p w14:paraId="45A291DD">
      <w:pPr>
        <w:keepNext w:val="0"/>
        <w:keepLines w:val="0"/>
        <w:pageBreakBefore w:val="0"/>
        <w:widowControl w:val="0"/>
        <w:kinsoku/>
        <w:wordWrap/>
        <w:overflowPunct/>
        <w:topLinePunct w:val="0"/>
        <w:autoSpaceDE/>
        <w:autoSpaceDN/>
        <w:bidi w:val="0"/>
        <w:adjustRightInd/>
        <w:snapToGrid/>
        <w:spacing w:after="0" w:line="540" w:lineRule="exact"/>
        <w:ind w:left="0" w:leftChars="0" w:firstLine="620" w:firstLineChars="200"/>
        <w:jc w:val="both"/>
        <w:textAlignment w:val="auto"/>
        <w:rPr>
          <w:rFonts w:hint="default" w:ascii="Times New Roman" w:hAnsi="Times New Roman" w:eastAsia="方正仿宋_GBK" w:cs="Times New Roman"/>
          <w:color w:val="000000"/>
          <w:kern w:val="2"/>
          <w:sz w:val="31"/>
          <w:szCs w:val="31"/>
          <w:lang w:val="en-US" w:eastAsia="zh-CN" w:bidi="ar-SA"/>
        </w:rPr>
      </w:pPr>
      <w:r>
        <w:rPr>
          <w:rFonts w:hint="default" w:ascii="Times New Roman" w:hAnsi="Times New Roman" w:eastAsia="方正仿宋_GBK" w:cs="Times New Roman"/>
          <w:color w:val="000000"/>
          <w:kern w:val="2"/>
          <w:sz w:val="31"/>
          <w:szCs w:val="31"/>
          <w:lang w:val="en-US" w:eastAsia="zh-CN" w:bidi="ar-SA"/>
        </w:rPr>
        <w:t>曹  俊同志任县公安局街口派出所所长（试用期一年）；</w:t>
      </w:r>
    </w:p>
    <w:p w14:paraId="689D1D22">
      <w:pPr>
        <w:keepNext w:val="0"/>
        <w:keepLines w:val="0"/>
        <w:pageBreakBefore w:val="0"/>
        <w:widowControl w:val="0"/>
        <w:kinsoku/>
        <w:wordWrap/>
        <w:overflowPunct/>
        <w:topLinePunct w:val="0"/>
        <w:autoSpaceDE/>
        <w:autoSpaceDN/>
        <w:bidi w:val="0"/>
        <w:adjustRightInd/>
        <w:snapToGrid/>
        <w:spacing w:after="0" w:line="540" w:lineRule="exact"/>
        <w:ind w:left="0" w:leftChars="0" w:firstLine="620" w:firstLineChars="200"/>
        <w:jc w:val="both"/>
        <w:textAlignment w:val="auto"/>
        <w:rPr>
          <w:rFonts w:hint="default" w:ascii="Times New Roman" w:hAnsi="Times New Roman" w:eastAsia="方正仿宋_GBK" w:cs="Times New Roman"/>
          <w:color w:val="000000"/>
          <w:kern w:val="2"/>
          <w:sz w:val="31"/>
          <w:szCs w:val="31"/>
          <w:lang w:val="en-US" w:eastAsia="zh-CN" w:bidi="ar-SA"/>
        </w:rPr>
      </w:pPr>
      <w:r>
        <w:rPr>
          <w:rFonts w:hint="default" w:ascii="Times New Roman" w:hAnsi="Times New Roman" w:eastAsia="方正仿宋_GBK" w:cs="Times New Roman"/>
          <w:color w:val="000000"/>
          <w:kern w:val="2"/>
          <w:sz w:val="31"/>
          <w:szCs w:val="31"/>
          <w:lang w:val="en-US" w:eastAsia="zh-CN" w:bidi="ar-SA"/>
        </w:rPr>
        <w:t>程  颖同志任县公安局徽城派出所副所长（试用期一年）；</w:t>
      </w:r>
    </w:p>
    <w:p w14:paraId="744C1667">
      <w:pPr>
        <w:keepNext w:val="0"/>
        <w:keepLines w:val="0"/>
        <w:pageBreakBefore w:val="0"/>
        <w:widowControl w:val="0"/>
        <w:kinsoku/>
        <w:wordWrap/>
        <w:overflowPunct/>
        <w:topLinePunct w:val="0"/>
        <w:autoSpaceDE/>
        <w:autoSpaceDN/>
        <w:bidi w:val="0"/>
        <w:adjustRightInd/>
        <w:snapToGrid/>
        <w:spacing w:after="0" w:line="540" w:lineRule="exact"/>
        <w:ind w:left="0" w:leftChars="0" w:firstLine="620" w:firstLineChars="200"/>
        <w:jc w:val="both"/>
        <w:textAlignment w:val="auto"/>
        <w:rPr>
          <w:rFonts w:hint="default" w:ascii="Times New Roman" w:hAnsi="Times New Roman" w:eastAsia="方正仿宋_GBK" w:cs="Times New Roman"/>
          <w:color w:val="000000"/>
          <w:kern w:val="2"/>
          <w:sz w:val="31"/>
          <w:szCs w:val="31"/>
          <w:lang w:val="en-US" w:eastAsia="zh-CN" w:bidi="ar-SA"/>
        </w:rPr>
      </w:pPr>
      <w:r>
        <w:rPr>
          <w:rFonts w:hint="default" w:ascii="Times New Roman" w:hAnsi="Times New Roman" w:eastAsia="方正仿宋_GBK" w:cs="Times New Roman"/>
          <w:color w:val="000000"/>
          <w:kern w:val="2"/>
          <w:sz w:val="31"/>
          <w:szCs w:val="31"/>
          <w:lang w:val="en-US" w:eastAsia="zh-CN" w:bidi="ar-SA"/>
        </w:rPr>
        <w:t>周载伟同志任县公安局深渡派出所副所长（试用期一年）；</w:t>
      </w:r>
    </w:p>
    <w:p w14:paraId="506E7731">
      <w:pPr>
        <w:keepNext w:val="0"/>
        <w:keepLines w:val="0"/>
        <w:pageBreakBefore w:val="0"/>
        <w:widowControl w:val="0"/>
        <w:kinsoku/>
        <w:wordWrap/>
        <w:overflowPunct/>
        <w:topLinePunct w:val="0"/>
        <w:autoSpaceDE/>
        <w:autoSpaceDN/>
        <w:bidi w:val="0"/>
        <w:adjustRightInd/>
        <w:snapToGrid/>
        <w:spacing w:after="0" w:line="540" w:lineRule="exact"/>
        <w:ind w:left="0" w:leftChars="0" w:firstLine="620" w:firstLineChars="200"/>
        <w:jc w:val="both"/>
        <w:textAlignment w:val="auto"/>
        <w:rPr>
          <w:rFonts w:hint="default" w:ascii="Times New Roman" w:hAnsi="Times New Roman" w:eastAsia="方正仿宋_GBK" w:cs="Times New Roman"/>
          <w:color w:val="000000"/>
          <w:kern w:val="2"/>
          <w:sz w:val="31"/>
          <w:szCs w:val="31"/>
          <w:lang w:val="en-US" w:eastAsia="zh-CN" w:bidi="ar-SA"/>
        </w:rPr>
      </w:pPr>
      <w:r>
        <w:rPr>
          <w:rFonts w:hint="default" w:ascii="Times New Roman" w:hAnsi="Times New Roman" w:eastAsia="方正仿宋_GBK" w:cs="Times New Roman"/>
          <w:color w:val="000000"/>
          <w:kern w:val="2"/>
          <w:sz w:val="31"/>
          <w:szCs w:val="31"/>
          <w:lang w:val="en-US" w:eastAsia="zh-CN" w:bidi="ar-SA"/>
        </w:rPr>
        <w:t>程彩林同志任县公安局网络安全保卫大队大队长（试用期一年）。</w:t>
      </w:r>
    </w:p>
    <w:p w14:paraId="586367FA">
      <w:pPr>
        <w:keepNext w:val="0"/>
        <w:keepLines w:val="0"/>
        <w:pageBreakBefore w:val="0"/>
        <w:widowControl w:val="0"/>
        <w:kinsoku/>
        <w:wordWrap/>
        <w:overflowPunct/>
        <w:topLinePunct w:val="0"/>
        <w:autoSpaceDE/>
        <w:autoSpaceDN/>
        <w:bidi w:val="0"/>
        <w:adjustRightInd/>
        <w:snapToGrid/>
        <w:spacing w:after="0" w:line="540" w:lineRule="exact"/>
        <w:ind w:left="0" w:leftChars="0" w:firstLine="620" w:firstLineChars="200"/>
        <w:jc w:val="both"/>
        <w:textAlignment w:val="auto"/>
        <w:rPr>
          <w:rFonts w:hint="default" w:ascii="Times New Roman" w:hAnsi="Times New Roman" w:eastAsia="方正仿宋_GBK" w:cs="Times New Roman"/>
          <w:color w:val="000000"/>
          <w:kern w:val="2"/>
          <w:sz w:val="31"/>
          <w:szCs w:val="31"/>
          <w:lang w:val="en-US" w:eastAsia="zh-CN" w:bidi="ar-SA"/>
        </w:rPr>
      </w:pPr>
    </w:p>
    <w:p w14:paraId="0212BE21">
      <w:pPr>
        <w:keepNext w:val="0"/>
        <w:keepLines w:val="0"/>
        <w:pageBreakBefore w:val="0"/>
        <w:widowControl w:val="0"/>
        <w:kinsoku/>
        <w:wordWrap/>
        <w:overflowPunct/>
        <w:topLinePunct w:val="0"/>
        <w:autoSpaceDE/>
        <w:autoSpaceDN/>
        <w:bidi w:val="0"/>
        <w:adjustRightInd/>
        <w:snapToGrid/>
        <w:spacing w:after="0" w:line="540" w:lineRule="exact"/>
        <w:ind w:left="0" w:leftChars="0" w:firstLine="620" w:firstLineChars="200"/>
        <w:jc w:val="both"/>
        <w:textAlignment w:val="auto"/>
        <w:rPr>
          <w:rFonts w:hint="default" w:ascii="Times New Roman" w:hAnsi="Times New Roman" w:eastAsia="方正仿宋_GBK" w:cs="Times New Roman"/>
          <w:color w:val="000000"/>
          <w:kern w:val="2"/>
          <w:sz w:val="31"/>
          <w:szCs w:val="31"/>
          <w:lang w:val="en-US" w:eastAsia="zh-CN" w:bidi="ar-SA"/>
        </w:rPr>
      </w:pPr>
    </w:p>
    <w:p w14:paraId="3AA746ED">
      <w:pPr>
        <w:keepNext w:val="0"/>
        <w:keepLines w:val="0"/>
        <w:pageBreakBefore w:val="0"/>
        <w:widowControl w:val="0"/>
        <w:kinsoku/>
        <w:wordWrap/>
        <w:overflowPunct/>
        <w:topLinePunct w:val="0"/>
        <w:autoSpaceDE/>
        <w:autoSpaceDN/>
        <w:bidi w:val="0"/>
        <w:adjustRightInd/>
        <w:snapToGrid/>
        <w:spacing w:after="0" w:line="540" w:lineRule="exact"/>
        <w:ind w:left="0" w:leftChars="0" w:firstLine="620" w:firstLineChars="200"/>
        <w:jc w:val="both"/>
        <w:textAlignment w:val="auto"/>
        <w:rPr>
          <w:rFonts w:hint="default" w:ascii="Times New Roman" w:hAnsi="Times New Roman" w:eastAsia="方正仿宋_GBK" w:cs="Times New Roman"/>
          <w:color w:val="000000"/>
          <w:kern w:val="2"/>
          <w:sz w:val="31"/>
          <w:szCs w:val="31"/>
          <w:lang w:val="en-US" w:eastAsia="zh-CN" w:bidi="ar-SA"/>
        </w:rPr>
      </w:pPr>
    </w:p>
    <w:p w14:paraId="7E2481A5">
      <w:pPr>
        <w:keepNext w:val="0"/>
        <w:keepLines w:val="0"/>
        <w:pageBreakBefore w:val="0"/>
        <w:widowControl w:val="0"/>
        <w:kinsoku/>
        <w:wordWrap/>
        <w:overflowPunct/>
        <w:topLinePunct w:val="0"/>
        <w:autoSpaceDE/>
        <w:autoSpaceDN/>
        <w:bidi w:val="0"/>
        <w:adjustRightInd/>
        <w:snapToGrid/>
        <w:spacing w:line="540" w:lineRule="exact"/>
        <w:ind w:firstLine="5760" w:firstLineChars="18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20</w:t>
      </w:r>
      <w:r>
        <w:rPr>
          <w:rFonts w:hint="default" w:ascii="Times New Roman" w:hAnsi="Times New Roman" w:eastAsia="方正仿宋_GBK" w:cs="Times New Roman"/>
          <w:sz w:val="32"/>
          <w:lang w:val="en-US" w:eastAsia="zh-CN"/>
        </w:rPr>
        <w:t>26</w:t>
      </w:r>
      <w:r>
        <w:rPr>
          <w:rFonts w:hint="default" w:ascii="Times New Roman" w:hAnsi="Times New Roman" w:eastAsia="方正仿宋_GBK" w:cs="Times New Roman"/>
          <w:sz w:val="32"/>
        </w:rPr>
        <w:t>年</w:t>
      </w:r>
      <w:r>
        <w:rPr>
          <w:rFonts w:hint="default" w:ascii="Times New Roman" w:hAnsi="Times New Roman" w:eastAsia="方正仿宋_GBK" w:cs="Times New Roman"/>
          <w:sz w:val="32"/>
          <w:lang w:val="en-US" w:eastAsia="zh-CN"/>
        </w:rPr>
        <w:t>1</w:t>
      </w:r>
      <w:r>
        <w:rPr>
          <w:rFonts w:hint="default" w:ascii="Times New Roman" w:hAnsi="Times New Roman" w:eastAsia="方正仿宋_GBK" w:cs="Times New Roman"/>
          <w:sz w:val="32"/>
        </w:rPr>
        <w:t>月</w:t>
      </w:r>
      <w:r>
        <w:rPr>
          <w:rFonts w:hint="default" w:ascii="Times New Roman" w:hAnsi="Times New Roman" w:eastAsia="方正仿宋_GBK" w:cs="Times New Roman"/>
          <w:sz w:val="32"/>
          <w:lang w:val="en-US" w:eastAsia="zh-CN"/>
        </w:rPr>
        <w:t>3</w:t>
      </w:r>
      <w:r>
        <w:rPr>
          <w:rFonts w:hint="default" w:ascii="Times New Roman" w:hAnsi="Times New Roman" w:eastAsia="方正仿宋_GBK" w:cs="Times New Roman"/>
          <w:sz w:val="32"/>
        </w:rPr>
        <w:t>日</w:t>
      </w:r>
    </w:p>
    <w:p w14:paraId="08139E62">
      <w:pPr>
        <w:pStyle w:val="2"/>
        <w:wordWrap/>
        <w:jc w:val="center"/>
        <w:rPr>
          <w:rFonts w:hint="default" w:ascii="方正仿宋_GBK" w:hAnsi="方正仿宋_GBK" w:eastAsia="方正仿宋_GBK" w:cs="方正仿宋_GBK"/>
          <w:color w:val="auto"/>
          <w:sz w:val="32"/>
          <w:szCs w:val="32"/>
          <w:lang w:val="en-US" w:eastAsia="zh-CN"/>
        </w:rPr>
      </w:pPr>
    </w:p>
    <w:p w14:paraId="391A5CBE">
      <w:pPr>
        <w:pStyle w:val="2"/>
        <w:wordWrap/>
        <w:jc w:val="center"/>
        <w:rPr>
          <w:rFonts w:hint="default" w:ascii="方正仿宋_GBK" w:hAnsi="方正仿宋_GBK" w:eastAsia="方正仿宋_GBK" w:cs="方正仿宋_GBK"/>
          <w:color w:val="auto"/>
          <w:sz w:val="32"/>
          <w:szCs w:val="32"/>
          <w:lang w:val="en-US" w:eastAsia="zh-CN"/>
        </w:rPr>
      </w:pPr>
    </w:p>
    <w:p w14:paraId="2DC0FAD3">
      <w:pPr>
        <w:pStyle w:val="2"/>
        <w:wordWrap/>
        <w:jc w:val="center"/>
        <w:rPr>
          <w:rFonts w:hint="default" w:ascii="方正仿宋_GBK" w:hAnsi="方正仿宋_GBK" w:eastAsia="方正仿宋_GBK" w:cs="方正仿宋_GBK"/>
          <w:color w:val="auto"/>
          <w:sz w:val="32"/>
          <w:szCs w:val="32"/>
          <w:lang w:val="en-US" w:eastAsia="zh-CN"/>
        </w:rPr>
      </w:pPr>
    </w:p>
    <w:p w14:paraId="17E2C436">
      <w:pPr>
        <w:pStyle w:val="2"/>
        <w:wordWrap/>
        <w:jc w:val="center"/>
        <w:rPr>
          <w:rFonts w:hint="default" w:ascii="方正仿宋_GBK" w:hAnsi="方正仿宋_GBK" w:eastAsia="方正仿宋_GBK" w:cs="方正仿宋_GBK"/>
          <w:color w:val="auto"/>
          <w:sz w:val="32"/>
          <w:szCs w:val="32"/>
          <w:lang w:val="en-US" w:eastAsia="zh-CN"/>
        </w:rPr>
      </w:pPr>
    </w:p>
    <w:p w14:paraId="1FBA9186">
      <w:pPr>
        <w:pStyle w:val="2"/>
        <w:wordWrap/>
        <w:jc w:val="center"/>
        <w:rPr>
          <w:rFonts w:hint="default" w:ascii="方正仿宋_GBK" w:hAnsi="方正仿宋_GBK" w:eastAsia="方正仿宋_GBK" w:cs="方正仿宋_GBK"/>
          <w:color w:val="auto"/>
          <w:sz w:val="32"/>
          <w:szCs w:val="32"/>
          <w:lang w:val="en-US" w:eastAsia="zh-CN"/>
        </w:rPr>
      </w:pPr>
    </w:p>
    <w:p w14:paraId="2127B0DD">
      <w:pPr>
        <w:pStyle w:val="2"/>
        <w:wordWrap/>
        <w:jc w:val="center"/>
        <w:rPr>
          <w:rFonts w:hint="default" w:ascii="方正仿宋_GBK" w:hAnsi="方正仿宋_GBK" w:eastAsia="方正仿宋_GBK" w:cs="方正仿宋_GBK"/>
          <w:color w:val="auto"/>
          <w:sz w:val="32"/>
          <w:szCs w:val="32"/>
          <w:lang w:val="en-US" w:eastAsia="zh-CN"/>
        </w:rPr>
      </w:pPr>
    </w:p>
    <w:p w14:paraId="3296548E">
      <w:pPr>
        <w:pStyle w:val="2"/>
        <w:wordWrap/>
        <w:jc w:val="center"/>
        <w:rPr>
          <w:rFonts w:hint="default" w:ascii="方正仿宋_GBK" w:hAnsi="方正仿宋_GBK" w:eastAsia="方正仿宋_GBK" w:cs="方正仿宋_GBK"/>
          <w:color w:val="auto"/>
          <w:sz w:val="32"/>
          <w:szCs w:val="32"/>
          <w:lang w:val="en-US" w:eastAsia="zh-CN"/>
        </w:rPr>
      </w:pPr>
    </w:p>
    <w:p w14:paraId="7BF9325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Cs/>
          <w:sz w:val="44"/>
        </w:rPr>
      </w:pPr>
      <w:r>
        <w:rPr>
          <w:rFonts w:hint="eastAsia" w:ascii="方正小标宋_GBK" w:hAnsi="方正小标宋_GBK" w:eastAsia="方正小标宋_GBK" w:cs="方正小标宋_GBK"/>
          <w:bCs/>
          <w:sz w:val="44"/>
        </w:rPr>
        <w:t>歙县人民政府</w:t>
      </w:r>
    </w:p>
    <w:p w14:paraId="6E595B2F">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Cs/>
          <w:kern w:val="2"/>
          <w:sz w:val="44"/>
          <w:szCs w:val="24"/>
          <w:lang w:val="en-US" w:eastAsia="zh-CN" w:bidi="ar-SA"/>
        </w:rPr>
      </w:pPr>
      <w:r>
        <w:rPr>
          <w:rFonts w:hint="eastAsia" w:ascii="方正小标宋_GBK" w:hAnsi="方正小标宋_GBK" w:eastAsia="方正小标宋_GBK" w:cs="方正小标宋_GBK"/>
          <w:bCs/>
          <w:kern w:val="2"/>
          <w:sz w:val="44"/>
          <w:szCs w:val="24"/>
          <w:lang w:val="en-US" w:eastAsia="zh-CN" w:bidi="ar-SA"/>
        </w:rPr>
        <w:t>关于江焘同志工作职务的通知</w:t>
      </w:r>
    </w:p>
    <w:p w14:paraId="51B4D34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歙政人〔</w:t>
      </w:r>
      <w:r>
        <w:rPr>
          <w:rFonts w:hint="default" w:ascii="Times New Roman" w:hAnsi="Times New Roman" w:eastAsia="方正仿宋_GBK" w:cs="Times New Roman"/>
          <w:sz w:val="32"/>
          <w:szCs w:val="32"/>
          <w:lang w:val="en-US" w:eastAsia="zh-CN"/>
        </w:rPr>
        <w:t>2026</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号</w:t>
      </w:r>
    </w:p>
    <w:p w14:paraId="08734E0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kern w:val="0"/>
          <w:sz w:val="32"/>
          <w:szCs w:val="32"/>
        </w:rPr>
      </w:pPr>
    </w:p>
    <w:p w14:paraId="4EEC703A">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各乡</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镇人民政府，县政府各部门、各直属机构：</w:t>
      </w:r>
    </w:p>
    <w:p w14:paraId="3B1856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000000"/>
          <w:sz w:val="31"/>
          <w:szCs w:val="31"/>
        </w:rPr>
      </w:pPr>
      <w:r>
        <w:rPr>
          <w:rFonts w:hint="default" w:ascii="Times New Roman" w:hAnsi="Times New Roman" w:eastAsia="方正仿宋_GBK" w:cs="Times New Roman"/>
          <w:kern w:val="0"/>
          <w:sz w:val="32"/>
          <w:szCs w:val="32"/>
          <w:lang w:eastAsia="zh-CN"/>
        </w:rPr>
        <w:t>经研究，决定：</w:t>
      </w:r>
      <w:r>
        <w:rPr>
          <w:rFonts w:hint="default" w:ascii="Times New Roman" w:hAnsi="Times New Roman" w:eastAsia="方正仿宋_GBK" w:cs="Times New Roman"/>
          <w:kern w:val="0"/>
          <w:sz w:val="32"/>
          <w:szCs w:val="32"/>
        </w:rPr>
        <w:tab/>
      </w:r>
    </w:p>
    <w:p w14:paraId="77959D82">
      <w:pPr>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方正仿宋_GBK" w:cs="Times New Roman"/>
          <w:color w:val="000000"/>
          <w:kern w:val="2"/>
          <w:sz w:val="31"/>
          <w:szCs w:val="31"/>
          <w:lang w:val="en-US" w:eastAsia="zh-CN" w:bidi="ar-SA"/>
        </w:rPr>
      </w:pPr>
      <w:r>
        <w:rPr>
          <w:rFonts w:hint="default" w:ascii="Times New Roman" w:hAnsi="Times New Roman" w:eastAsia="方正仿宋_GBK" w:cs="Times New Roman"/>
          <w:kern w:val="0"/>
          <w:sz w:val="32"/>
          <w:szCs w:val="32"/>
          <w:lang w:val="en-US" w:eastAsia="zh-CN" w:bidi="ar-SA"/>
        </w:rPr>
        <w:t>江焘同志任县经济开发区管委会副主任（试用期一年）。</w:t>
      </w:r>
    </w:p>
    <w:p w14:paraId="161A1D67">
      <w:pPr>
        <w:keepNext w:val="0"/>
        <w:keepLines w:val="0"/>
        <w:pageBreakBefore w:val="0"/>
        <w:widowControl w:val="0"/>
        <w:kinsoku/>
        <w:wordWrap/>
        <w:overflowPunct/>
        <w:topLinePunct w:val="0"/>
        <w:autoSpaceDE/>
        <w:autoSpaceDN/>
        <w:bidi w:val="0"/>
        <w:adjustRightInd/>
        <w:snapToGrid/>
        <w:spacing w:after="0" w:line="540" w:lineRule="exact"/>
        <w:ind w:left="0" w:leftChars="0" w:firstLine="620" w:firstLineChars="200"/>
        <w:jc w:val="both"/>
        <w:textAlignment w:val="auto"/>
        <w:rPr>
          <w:rFonts w:hint="default" w:ascii="Times New Roman" w:hAnsi="Times New Roman" w:eastAsia="方正仿宋_GBK" w:cs="Times New Roman"/>
          <w:color w:val="000000"/>
          <w:kern w:val="2"/>
          <w:sz w:val="31"/>
          <w:szCs w:val="31"/>
          <w:lang w:val="en-US" w:eastAsia="zh-CN" w:bidi="ar-SA"/>
        </w:rPr>
      </w:pPr>
    </w:p>
    <w:p w14:paraId="7C7C6255">
      <w:pPr>
        <w:keepNext w:val="0"/>
        <w:keepLines w:val="0"/>
        <w:pageBreakBefore w:val="0"/>
        <w:widowControl w:val="0"/>
        <w:kinsoku/>
        <w:wordWrap/>
        <w:overflowPunct/>
        <w:topLinePunct w:val="0"/>
        <w:autoSpaceDE/>
        <w:autoSpaceDN/>
        <w:bidi w:val="0"/>
        <w:adjustRightInd/>
        <w:snapToGrid/>
        <w:spacing w:after="0" w:line="540" w:lineRule="exact"/>
        <w:ind w:left="0" w:leftChars="0" w:firstLine="620" w:firstLineChars="200"/>
        <w:jc w:val="both"/>
        <w:textAlignment w:val="auto"/>
        <w:rPr>
          <w:rFonts w:hint="default" w:ascii="Times New Roman" w:hAnsi="Times New Roman" w:eastAsia="方正仿宋_GBK" w:cs="Times New Roman"/>
          <w:color w:val="000000"/>
          <w:kern w:val="2"/>
          <w:sz w:val="31"/>
          <w:szCs w:val="31"/>
          <w:lang w:val="en-US" w:eastAsia="zh-CN" w:bidi="ar-SA"/>
        </w:rPr>
      </w:pPr>
    </w:p>
    <w:p w14:paraId="18A4F444">
      <w:pPr>
        <w:keepNext w:val="0"/>
        <w:keepLines w:val="0"/>
        <w:pageBreakBefore w:val="0"/>
        <w:widowControl w:val="0"/>
        <w:kinsoku/>
        <w:wordWrap/>
        <w:overflowPunct/>
        <w:topLinePunct w:val="0"/>
        <w:autoSpaceDE/>
        <w:autoSpaceDN/>
        <w:bidi w:val="0"/>
        <w:adjustRightInd/>
        <w:snapToGrid/>
        <w:spacing w:after="0" w:line="540" w:lineRule="exact"/>
        <w:ind w:left="0" w:leftChars="0" w:firstLine="620" w:firstLineChars="200"/>
        <w:jc w:val="both"/>
        <w:textAlignment w:val="auto"/>
        <w:rPr>
          <w:rFonts w:hint="default" w:ascii="Times New Roman" w:hAnsi="Times New Roman" w:eastAsia="方正仿宋_GBK" w:cs="Times New Roman"/>
          <w:color w:val="000000"/>
          <w:kern w:val="2"/>
          <w:sz w:val="31"/>
          <w:szCs w:val="31"/>
          <w:lang w:val="en-US" w:eastAsia="zh-CN" w:bidi="ar-SA"/>
        </w:rPr>
      </w:pPr>
    </w:p>
    <w:p w14:paraId="77BBEB6E">
      <w:pPr>
        <w:keepNext w:val="0"/>
        <w:keepLines w:val="0"/>
        <w:pageBreakBefore w:val="0"/>
        <w:widowControl w:val="0"/>
        <w:kinsoku/>
        <w:wordWrap/>
        <w:overflowPunct/>
        <w:topLinePunct w:val="0"/>
        <w:autoSpaceDE/>
        <w:autoSpaceDN/>
        <w:bidi w:val="0"/>
        <w:adjustRightInd/>
        <w:snapToGrid/>
        <w:spacing w:line="540" w:lineRule="exact"/>
        <w:ind w:firstLine="5760" w:firstLineChars="18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20</w:t>
      </w:r>
      <w:r>
        <w:rPr>
          <w:rFonts w:hint="default" w:ascii="Times New Roman" w:hAnsi="Times New Roman" w:eastAsia="方正仿宋_GBK" w:cs="Times New Roman"/>
          <w:sz w:val="32"/>
          <w:lang w:val="en-US" w:eastAsia="zh-CN"/>
        </w:rPr>
        <w:t>26</w:t>
      </w:r>
      <w:r>
        <w:rPr>
          <w:rFonts w:hint="default" w:ascii="Times New Roman" w:hAnsi="Times New Roman" w:eastAsia="方正仿宋_GBK" w:cs="Times New Roman"/>
          <w:sz w:val="32"/>
        </w:rPr>
        <w:t>年</w:t>
      </w:r>
      <w:r>
        <w:rPr>
          <w:rFonts w:hint="default" w:ascii="Times New Roman" w:hAnsi="Times New Roman" w:eastAsia="方正仿宋_GBK" w:cs="Times New Roman"/>
          <w:sz w:val="32"/>
          <w:lang w:val="en-US" w:eastAsia="zh-CN"/>
        </w:rPr>
        <w:t>2</w:t>
      </w:r>
      <w:r>
        <w:rPr>
          <w:rFonts w:hint="default" w:ascii="Times New Roman" w:hAnsi="Times New Roman" w:eastAsia="方正仿宋_GBK" w:cs="Times New Roman"/>
          <w:sz w:val="32"/>
        </w:rPr>
        <w:t>月</w:t>
      </w:r>
      <w:r>
        <w:rPr>
          <w:rFonts w:hint="default" w:ascii="Times New Roman" w:hAnsi="Times New Roman" w:eastAsia="方正仿宋_GBK" w:cs="Times New Roman"/>
          <w:sz w:val="32"/>
          <w:lang w:val="en-US" w:eastAsia="zh-CN"/>
        </w:rPr>
        <w:t>8</w:t>
      </w:r>
      <w:r>
        <w:rPr>
          <w:rFonts w:hint="default" w:ascii="Times New Roman" w:hAnsi="Times New Roman" w:eastAsia="方正仿宋_GBK" w:cs="Times New Roman"/>
          <w:sz w:val="32"/>
        </w:rPr>
        <w:t>日</w:t>
      </w:r>
    </w:p>
    <w:p w14:paraId="71719480">
      <w:pPr>
        <w:pStyle w:val="2"/>
        <w:wordWrap/>
        <w:jc w:val="center"/>
        <w:rPr>
          <w:rFonts w:hint="default" w:ascii="方正仿宋_GBK" w:hAnsi="方正仿宋_GBK" w:eastAsia="方正仿宋_GBK" w:cs="方正仿宋_GBK"/>
          <w:color w:val="auto"/>
          <w:sz w:val="32"/>
          <w:szCs w:val="32"/>
          <w:lang w:val="en-US" w:eastAsia="zh-CN"/>
        </w:rPr>
      </w:pPr>
    </w:p>
    <w:p w14:paraId="5A24C690">
      <w:pPr>
        <w:pStyle w:val="2"/>
        <w:wordWrap/>
        <w:jc w:val="center"/>
        <w:rPr>
          <w:rFonts w:hint="default" w:ascii="方正仿宋_GBK" w:hAnsi="方正仿宋_GBK" w:eastAsia="方正仿宋_GBK" w:cs="方正仿宋_GBK"/>
          <w:color w:val="auto"/>
          <w:sz w:val="32"/>
          <w:szCs w:val="32"/>
          <w:lang w:val="en-US" w:eastAsia="zh-CN"/>
        </w:rPr>
      </w:pPr>
    </w:p>
    <w:p w14:paraId="014B5586">
      <w:pPr>
        <w:pStyle w:val="2"/>
        <w:wordWrap/>
        <w:jc w:val="center"/>
        <w:rPr>
          <w:rFonts w:hint="default" w:ascii="方正仿宋_GBK" w:hAnsi="方正仿宋_GBK" w:eastAsia="方正仿宋_GBK" w:cs="方正仿宋_GBK"/>
          <w:color w:val="auto"/>
          <w:sz w:val="32"/>
          <w:szCs w:val="32"/>
          <w:lang w:val="en-US" w:eastAsia="zh-CN"/>
        </w:rPr>
      </w:pPr>
    </w:p>
    <w:p w14:paraId="2518BD03">
      <w:pPr>
        <w:pStyle w:val="2"/>
        <w:wordWrap/>
        <w:jc w:val="center"/>
        <w:rPr>
          <w:rFonts w:hint="default" w:ascii="方正仿宋_GBK" w:hAnsi="方正仿宋_GBK" w:eastAsia="方正仿宋_GBK" w:cs="方正仿宋_GBK"/>
          <w:color w:val="auto"/>
          <w:sz w:val="32"/>
          <w:szCs w:val="32"/>
          <w:lang w:val="en-US" w:eastAsia="zh-CN"/>
        </w:rPr>
      </w:pPr>
    </w:p>
    <w:p w14:paraId="68E7CFF5">
      <w:pPr>
        <w:pStyle w:val="2"/>
        <w:wordWrap/>
        <w:jc w:val="center"/>
        <w:rPr>
          <w:rFonts w:hint="default" w:ascii="方正仿宋_GBK" w:hAnsi="方正仿宋_GBK" w:eastAsia="方正仿宋_GBK" w:cs="方正仿宋_GBK"/>
          <w:color w:val="auto"/>
          <w:sz w:val="32"/>
          <w:szCs w:val="32"/>
          <w:lang w:val="en-US" w:eastAsia="zh-CN"/>
        </w:rPr>
      </w:pPr>
    </w:p>
    <w:p w14:paraId="10164AEA">
      <w:pPr>
        <w:pStyle w:val="2"/>
        <w:wordWrap/>
        <w:jc w:val="center"/>
        <w:rPr>
          <w:rFonts w:hint="default" w:ascii="方正仿宋_GBK" w:hAnsi="方正仿宋_GBK" w:eastAsia="方正仿宋_GBK" w:cs="方正仿宋_GBK"/>
          <w:color w:val="auto"/>
          <w:sz w:val="32"/>
          <w:szCs w:val="32"/>
          <w:lang w:val="en-US" w:eastAsia="zh-CN"/>
        </w:rPr>
      </w:pPr>
    </w:p>
    <w:p w14:paraId="482E88CB">
      <w:pPr>
        <w:pStyle w:val="2"/>
        <w:wordWrap/>
        <w:jc w:val="center"/>
        <w:rPr>
          <w:rFonts w:hint="default" w:ascii="方正仿宋_GBK" w:hAnsi="方正仿宋_GBK" w:eastAsia="方正仿宋_GBK" w:cs="方正仿宋_GBK"/>
          <w:color w:val="auto"/>
          <w:sz w:val="32"/>
          <w:szCs w:val="32"/>
          <w:lang w:val="en-US" w:eastAsia="zh-CN"/>
        </w:rPr>
      </w:pPr>
    </w:p>
    <w:p w14:paraId="7B79DAAD">
      <w:pPr>
        <w:pStyle w:val="2"/>
        <w:wordWrap/>
        <w:jc w:val="center"/>
        <w:rPr>
          <w:rFonts w:hint="default" w:ascii="方正仿宋_GBK" w:hAnsi="方正仿宋_GBK" w:eastAsia="方正仿宋_GBK" w:cs="方正仿宋_GBK"/>
          <w:color w:val="auto"/>
          <w:sz w:val="32"/>
          <w:szCs w:val="32"/>
          <w:lang w:val="en-US" w:eastAsia="zh-CN"/>
        </w:rPr>
      </w:pPr>
    </w:p>
    <w:p w14:paraId="5046BA8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Cs/>
          <w:sz w:val="44"/>
        </w:rPr>
      </w:pPr>
      <w:r>
        <w:rPr>
          <w:rFonts w:hint="eastAsia" w:ascii="方正小标宋_GBK" w:hAnsi="方正小标宋_GBK" w:eastAsia="方正小标宋_GBK" w:cs="方正小标宋_GBK"/>
          <w:bCs/>
          <w:sz w:val="44"/>
        </w:rPr>
        <w:t>歙县人民政府</w:t>
      </w:r>
    </w:p>
    <w:p w14:paraId="3535624F">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Cs/>
          <w:kern w:val="2"/>
          <w:sz w:val="44"/>
          <w:szCs w:val="24"/>
          <w:lang w:val="en-US" w:eastAsia="zh-CN" w:bidi="ar-SA"/>
        </w:rPr>
      </w:pPr>
      <w:r>
        <w:rPr>
          <w:rFonts w:hint="eastAsia" w:ascii="方正小标宋_GBK" w:hAnsi="方正小标宋_GBK" w:eastAsia="方正小标宋_GBK" w:cs="方正小标宋_GBK"/>
          <w:bCs/>
          <w:kern w:val="2"/>
          <w:sz w:val="44"/>
          <w:szCs w:val="24"/>
          <w:lang w:val="en-US" w:eastAsia="zh-CN" w:bidi="ar-SA"/>
        </w:rPr>
        <w:t>关于汪文魁等同志工作职务的通知</w:t>
      </w:r>
    </w:p>
    <w:p w14:paraId="22AB266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仿宋_GBK" w:cs="Times New Roman"/>
          <w:sz w:val="32"/>
          <w:szCs w:val="32"/>
        </w:rPr>
      </w:pPr>
    </w:p>
    <w:p w14:paraId="6513071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歙政人〔</w:t>
      </w:r>
      <w:r>
        <w:rPr>
          <w:rFonts w:hint="default" w:ascii="Times New Roman" w:hAnsi="Times New Roman" w:eastAsia="方正仿宋_GBK" w:cs="Times New Roman"/>
          <w:sz w:val="32"/>
          <w:szCs w:val="32"/>
          <w:lang w:val="en-US" w:eastAsia="zh-CN"/>
        </w:rPr>
        <w:t>2026</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号</w:t>
      </w:r>
    </w:p>
    <w:p w14:paraId="3F34ACB7">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各乡</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镇人民政府，县政府各部门、各直属机构：</w:t>
      </w:r>
    </w:p>
    <w:p w14:paraId="47ED672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000000"/>
          <w:sz w:val="31"/>
          <w:szCs w:val="31"/>
        </w:rPr>
      </w:pPr>
      <w:r>
        <w:rPr>
          <w:rFonts w:hint="default" w:ascii="Times New Roman" w:hAnsi="Times New Roman" w:eastAsia="方正仿宋_GBK" w:cs="Times New Roman"/>
          <w:kern w:val="0"/>
          <w:sz w:val="32"/>
          <w:szCs w:val="32"/>
          <w:lang w:eastAsia="zh-CN"/>
        </w:rPr>
        <w:t>经研究，决定：</w:t>
      </w:r>
      <w:r>
        <w:rPr>
          <w:rFonts w:hint="default" w:ascii="Times New Roman" w:hAnsi="Times New Roman" w:eastAsia="方正仿宋_GBK" w:cs="Times New Roman"/>
          <w:kern w:val="0"/>
          <w:sz w:val="32"/>
          <w:szCs w:val="32"/>
        </w:rPr>
        <w:tab/>
      </w:r>
    </w:p>
    <w:p w14:paraId="3CCF7E8A">
      <w:pPr>
        <w:keepNext w:val="0"/>
        <w:keepLines w:val="0"/>
        <w:pageBreakBefore w:val="0"/>
        <w:widowControl w:val="0"/>
        <w:kinsoku/>
        <w:wordWrap/>
        <w:overflowPunct/>
        <w:topLinePunct w:val="0"/>
        <w:autoSpaceDE/>
        <w:autoSpaceDN/>
        <w:bidi w:val="0"/>
        <w:adjustRightInd/>
        <w:snapToGrid/>
        <w:spacing w:after="0" w:line="540" w:lineRule="exact"/>
        <w:ind w:left="0" w:leftChars="0" w:firstLine="620" w:firstLineChars="200"/>
        <w:jc w:val="both"/>
        <w:textAlignment w:val="auto"/>
        <w:rPr>
          <w:rFonts w:hint="default" w:ascii="Times New Roman" w:hAnsi="Times New Roman" w:eastAsia="方正仿宋_GBK" w:cs="Times New Roman"/>
          <w:color w:val="000000"/>
          <w:kern w:val="2"/>
          <w:sz w:val="31"/>
          <w:szCs w:val="31"/>
          <w:lang w:val="en-US" w:eastAsia="zh-CN" w:bidi="ar-SA"/>
        </w:rPr>
      </w:pPr>
      <w:r>
        <w:rPr>
          <w:rFonts w:hint="default" w:ascii="Times New Roman" w:hAnsi="Times New Roman" w:eastAsia="方正仿宋_GBK" w:cs="Times New Roman"/>
          <w:color w:val="000000"/>
          <w:kern w:val="2"/>
          <w:sz w:val="31"/>
          <w:szCs w:val="31"/>
          <w:lang w:val="en-US" w:eastAsia="zh-CN" w:bidi="ar-SA"/>
        </w:rPr>
        <w:t>汪文魁同志任县数据资源管理局(县政务服务管理局)局长(试用期一年);</w:t>
      </w:r>
    </w:p>
    <w:p w14:paraId="51217572">
      <w:pPr>
        <w:keepNext w:val="0"/>
        <w:keepLines w:val="0"/>
        <w:pageBreakBefore w:val="0"/>
        <w:widowControl w:val="0"/>
        <w:kinsoku/>
        <w:wordWrap/>
        <w:overflowPunct/>
        <w:topLinePunct w:val="0"/>
        <w:autoSpaceDE/>
        <w:autoSpaceDN/>
        <w:bidi w:val="0"/>
        <w:adjustRightInd/>
        <w:snapToGrid/>
        <w:spacing w:after="0" w:line="540" w:lineRule="exact"/>
        <w:ind w:left="0" w:leftChars="0" w:firstLine="620" w:firstLineChars="200"/>
        <w:jc w:val="both"/>
        <w:textAlignment w:val="auto"/>
        <w:rPr>
          <w:rFonts w:hint="default" w:ascii="Times New Roman" w:hAnsi="Times New Roman" w:eastAsia="方正仿宋_GBK" w:cs="Times New Roman"/>
          <w:color w:val="000000"/>
          <w:kern w:val="2"/>
          <w:sz w:val="31"/>
          <w:szCs w:val="31"/>
          <w:lang w:val="en-US" w:eastAsia="zh-CN" w:bidi="ar-SA"/>
        </w:rPr>
      </w:pPr>
      <w:r>
        <w:rPr>
          <w:rFonts w:hint="default" w:ascii="Times New Roman" w:hAnsi="Times New Roman" w:eastAsia="方正仿宋_GBK" w:cs="Times New Roman"/>
          <w:color w:val="000000"/>
          <w:kern w:val="2"/>
          <w:sz w:val="31"/>
          <w:szCs w:val="31"/>
          <w:lang w:val="en-US" w:eastAsia="zh-CN" w:bidi="ar-SA"/>
        </w:rPr>
        <w:t>吴绍飞同志任县农业农村局(县乡村振兴局、县水库移民管理局)副局长;</w:t>
      </w:r>
    </w:p>
    <w:p w14:paraId="6DE027AD">
      <w:pPr>
        <w:keepNext w:val="0"/>
        <w:keepLines w:val="0"/>
        <w:pageBreakBefore w:val="0"/>
        <w:widowControl w:val="0"/>
        <w:kinsoku/>
        <w:wordWrap/>
        <w:overflowPunct/>
        <w:topLinePunct w:val="0"/>
        <w:autoSpaceDE/>
        <w:autoSpaceDN/>
        <w:bidi w:val="0"/>
        <w:adjustRightInd/>
        <w:snapToGrid/>
        <w:spacing w:after="0" w:line="540" w:lineRule="exact"/>
        <w:ind w:left="0" w:leftChars="0" w:firstLine="620" w:firstLineChars="200"/>
        <w:jc w:val="both"/>
        <w:textAlignment w:val="auto"/>
        <w:rPr>
          <w:rFonts w:hint="default" w:ascii="Times New Roman" w:hAnsi="Times New Roman" w:eastAsia="方正仿宋_GBK" w:cs="Times New Roman"/>
          <w:color w:val="000000"/>
          <w:kern w:val="2"/>
          <w:sz w:val="31"/>
          <w:szCs w:val="31"/>
          <w:lang w:val="en-US" w:eastAsia="zh-CN" w:bidi="ar-SA"/>
        </w:rPr>
      </w:pPr>
      <w:r>
        <w:rPr>
          <w:rFonts w:hint="default" w:ascii="Times New Roman" w:hAnsi="Times New Roman" w:eastAsia="方正仿宋_GBK" w:cs="Times New Roman"/>
          <w:color w:val="000000"/>
          <w:kern w:val="2"/>
          <w:sz w:val="31"/>
          <w:szCs w:val="31"/>
          <w:lang w:val="en-US" w:eastAsia="zh-CN" w:bidi="ar-SA"/>
        </w:rPr>
        <w:t>吴  莘同志任县司法局森村司法所所长；</w:t>
      </w:r>
    </w:p>
    <w:p w14:paraId="1B4D507B">
      <w:pPr>
        <w:keepNext w:val="0"/>
        <w:keepLines w:val="0"/>
        <w:pageBreakBefore w:val="0"/>
        <w:widowControl w:val="0"/>
        <w:kinsoku/>
        <w:wordWrap/>
        <w:overflowPunct/>
        <w:topLinePunct w:val="0"/>
        <w:autoSpaceDE/>
        <w:autoSpaceDN/>
        <w:bidi w:val="0"/>
        <w:adjustRightInd/>
        <w:snapToGrid/>
        <w:spacing w:after="0" w:line="540" w:lineRule="exact"/>
        <w:ind w:left="0" w:leftChars="0" w:firstLine="620" w:firstLineChars="200"/>
        <w:jc w:val="both"/>
        <w:textAlignment w:val="auto"/>
        <w:rPr>
          <w:rFonts w:hint="default" w:ascii="Times New Roman" w:hAnsi="Times New Roman" w:eastAsia="方正仿宋_GBK" w:cs="Times New Roman"/>
          <w:color w:val="000000"/>
          <w:kern w:val="2"/>
          <w:sz w:val="31"/>
          <w:szCs w:val="31"/>
          <w:lang w:val="en-US" w:eastAsia="zh-CN" w:bidi="ar-SA"/>
        </w:rPr>
      </w:pPr>
      <w:r>
        <w:rPr>
          <w:rFonts w:hint="default" w:ascii="Times New Roman" w:hAnsi="Times New Roman" w:eastAsia="方正仿宋_GBK" w:cs="Times New Roman"/>
          <w:color w:val="000000"/>
          <w:kern w:val="2"/>
          <w:sz w:val="31"/>
          <w:szCs w:val="31"/>
          <w:lang w:val="en-US" w:eastAsia="zh-CN" w:bidi="ar-SA"/>
        </w:rPr>
        <w:t>何家琛同志任县司法局王村司法所所长;</w:t>
      </w:r>
    </w:p>
    <w:p w14:paraId="2DF4B971">
      <w:pPr>
        <w:keepNext w:val="0"/>
        <w:keepLines w:val="0"/>
        <w:pageBreakBefore w:val="0"/>
        <w:widowControl w:val="0"/>
        <w:kinsoku/>
        <w:wordWrap/>
        <w:overflowPunct/>
        <w:topLinePunct w:val="0"/>
        <w:autoSpaceDE/>
        <w:autoSpaceDN/>
        <w:bidi w:val="0"/>
        <w:adjustRightInd/>
        <w:snapToGrid/>
        <w:spacing w:after="0" w:line="540" w:lineRule="exact"/>
        <w:ind w:left="0" w:leftChars="0" w:firstLine="620" w:firstLineChars="200"/>
        <w:jc w:val="both"/>
        <w:textAlignment w:val="auto"/>
        <w:rPr>
          <w:rFonts w:hint="default" w:ascii="Times New Roman" w:hAnsi="Times New Roman" w:eastAsia="方正仿宋_GBK" w:cs="Times New Roman"/>
          <w:color w:val="000000"/>
          <w:kern w:val="2"/>
          <w:sz w:val="31"/>
          <w:szCs w:val="31"/>
          <w:lang w:val="en-US" w:eastAsia="zh-CN" w:bidi="ar-SA"/>
        </w:rPr>
      </w:pPr>
      <w:r>
        <w:rPr>
          <w:rFonts w:hint="default" w:ascii="Times New Roman" w:hAnsi="Times New Roman" w:eastAsia="方正仿宋_GBK" w:cs="Times New Roman"/>
          <w:color w:val="000000"/>
          <w:kern w:val="2"/>
          <w:sz w:val="31"/>
          <w:szCs w:val="31"/>
          <w:lang w:val="en-US" w:eastAsia="zh-CN" w:bidi="ar-SA"/>
        </w:rPr>
        <w:t>毛周胜同志任县司法局郑村司法所所长（试用期一年）。</w:t>
      </w:r>
    </w:p>
    <w:p w14:paraId="042BC512">
      <w:pPr>
        <w:keepNext w:val="0"/>
        <w:keepLines w:val="0"/>
        <w:pageBreakBefore w:val="0"/>
        <w:widowControl w:val="0"/>
        <w:kinsoku/>
        <w:wordWrap/>
        <w:overflowPunct/>
        <w:topLinePunct w:val="0"/>
        <w:autoSpaceDE/>
        <w:autoSpaceDN/>
        <w:bidi w:val="0"/>
        <w:adjustRightInd/>
        <w:snapToGrid/>
        <w:spacing w:after="0" w:line="540" w:lineRule="exact"/>
        <w:ind w:left="0" w:leftChars="0" w:firstLine="620" w:firstLineChars="200"/>
        <w:jc w:val="both"/>
        <w:textAlignment w:val="auto"/>
        <w:rPr>
          <w:rFonts w:hint="default" w:ascii="Times New Roman" w:hAnsi="Times New Roman" w:eastAsia="方正仿宋_GBK" w:cs="Times New Roman"/>
          <w:color w:val="000000"/>
          <w:kern w:val="2"/>
          <w:sz w:val="31"/>
          <w:szCs w:val="31"/>
          <w:lang w:val="en-US" w:eastAsia="zh-CN" w:bidi="ar-SA"/>
        </w:rPr>
      </w:pPr>
      <w:r>
        <w:rPr>
          <w:rFonts w:hint="default" w:ascii="Times New Roman" w:hAnsi="Times New Roman" w:eastAsia="方正仿宋_GBK" w:cs="Times New Roman"/>
          <w:color w:val="000000"/>
          <w:kern w:val="2"/>
          <w:sz w:val="31"/>
          <w:szCs w:val="31"/>
          <w:lang w:val="en-US" w:eastAsia="zh-CN" w:bidi="ar-SA"/>
        </w:rPr>
        <w:t>免去：</w:t>
      </w:r>
    </w:p>
    <w:p w14:paraId="13B7948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洪</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rPr>
        <w:t>虹同志的县农业农村局</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县乡村振兴局、县水库移民管理局</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副局长职务;</w:t>
      </w:r>
    </w:p>
    <w:p w14:paraId="441E3F5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吴</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rPr>
        <w:t>莘同志</w:t>
      </w:r>
      <w:r>
        <w:rPr>
          <w:rFonts w:hint="default" w:ascii="Times New Roman" w:hAnsi="Times New Roman" w:eastAsia="方正仿宋_GBK" w:cs="Times New Roman"/>
          <w:sz w:val="32"/>
          <w:lang w:val="en-US" w:eastAsia="zh-CN"/>
        </w:rPr>
        <w:t>的</w:t>
      </w:r>
      <w:r>
        <w:rPr>
          <w:rFonts w:hint="default" w:ascii="Times New Roman" w:hAnsi="Times New Roman" w:eastAsia="方正仿宋_GBK" w:cs="Times New Roman"/>
          <w:sz w:val="32"/>
        </w:rPr>
        <w:t>县司法局绍濂司法所所长职务;</w:t>
      </w:r>
    </w:p>
    <w:p w14:paraId="5A3E13D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程</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rPr>
        <w:t>俊同志的县司法局森村司法所所长职务;</w:t>
      </w:r>
    </w:p>
    <w:p w14:paraId="2F1822C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江功理同志的县司法局王村司法所所长职务;</w:t>
      </w:r>
    </w:p>
    <w:p w14:paraId="076DA58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赵惠彬同志的县司法局郑村司法所所长职务</w:t>
      </w:r>
      <w:r>
        <w:rPr>
          <w:rFonts w:hint="default" w:ascii="Times New Roman" w:hAnsi="Times New Roman" w:eastAsia="方正仿宋_GBK" w:cs="Times New Roman"/>
          <w:sz w:val="32"/>
          <w:lang w:eastAsia="zh-CN"/>
        </w:rPr>
        <w:t>。</w:t>
      </w:r>
    </w:p>
    <w:p w14:paraId="55957EB9">
      <w:pPr>
        <w:widowControl w:val="0"/>
        <w:spacing w:after="120"/>
        <w:jc w:val="both"/>
        <w:rPr>
          <w:rFonts w:hint="default" w:ascii="Times New Roman" w:hAnsi="Times New Roman" w:eastAsia="方正仿宋_GBK" w:cs="Times New Roman"/>
          <w:kern w:val="2"/>
          <w:sz w:val="21"/>
          <w:szCs w:val="24"/>
          <w:lang w:val="en-US" w:eastAsia="zh-CN" w:bidi="ar-SA"/>
        </w:rPr>
      </w:pPr>
    </w:p>
    <w:p w14:paraId="04395ACF">
      <w:pPr>
        <w:pStyle w:val="2"/>
        <w:wordWrap/>
        <w:jc w:val="center"/>
        <w:rPr>
          <w:rFonts w:hint="default" w:ascii="方正仿宋_GBK" w:hAnsi="方正仿宋_GBK" w:eastAsia="方正仿宋_GBK" w:cs="方正仿宋_GBK"/>
          <w:color w:val="auto"/>
          <w:sz w:val="32"/>
          <w:szCs w:val="32"/>
          <w:lang w:val="en-US" w:eastAsia="zh-CN"/>
        </w:rPr>
      </w:pPr>
      <w:r>
        <w:rPr>
          <w:rFonts w:hint="eastAsia"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rPr>
        <w:t>20</w:t>
      </w:r>
      <w:r>
        <w:rPr>
          <w:rFonts w:hint="default" w:ascii="Times New Roman" w:hAnsi="Times New Roman" w:eastAsia="方正仿宋_GBK" w:cs="Times New Roman"/>
          <w:sz w:val="32"/>
          <w:lang w:val="en-US" w:eastAsia="zh-CN"/>
        </w:rPr>
        <w:t>26</w:t>
      </w:r>
      <w:r>
        <w:rPr>
          <w:rFonts w:hint="default" w:ascii="Times New Roman" w:hAnsi="Times New Roman" w:eastAsia="方正仿宋_GBK" w:cs="Times New Roman"/>
          <w:sz w:val="32"/>
        </w:rPr>
        <w:t>年</w:t>
      </w:r>
      <w:r>
        <w:rPr>
          <w:rFonts w:hint="default" w:ascii="Times New Roman" w:hAnsi="Times New Roman" w:eastAsia="方正仿宋_GBK" w:cs="Times New Roman"/>
          <w:sz w:val="32"/>
          <w:lang w:val="en-US" w:eastAsia="zh-CN"/>
        </w:rPr>
        <w:t>3</w:t>
      </w:r>
      <w:r>
        <w:rPr>
          <w:rFonts w:hint="default" w:ascii="Times New Roman" w:hAnsi="Times New Roman" w:eastAsia="方正仿宋_GBK" w:cs="Times New Roman"/>
          <w:sz w:val="32"/>
        </w:rPr>
        <w:t>月</w:t>
      </w:r>
      <w:r>
        <w:rPr>
          <w:rFonts w:hint="default" w:ascii="Times New Roman" w:hAnsi="Times New Roman" w:eastAsia="方正仿宋_GBK" w:cs="Times New Roman"/>
          <w:sz w:val="32"/>
          <w:lang w:val="en-US" w:eastAsia="zh-CN"/>
        </w:rPr>
        <w:t>8</w:t>
      </w:r>
      <w:r>
        <w:rPr>
          <w:rFonts w:hint="default" w:ascii="Times New Roman" w:hAnsi="Times New Roman" w:eastAsia="方正仿宋_GBK" w:cs="Times New Roman"/>
          <w:sz w:val="32"/>
        </w:rPr>
        <w:t>日</w:t>
      </w:r>
    </w:p>
    <w:p w14:paraId="560040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sz w:val="44"/>
        </w:rPr>
      </w:pPr>
      <w:r>
        <w:rPr>
          <w:rFonts w:hint="eastAsia" w:ascii="方正小标宋_GBK" w:hAnsi="方正小标宋_GBK" w:eastAsia="方正小标宋_GBK" w:cs="方正小标宋_GBK"/>
          <w:bCs/>
          <w:sz w:val="44"/>
        </w:rPr>
        <w:t>歙县人民政府</w:t>
      </w:r>
    </w:p>
    <w:p w14:paraId="33774A4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kern w:val="2"/>
          <w:sz w:val="44"/>
          <w:szCs w:val="24"/>
          <w:lang w:val="en-US" w:eastAsia="zh-CN" w:bidi="ar-SA"/>
        </w:rPr>
      </w:pPr>
      <w:r>
        <w:rPr>
          <w:rFonts w:hint="eastAsia" w:ascii="方正小标宋_GBK" w:hAnsi="方正小标宋_GBK" w:eastAsia="方正小标宋_GBK" w:cs="方正小标宋_GBK"/>
          <w:bCs/>
          <w:kern w:val="2"/>
          <w:sz w:val="44"/>
          <w:szCs w:val="24"/>
          <w:lang w:val="en-US" w:eastAsia="zh-CN" w:bidi="ar-SA"/>
        </w:rPr>
        <w:t>关于汪红英等同志工作职务的通知</w:t>
      </w:r>
    </w:p>
    <w:p w14:paraId="616ADFC9">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Times New Roman" w:hAnsi="Times New Roman" w:eastAsia="仿宋_GB2312" w:cs="Times New Roman"/>
          <w:sz w:val="32"/>
          <w:szCs w:val="32"/>
        </w:rPr>
      </w:pPr>
    </w:p>
    <w:p w14:paraId="0F90AD7A">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歙政人〔</w:t>
      </w:r>
      <w:r>
        <w:rPr>
          <w:rFonts w:hint="eastAsia" w:ascii="Times New Roman" w:hAnsi="Times New Roman" w:eastAsia="仿宋_GB2312" w:cs="Times New Roman"/>
          <w:sz w:val="32"/>
          <w:szCs w:val="32"/>
          <w:lang w:val="en-US" w:eastAsia="zh-CN"/>
        </w:rPr>
        <w:t>2026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号</w:t>
      </w:r>
    </w:p>
    <w:p w14:paraId="0CD22615">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ascii="Times New Roman" w:hAnsi="Times New Roman" w:eastAsia="仿宋_GB2312" w:cs="Times New Roman"/>
          <w:kern w:val="0"/>
          <w:sz w:val="32"/>
          <w:szCs w:val="32"/>
        </w:rPr>
      </w:pPr>
    </w:p>
    <w:p w14:paraId="11F763D3">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各乡</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镇人民政府，县政府各部门、各直属机构：</w:t>
      </w:r>
    </w:p>
    <w:p w14:paraId="43093D27">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经研究，决定：</w:t>
      </w:r>
      <w:r>
        <w:rPr>
          <w:rFonts w:hint="default" w:ascii="Times New Roman" w:hAnsi="Times New Roman" w:eastAsia="仿宋_GB2312" w:cs="Times New Roman"/>
          <w:kern w:val="0"/>
          <w:sz w:val="32"/>
          <w:szCs w:val="32"/>
        </w:rPr>
        <w:tab/>
      </w:r>
    </w:p>
    <w:p w14:paraId="3CE45B36">
      <w:pPr>
        <w:keepNext w:val="0"/>
        <w:keepLines w:val="0"/>
        <w:pageBreakBefore w:val="0"/>
        <w:widowControl w:val="0"/>
        <w:kinsoku/>
        <w:wordWrap/>
        <w:overflowPunct/>
        <w:topLinePunct w:val="0"/>
        <w:autoSpaceDE/>
        <w:autoSpaceDN/>
        <w:bidi w:val="0"/>
        <w:adjustRightInd/>
        <w:snapToGrid/>
        <w:spacing w:after="0" w:line="540" w:lineRule="exact"/>
        <w:ind w:left="0" w:leftChars="0" w:firstLine="620" w:firstLineChars="200"/>
        <w:jc w:val="both"/>
        <w:textAlignment w:val="auto"/>
        <w:rPr>
          <w:rFonts w:ascii="仿宋_GB2312" w:hAnsi="Times New Roman" w:eastAsia="仿宋_GB2312" w:cs="仿宋_GB2312"/>
          <w:color w:val="000000"/>
          <w:kern w:val="2"/>
          <w:sz w:val="31"/>
          <w:szCs w:val="31"/>
          <w:lang w:val="en-US" w:eastAsia="zh-CN" w:bidi="ar-SA"/>
        </w:rPr>
      </w:pPr>
      <w:r>
        <w:rPr>
          <w:rFonts w:hint="eastAsia" w:ascii="仿宋_GB2312" w:hAnsi="Times New Roman" w:eastAsia="仿宋_GB2312" w:cs="仿宋_GB2312"/>
          <w:color w:val="000000"/>
          <w:kern w:val="2"/>
          <w:sz w:val="31"/>
          <w:szCs w:val="31"/>
          <w:lang w:val="en-US" w:eastAsia="zh-CN" w:bidi="ar-SA"/>
        </w:rPr>
        <w:t>汪红英同志任县文物事务中心主任；</w:t>
      </w:r>
    </w:p>
    <w:p w14:paraId="65676075">
      <w:pPr>
        <w:keepNext w:val="0"/>
        <w:keepLines w:val="0"/>
        <w:pageBreakBefore w:val="0"/>
        <w:widowControl w:val="0"/>
        <w:kinsoku/>
        <w:wordWrap/>
        <w:overflowPunct/>
        <w:topLinePunct w:val="0"/>
        <w:autoSpaceDE/>
        <w:autoSpaceDN/>
        <w:bidi w:val="0"/>
        <w:adjustRightInd/>
        <w:snapToGrid/>
        <w:spacing w:after="0" w:line="540" w:lineRule="exact"/>
        <w:ind w:left="0" w:leftChars="0" w:firstLine="62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仿宋_GB2312" w:hAnsi="Times New Roman" w:eastAsia="仿宋_GB2312" w:cs="仿宋_GB2312"/>
          <w:color w:val="000000"/>
          <w:kern w:val="2"/>
          <w:sz w:val="31"/>
          <w:szCs w:val="31"/>
          <w:lang w:val="en-US" w:eastAsia="zh-CN" w:bidi="ar-SA"/>
        </w:rPr>
        <w:t>沈  亮同志任县移民安置事业发展中心主任。</w:t>
      </w:r>
    </w:p>
    <w:p w14:paraId="514CFFBE">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rPr>
        <w:t>免去</w:t>
      </w:r>
      <w:r>
        <w:rPr>
          <w:rFonts w:hint="eastAsia" w:ascii="Times New Roman" w:hAnsi="Times New Roman" w:eastAsia="仿宋_GB2312" w:cs="Times New Roman"/>
          <w:kern w:val="0"/>
          <w:sz w:val="32"/>
          <w:szCs w:val="32"/>
          <w:lang w:eastAsia="zh-CN"/>
        </w:rPr>
        <w:t>：</w:t>
      </w:r>
    </w:p>
    <w:p w14:paraId="050BEC1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lang w:eastAsia="zh-CN"/>
        </w:rPr>
      </w:pPr>
      <w:r>
        <w:rPr>
          <w:rFonts w:hint="eastAsia" w:ascii="Times New Roman" w:hAnsi="Times New Roman" w:eastAsia="仿宋_GB2312" w:cs="Times New Roman"/>
          <w:sz w:val="32"/>
        </w:rPr>
        <w:t>方卫斌同志的县文物事务中心主任职务</w:t>
      </w:r>
      <w:r>
        <w:rPr>
          <w:rFonts w:hint="eastAsia" w:ascii="Times New Roman" w:hAnsi="Times New Roman" w:eastAsia="仿宋_GB2312" w:cs="Times New Roman"/>
          <w:sz w:val="32"/>
          <w:lang w:eastAsia="zh-CN"/>
        </w:rPr>
        <w:t>；</w:t>
      </w:r>
    </w:p>
    <w:p w14:paraId="1BB324D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lang w:eastAsia="zh-CN"/>
        </w:rPr>
      </w:pPr>
      <w:r>
        <w:rPr>
          <w:rFonts w:hint="eastAsia" w:ascii="Times New Roman" w:hAnsi="Times New Roman" w:eastAsia="仿宋_GB2312" w:cs="Times New Roman"/>
          <w:sz w:val="32"/>
        </w:rPr>
        <w:t>许建忠同志的县移民安置事业发展中心主任职务</w:t>
      </w:r>
      <w:r>
        <w:rPr>
          <w:rFonts w:hint="eastAsia" w:ascii="Times New Roman" w:hAnsi="Times New Roman" w:eastAsia="仿宋_GB2312" w:cs="Times New Roman"/>
          <w:sz w:val="32"/>
          <w:lang w:eastAsia="zh-CN"/>
        </w:rPr>
        <w:t>。</w:t>
      </w:r>
    </w:p>
    <w:p w14:paraId="47C6F558">
      <w:pPr>
        <w:keepNext w:val="0"/>
        <w:keepLines w:val="0"/>
        <w:pageBreakBefore w:val="0"/>
        <w:widowControl w:val="0"/>
        <w:kinsoku/>
        <w:wordWrap/>
        <w:overflowPunct/>
        <w:topLinePunct w:val="0"/>
        <w:autoSpaceDE/>
        <w:autoSpaceDN/>
        <w:bidi w:val="0"/>
        <w:adjustRightInd/>
        <w:snapToGrid/>
        <w:spacing w:after="0" w:line="440" w:lineRule="exact"/>
        <w:ind w:left="0" w:leftChars="0" w:firstLine="620" w:firstLineChars="200"/>
        <w:jc w:val="both"/>
        <w:textAlignment w:val="auto"/>
        <w:rPr>
          <w:rFonts w:hint="eastAsia" w:ascii="仿宋_GB2312" w:hAnsi="宋体" w:eastAsia="仿宋_GB2312" w:cs="仿宋_GB2312"/>
          <w:color w:val="000000"/>
          <w:kern w:val="0"/>
          <w:sz w:val="31"/>
          <w:szCs w:val="31"/>
          <w:lang w:val="en-US" w:eastAsia="zh-CN" w:bidi="ar"/>
        </w:rPr>
      </w:pPr>
    </w:p>
    <w:p w14:paraId="0A5928B0">
      <w:pPr>
        <w:keepNext w:val="0"/>
        <w:keepLines w:val="0"/>
        <w:pageBreakBefore w:val="0"/>
        <w:widowControl w:val="0"/>
        <w:kinsoku/>
        <w:wordWrap/>
        <w:overflowPunct/>
        <w:topLinePunct w:val="0"/>
        <w:autoSpaceDE/>
        <w:autoSpaceDN/>
        <w:bidi w:val="0"/>
        <w:adjustRightInd/>
        <w:snapToGrid/>
        <w:spacing w:after="0" w:line="440" w:lineRule="exact"/>
        <w:ind w:left="0" w:leftChars="0" w:firstLine="620" w:firstLineChars="200"/>
        <w:jc w:val="both"/>
        <w:textAlignment w:val="auto"/>
        <w:rPr>
          <w:rFonts w:hint="eastAsia" w:ascii="仿宋_GB2312" w:hAnsi="宋体" w:eastAsia="仿宋_GB2312" w:cs="仿宋_GB2312"/>
          <w:color w:val="000000"/>
          <w:kern w:val="0"/>
          <w:sz w:val="31"/>
          <w:szCs w:val="31"/>
          <w:lang w:val="en-US" w:eastAsia="zh-CN" w:bidi="ar"/>
        </w:rPr>
      </w:pPr>
    </w:p>
    <w:p w14:paraId="6B69AEFE">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ascii="Times New Roman" w:hAnsi="Times New Roman" w:eastAsia="仿宋_GB2312" w:cs="Times New Roman"/>
          <w:sz w:val="32"/>
          <w:szCs w:val="32"/>
        </w:rPr>
      </w:pPr>
      <w:r>
        <w:rPr>
          <w:rFonts w:ascii="Times New Roman" w:hAnsi="Times New Roman" w:eastAsia="宋体" w:cs="Times New Roman"/>
        </w:rPr>
        <w:t xml:space="preserve">                               </w:t>
      </w:r>
      <w:r>
        <w:rPr>
          <w:rFonts w:ascii="Times New Roman" w:hAnsi="Times New Roman" w:eastAsia="仿宋_GB2312" w:cs="Times New Roman"/>
          <w:sz w:val="32"/>
          <w:szCs w:val="32"/>
        </w:rPr>
        <w:t xml:space="preserve">  </w:t>
      </w:r>
    </w:p>
    <w:p w14:paraId="58D92FBF">
      <w:pPr>
        <w:pStyle w:val="2"/>
        <w:wordWrap w:val="0"/>
        <w:jc w:val="right"/>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 xml:space="preserve">   </w:t>
      </w:r>
    </w:p>
    <w:p w14:paraId="7A1264D3">
      <w:pPr>
        <w:pStyle w:val="2"/>
        <w:wordWrap/>
        <w:jc w:val="right"/>
        <w:rPr>
          <w:rFonts w:hint="eastAsia" w:ascii="Times New Roman" w:hAnsi="Times New Roman" w:eastAsia="仿宋_GB2312" w:cs="Times New Roman"/>
          <w:sz w:val="32"/>
          <w:szCs w:val="32"/>
          <w:lang w:val="en-US" w:eastAsia="zh-CN"/>
        </w:rPr>
      </w:pPr>
    </w:p>
    <w:p w14:paraId="56D90A1F">
      <w:pPr>
        <w:pStyle w:val="2"/>
        <w:wordWrap/>
        <w:jc w:val="right"/>
        <w:rPr>
          <w:rFonts w:hint="eastAsia" w:ascii="Times New Roman" w:hAnsi="Times New Roman" w:eastAsia="仿宋_GB2312" w:cs="Times New Roman"/>
          <w:sz w:val="32"/>
          <w:szCs w:val="32"/>
          <w:lang w:val="en-US" w:eastAsia="zh-CN"/>
        </w:rPr>
      </w:pPr>
    </w:p>
    <w:p w14:paraId="4A787C2C">
      <w:pPr>
        <w:pStyle w:val="2"/>
        <w:wordWrap/>
        <w:jc w:val="left"/>
        <w:rPr>
          <w:rFonts w:hint="eastAsia" w:ascii="Times New Roman" w:hAnsi="Times New Roman" w:eastAsia="仿宋_GB2312" w:cs="Times New Roman"/>
          <w:sz w:val="32"/>
          <w:szCs w:val="32"/>
          <w:lang w:val="en-US" w:eastAsia="zh-CN"/>
        </w:rPr>
      </w:pPr>
    </w:p>
    <w:p w14:paraId="0BF3A47C">
      <w:pPr>
        <w:pStyle w:val="2"/>
        <w:wordWrap/>
        <w:jc w:val="left"/>
        <w:rPr>
          <w:rFonts w:hint="eastAsia" w:ascii="Times New Roman" w:hAnsi="Times New Roman" w:eastAsia="仿宋_GB2312" w:cs="Times New Roman"/>
          <w:sz w:val="32"/>
          <w:szCs w:val="32"/>
          <w:lang w:val="en-US" w:eastAsia="zh-CN"/>
        </w:rPr>
      </w:pPr>
    </w:p>
    <w:p w14:paraId="4E4D98FD">
      <w:pPr>
        <w:pStyle w:val="2"/>
        <w:wordWrap/>
        <w:jc w:val="left"/>
        <w:rPr>
          <w:rFonts w:hint="eastAsia" w:ascii="Times New Roman" w:hAnsi="Times New Roman" w:eastAsia="仿宋_GB2312" w:cs="Times New Roman"/>
          <w:sz w:val="32"/>
          <w:szCs w:val="32"/>
          <w:lang w:val="en-US" w:eastAsia="zh-CN"/>
        </w:rPr>
      </w:pPr>
    </w:p>
    <w:p w14:paraId="28A0D567">
      <w:pPr>
        <w:pStyle w:val="5"/>
        <w:keepNext w:val="0"/>
        <w:keepLines w:val="0"/>
        <w:widowControl/>
        <w:suppressLineNumbers w:val="0"/>
        <w:shd w:val="clear" w:fill="FFFFFF"/>
        <w:spacing w:before="200" w:beforeAutospacing="0" w:after="100" w:afterAutospacing="0" w:line="11" w:lineRule="atLeast"/>
        <w:ind w:left="0" w:firstLine="0"/>
        <w:jc w:val="center"/>
        <w:rPr>
          <w:rFonts w:hint="eastAsia" w:ascii="方正小标宋_GBK" w:hAnsi="方正小标宋_GBK" w:eastAsia="方正小标宋_GBK" w:cs="方正小标宋_GBK"/>
          <w:b w:val="0"/>
          <w:bCs/>
          <w:i w:val="0"/>
          <w:iCs w:val="0"/>
          <w:caps w:val="0"/>
          <w:color w:val="333333"/>
          <w:spacing w:val="0"/>
          <w:sz w:val="44"/>
          <w:szCs w:val="44"/>
        </w:rPr>
      </w:pPr>
      <w:r>
        <w:rPr>
          <w:rFonts w:hint="eastAsia" w:ascii="方正小标宋_GBK" w:hAnsi="方正小标宋_GBK" w:eastAsia="方正小标宋_GBK" w:cs="方正小标宋_GBK"/>
          <w:b w:val="0"/>
          <w:bCs/>
          <w:i w:val="0"/>
          <w:iCs w:val="0"/>
          <w:caps w:val="0"/>
          <w:color w:val="333333"/>
          <w:spacing w:val="0"/>
          <w:sz w:val="44"/>
          <w:szCs w:val="44"/>
          <w:shd w:val="clear" w:fill="FFFFFF"/>
        </w:rPr>
        <w:t>2025年1-11月全县主要经济指标</w:t>
      </w:r>
    </w:p>
    <w:p w14:paraId="6E25C29C">
      <w:pPr>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12"/>
          <w:szCs w:val="12"/>
        </w:rPr>
      </w:pPr>
    </w:p>
    <w:tbl>
      <w:tblPr>
        <w:tblW w:w="90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896"/>
        <w:gridCol w:w="1129"/>
        <w:gridCol w:w="1043"/>
        <w:gridCol w:w="1300"/>
        <w:gridCol w:w="1228"/>
        <w:gridCol w:w="1464"/>
      </w:tblGrid>
      <w:tr w14:paraId="4BC4B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5" w:hRule="atLeast"/>
          <w:jc w:val="center"/>
        </w:trPr>
        <w:tc>
          <w:tcPr>
            <w:tcW w:w="2896"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C4A872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指标名称</w:t>
            </w:r>
          </w:p>
        </w:tc>
        <w:tc>
          <w:tcPr>
            <w:tcW w:w="1129"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30CCE20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计量</w:t>
            </w:r>
            <w:r>
              <w:rPr>
                <w:rFonts w:hint="eastAsia" w:ascii="宋体" w:hAnsi="宋体" w:eastAsia="宋体" w:cs="宋体"/>
                <w:i w:val="0"/>
                <w:iCs w:val="0"/>
                <w:color w:val="000000"/>
                <w:kern w:val="0"/>
                <w:sz w:val="32"/>
                <w:szCs w:val="32"/>
                <w:u w:val="none"/>
                <w:bdr w:val="none" w:color="auto" w:sz="0" w:space="0"/>
                <w:lang w:val="en-US" w:eastAsia="zh-CN" w:bidi="ar"/>
              </w:rPr>
              <w:br w:type="textWrapping"/>
            </w:r>
            <w:r>
              <w:rPr>
                <w:rFonts w:hint="eastAsia" w:ascii="宋体" w:hAnsi="宋体" w:eastAsia="宋体" w:cs="宋体"/>
                <w:i w:val="0"/>
                <w:iCs w:val="0"/>
                <w:color w:val="000000"/>
                <w:kern w:val="0"/>
                <w:sz w:val="32"/>
                <w:szCs w:val="32"/>
                <w:u w:val="none"/>
                <w:bdr w:val="none" w:color="auto" w:sz="0" w:space="0"/>
                <w:lang w:val="en-US" w:eastAsia="zh-CN" w:bidi="ar"/>
              </w:rPr>
              <w:t>单位</w:t>
            </w:r>
          </w:p>
        </w:tc>
        <w:tc>
          <w:tcPr>
            <w:tcW w:w="1043"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3DD3D0E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累计</w:t>
            </w:r>
            <w:r>
              <w:rPr>
                <w:rFonts w:hint="eastAsia" w:ascii="宋体" w:hAnsi="宋体" w:eastAsia="宋体" w:cs="宋体"/>
                <w:i w:val="0"/>
                <w:iCs w:val="0"/>
                <w:color w:val="000000"/>
                <w:kern w:val="0"/>
                <w:sz w:val="32"/>
                <w:szCs w:val="32"/>
                <w:u w:val="none"/>
                <w:bdr w:val="none" w:color="auto" w:sz="0" w:space="0"/>
                <w:lang w:val="en-US" w:eastAsia="zh-CN" w:bidi="ar"/>
              </w:rPr>
              <w:br w:type="textWrapping"/>
            </w:r>
            <w:r>
              <w:rPr>
                <w:rFonts w:hint="eastAsia" w:ascii="宋体" w:hAnsi="宋体" w:eastAsia="宋体" w:cs="宋体"/>
                <w:i w:val="0"/>
                <w:iCs w:val="0"/>
                <w:color w:val="000000"/>
                <w:kern w:val="0"/>
                <w:sz w:val="32"/>
                <w:szCs w:val="32"/>
                <w:u w:val="none"/>
                <w:bdr w:val="none" w:color="auto" w:sz="0" w:space="0"/>
                <w:lang w:val="en-US" w:eastAsia="zh-CN" w:bidi="ar"/>
              </w:rPr>
              <w:t>完成数</w:t>
            </w:r>
          </w:p>
        </w:tc>
        <w:tc>
          <w:tcPr>
            <w:tcW w:w="1300"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530F259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上年</w:t>
            </w:r>
            <w:r>
              <w:rPr>
                <w:rFonts w:hint="eastAsia" w:ascii="宋体" w:hAnsi="宋体" w:eastAsia="宋体" w:cs="宋体"/>
                <w:i w:val="0"/>
                <w:iCs w:val="0"/>
                <w:color w:val="000000"/>
                <w:kern w:val="0"/>
                <w:sz w:val="32"/>
                <w:szCs w:val="32"/>
                <w:u w:val="none"/>
                <w:bdr w:val="none" w:color="auto" w:sz="0" w:space="0"/>
                <w:lang w:val="en-US" w:eastAsia="zh-CN" w:bidi="ar"/>
              </w:rPr>
              <w:br w:type="textWrapping"/>
            </w:r>
            <w:r>
              <w:rPr>
                <w:rFonts w:hint="eastAsia" w:ascii="宋体" w:hAnsi="宋体" w:eastAsia="宋体" w:cs="宋体"/>
                <w:i w:val="0"/>
                <w:iCs w:val="0"/>
                <w:color w:val="000000"/>
                <w:kern w:val="0"/>
                <w:sz w:val="32"/>
                <w:szCs w:val="32"/>
                <w:u w:val="none"/>
                <w:bdr w:val="none" w:color="auto" w:sz="0" w:space="0"/>
                <w:lang w:val="en-US" w:eastAsia="zh-CN" w:bidi="ar"/>
              </w:rPr>
              <w:t>同期数</w:t>
            </w:r>
          </w:p>
        </w:tc>
        <w:tc>
          <w:tcPr>
            <w:tcW w:w="1228"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7D84E0B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同比增长(％)</w:t>
            </w:r>
          </w:p>
        </w:tc>
        <w:tc>
          <w:tcPr>
            <w:tcW w:w="1464"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776BE14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2024年增幅（%）</w:t>
            </w:r>
          </w:p>
        </w:tc>
      </w:tr>
      <w:tr w14:paraId="3518A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A763C62">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地区生产总值</w:t>
            </w:r>
          </w:p>
        </w:tc>
        <w:tc>
          <w:tcPr>
            <w:tcW w:w="1129"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2FAAA42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亿元</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2714F147">
            <w:pPr>
              <w:jc w:val="center"/>
              <w:rPr>
                <w:rFonts w:hint="eastAsia" w:ascii="宋体" w:hAnsi="宋体" w:eastAsia="宋体" w:cs="宋体"/>
                <w:i w:val="0"/>
                <w:iCs w:val="0"/>
                <w:color w:val="000000"/>
                <w:sz w:val="32"/>
                <w:szCs w:val="32"/>
                <w:u w:val="none"/>
              </w:rPr>
            </w:pPr>
          </w:p>
        </w:tc>
        <w:tc>
          <w:tcPr>
            <w:tcW w:w="1300"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128111F7">
            <w:pPr>
              <w:jc w:val="center"/>
              <w:rPr>
                <w:rFonts w:hint="eastAsia" w:ascii="宋体" w:hAnsi="宋体" w:eastAsia="宋体" w:cs="宋体"/>
                <w:i w:val="0"/>
                <w:iCs w:val="0"/>
                <w:color w:val="000000"/>
                <w:sz w:val="32"/>
                <w:szCs w:val="32"/>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6BCB432C">
            <w:pPr>
              <w:jc w:val="center"/>
              <w:rPr>
                <w:rFonts w:hint="eastAsia" w:ascii="宋体" w:hAnsi="宋体" w:eastAsia="宋体" w:cs="宋体"/>
                <w:i w:val="0"/>
                <w:iCs w:val="0"/>
                <w:color w:val="000000"/>
                <w:sz w:val="32"/>
                <w:szCs w:val="32"/>
                <w:u w:val="none"/>
              </w:rPr>
            </w:pPr>
          </w:p>
        </w:tc>
        <w:tc>
          <w:tcPr>
            <w:tcW w:w="1464"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7AF43B2A">
            <w:pPr>
              <w:jc w:val="center"/>
              <w:rPr>
                <w:rFonts w:hint="eastAsia" w:ascii="宋体" w:hAnsi="宋体" w:eastAsia="宋体" w:cs="宋体"/>
                <w:i w:val="0"/>
                <w:iCs w:val="0"/>
                <w:color w:val="000000"/>
                <w:sz w:val="32"/>
                <w:szCs w:val="32"/>
                <w:u w:val="none"/>
              </w:rPr>
            </w:pPr>
          </w:p>
        </w:tc>
      </w:tr>
      <w:tr w14:paraId="6E61C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25CE55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农业总产值(现价)</w:t>
            </w:r>
          </w:p>
        </w:tc>
        <w:tc>
          <w:tcPr>
            <w:tcW w:w="1129"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0A67CB9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亿元</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78A99644">
            <w:pPr>
              <w:jc w:val="center"/>
              <w:rPr>
                <w:rFonts w:hint="eastAsia" w:ascii="宋体" w:hAnsi="宋体" w:eastAsia="宋体" w:cs="宋体"/>
                <w:i w:val="0"/>
                <w:iCs w:val="0"/>
                <w:color w:val="000000"/>
                <w:sz w:val="32"/>
                <w:szCs w:val="32"/>
                <w:u w:val="none"/>
              </w:rPr>
            </w:pPr>
          </w:p>
        </w:tc>
        <w:tc>
          <w:tcPr>
            <w:tcW w:w="1300"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41C84B90">
            <w:pPr>
              <w:jc w:val="center"/>
              <w:rPr>
                <w:rFonts w:hint="eastAsia" w:ascii="宋体" w:hAnsi="宋体" w:eastAsia="宋体" w:cs="宋体"/>
                <w:i w:val="0"/>
                <w:iCs w:val="0"/>
                <w:color w:val="000000"/>
                <w:sz w:val="32"/>
                <w:szCs w:val="32"/>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31145F09">
            <w:pPr>
              <w:jc w:val="center"/>
              <w:rPr>
                <w:rFonts w:hint="eastAsia" w:ascii="宋体" w:hAnsi="宋体" w:eastAsia="宋体" w:cs="宋体"/>
                <w:i w:val="0"/>
                <w:iCs w:val="0"/>
                <w:color w:val="000000"/>
                <w:sz w:val="32"/>
                <w:szCs w:val="32"/>
                <w:u w:val="none"/>
              </w:rPr>
            </w:pPr>
          </w:p>
        </w:tc>
        <w:tc>
          <w:tcPr>
            <w:tcW w:w="1464"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1C58B182">
            <w:pPr>
              <w:jc w:val="center"/>
              <w:rPr>
                <w:rFonts w:hint="eastAsia" w:ascii="宋体" w:hAnsi="宋体" w:eastAsia="宋体" w:cs="宋体"/>
                <w:i w:val="0"/>
                <w:iCs w:val="0"/>
                <w:color w:val="000000"/>
                <w:sz w:val="32"/>
                <w:szCs w:val="32"/>
                <w:u w:val="none"/>
              </w:rPr>
            </w:pPr>
          </w:p>
        </w:tc>
      </w:tr>
      <w:tr w14:paraId="1849E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0BE9CFC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规模以上工业增加值</w:t>
            </w:r>
          </w:p>
        </w:tc>
        <w:tc>
          <w:tcPr>
            <w:tcW w:w="1129"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3798A5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亿元</w:t>
            </w:r>
          </w:p>
        </w:tc>
        <w:tc>
          <w:tcPr>
            <w:tcW w:w="1043"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52A7F877">
            <w:pPr>
              <w:jc w:val="center"/>
              <w:rPr>
                <w:rFonts w:hint="eastAsia" w:ascii="宋体" w:hAnsi="宋体" w:eastAsia="宋体" w:cs="宋体"/>
                <w:i w:val="0"/>
                <w:iCs w:val="0"/>
                <w:color w:val="000000"/>
                <w:sz w:val="32"/>
                <w:szCs w:val="32"/>
                <w:u w:val="none"/>
              </w:rPr>
            </w:pPr>
          </w:p>
        </w:tc>
        <w:tc>
          <w:tcPr>
            <w:tcW w:w="1300"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2F02451B">
            <w:pPr>
              <w:jc w:val="center"/>
              <w:rPr>
                <w:rFonts w:hint="eastAsia" w:ascii="宋体" w:hAnsi="宋体" w:eastAsia="宋体" w:cs="宋体"/>
                <w:i w:val="0"/>
                <w:iCs w:val="0"/>
                <w:color w:val="000000"/>
                <w:sz w:val="32"/>
                <w:szCs w:val="32"/>
                <w:u w:val="none"/>
              </w:rPr>
            </w:pPr>
          </w:p>
        </w:tc>
        <w:tc>
          <w:tcPr>
            <w:tcW w:w="1228"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4D22DBB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9.6</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464"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1292150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5.9</w:t>
            </w:r>
            <w:r>
              <w:rPr>
                <w:rFonts w:hint="eastAsia" w:ascii="宋体" w:hAnsi="宋体" w:eastAsia="宋体" w:cs="宋体"/>
                <w:i w:val="0"/>
                <w:iCs w:val="0"/>
                <w:color w:val="A49D9D"/>
                <w:kern w:val="0"/>
                <w:sz w:val="32"/>
                <w:szCs w:val="32"/>
                <w:u w:val="none"/>
                <w:bdr w:val="none" w:color="auto" w:sz="0" w:space="0"/>
                <w:lang w:val="en-US" w:eastAsia="zh-CN" w:bidi="ar"/>
              </w:rPr>
              <w:t> </w:t>
            </w:r>
          </w:p>
        </w:tc>
      </w:tr>
      <w:tr w14:paraId="3A0B8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25B0B9A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规模以上工业产销率</w:t>
            </w:r>
          </w:p>
        </w:tc>
        <w:tc>
          <w:tcPr>
            <w:tcW w:w="1129"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F02C8C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337F344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96.0</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300"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26F0885E">
            <w:pPr>
              <w:jc w:val="center"/>
              <w:rPr>
                <w:rFonts w:hint="eastAsia" w:ascii="宋体" w:hAnsi="宋体" w:eastAsia="宋体" w:cs="宋体"/>
                <w:i w:val="0"/>
                <w:iCs w:val="0"/>
                <w:color w:val="000000"/>
                <w:sz w:val="32"/>
                <w:szCs w:val="32"/>
                <w:u w:val="none"/>
              </w:rPr>
            </w:pPr>
          </w:p>
        </w:tc>
        <w:tc>
          <w:tcPr>
            <w:tcW w:w="1228"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6910624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-2.1</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464"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39FDD98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0.6</w:t>
            </w:r>
            <w:r>
              <w:rPr>
                <w:rFonts w:hint="eastAsia" w:ascii="宋体" w:hAnsi="宋体" w:eastAsia="宋体" w:cs="宋体"/>
                <w:i w:val="0"/>
                <w:iCs w:val="0"/>
                <w:color w:val="A49D9D"/>
                <w:kern w:val="0"/>
                <w:sz w:val="32"/>
                <w:szCs w:val="32"/>
                <w:u w:val="none"/>
                <w:bdr w:val="none" w:color="auto" w:sz="0" w:space="0"/>
                <w:lang w:val="en-US" w:eastAsia="zh-CN" w:bidi="ar"/>
              </w:rPr>
              <w:t> </w:t>
            </w:r>
          </w:p>
        </w:tc>
      </w:tr>
      <w:tr w14:paraId="45823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653E406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一般公共预算收入</w:t>
            </w:r>
          </w:p>
        </w:tc>
        <w:tc>
          <w:tcPr>
            <w:tcW w:w="1129"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920FBA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万元</w:t>
            </w:r>
          </w:p>
        </w:tc>
        <w:tc>
          <w:tcPr>
            <w:tcW w:w="1043"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CBD1C5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130534</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30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16C3C8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123260</w:t>
            </w:r>
          </w:p>
        </w:tc>
        <w:tc>
          <w:tcPr>
            <w:tcW w:w="1228"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5C0F295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5.9</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464"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02B3352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-3.6</w:t>
            </w:r>
            <w:r>
              <w:rPr>
                <w:rFonts w:hint="eastAsia" w:ascii="宋体" w:hAnsi="宋体" w:eastAsia="宋体" w:cs="宋体"/>
                <w:i w:val="0"/>
                <w:iCs w:val="0"/>
                <w:color w:val="A49D9D"/>
                <w:kern w:val="0"/>
                <w:sz w:val="32"/>
                <w:szCs w:val="32"/>
                <w:u w:val="none"/>
                <w:bdr w:val="none" w:color="auto" w:sz="0" w:space="0"/>
                <w:lang w:val="en-US" w:eastAsia="zh-CN" w:bidi="ar"/>
              </w:rPr>
              <w:t> </w:t>
            </w:r>
          </w:p>
        </w:tc>
      </w:tr>
      <w:tr w14:paraId="09933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63503E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一般公共预算支出</w:t>
            </w:r>
          </w:p>
        </w:tc>
        <w:tc>
          <w:tcPr>
            <w:tcW w:w="1129"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179F5BC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万元</w:t>
            </w:r>
          </w:p>
        </w:tc>
        <w:tc>
          <w:tcPr>
            <w:tcW w:w="1043"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45F784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417142</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30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1E7715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448208</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228"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4591CBF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-6.9</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464"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5FFD24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12.3</w:t>
            </w:r>
            <w:r>
              <w:rPr>
                <w:rFonts w:hint="eastAsia" w:ascii="宋体" w:hAnsi="宋体" w:eastAsia="宋体" w:cs="宋体"/>
                <w:i w:val="0"/>
                <w:iCs w:val="0"/>
                <w:color w:val="A49D9D"/>
                <w:kern w:val="0"/>
                <w:sz w:val="32"/>
                <w:szCs w:val="32"/>
                <w:u w:val="none"/>
                <w:bdr w:val="none" w:color="auto" w:sz="0" w:space="0"/>
                <w:lang w:val="en-US" w:eastAsia="zh-CN" w:bidi="ar"/>
              </w:rPr>
              <w:t> </w:t>
            </w:r>
          </w:p>
        </w:tc>
      </w:tr>
      <w:tr w14:paraId="64ACB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0367A9E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固定资产投资(500万元以上项目及房地产）</w:t>
            </w:r>
          </w:p>
        </w:tc>
        <w:tc>
          <w:tcPr>
            <w:tcW w:w="1129"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A0DE62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万元</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518FD73E">
            <w:pPr>
              <w:jc w:val="center"/>
              <w:rPr>
                <w:rFonts w:hint="eastAsia" w:ascii="宋体" w:hAnsi="宋体" w:eastAsia="宋体" w:cs="宋体"/>
                <w:i w:val="0"/>
                <w:iCs w:val="0"/>
                <w:color w:val="000000"/>
                <w:sz w:val="32"/>
                <w:szCs w:val="32"/>
                <w:u w:val="none"/>
              </w:rPr>
            </w:pPr>
          </w:p>
        </w:tc>
        <w:tc>
          <w:tcPr>
            <w:tcW w:w="130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69BF421E">
            <w:pPr>
              <w:rPr>
                <w:rFonts w:hint="eastAsia" w:ascii="宋体" w:hAnsi="宋体" w:eastAsia="宋体" w:cs="宋体"/>
                <w:i w:val="0"/>
                <w:iCs w:val="0"/>
                <w:color w:val="000000"/>
                <w:sz w:val="32"/>
                <w:szCs w:val="32"/>
                <w:u w:val="none"/>
              </w:rPr>
            </w:pPr>
          </w:p>
        </w:tc>
        <w:tc>
          <w:tcPr>
            <w:tcW w:w="1228"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3927566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-1.9</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464"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194C19C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4.9</w:t>
            </w:r>
            <w:r>
              <w:rPr>
                <w:rFonts w:hint="eastAsia" w:ascii="宋体" w:hAnsi="宋体" w:eastAsia="宋体" w:cs="宋体"/>
                <w:i w:val="0"/>
                <w:iCs w:val="0"/>
                <w:color w:val="A49D9D"/>
                <w:kern w:val="0"/>
                <w:sz w:val="32"/>
                <w:szCs w:val="32"/>
                <w:u w:val="none"/>
                <w:bdr w:val="none" w:color="auto" w:sz="0" w:space="0"/>
                <w:lang w:val="en-US" w:eastAsia="zh-CN" w:bidi="ar"/>
              </w:rPr>
              <w:t> </w:t>
            </w:r>
          </w:p>
        </w:tc>
      </w:tr>
      <w:tr w14:paraId="09AFC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02FA016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其中：房地产开发投资</w:t>
            </w:r>
          </w:p>
        </w:tc>
        <w:tc>
          <w:tcPr>
            <w:tcW w:w="1129"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0E3F5EF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万元</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222F5017">
            <w:pPr>
              <w:jc w:val="center"/>
              <w:rPr>
                <w:rFonts w:hint="eastAsia" w:ascii="宋体" w:hAnsi="宋体" w:eastAsia="宋体" w:cs="宋体"/>
                <w:i w:val="0"/>
                <w:iCs w:val="0"/>
                <w:color w:val="000000"/>
                <w:sz w:val="32"/>
                <w:szCs w:val="32"/>
                <w:u w:val="none"/>
              </w:rPr>
            </w:pPr>
          </w:p>
        </w:tc>
        <w:tc>
          <w:tcPr>
            <w:tcW w:w="130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16ABD5A9">
            <w:pPr>
              <w:rPr>
                <w:rFonts w:hint="eastAsia" w:ascii="宋体" w:hAnsi="宋体" w:eastAsia="宋体" w:cs="宋体"/>
                <w:i w:val="0"/>
                <w:iCs w:val="0"/>
                <w:color w:val="000000"/>
                <w:sz w:val="32"/>
                <w:szCs w:val="32"/>
                <w:u w:val="none"/>
              </w:rPr>
            </w:pPr>
          </w:p>
        </w:tc>
        <w:tc>
          <w:tcPr>
            <w:tcW w:w="1228"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0CDF09E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-16.0</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464"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292AB15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-24.8</w:t>
            </w:r>
            <w:r>
              <w:rPr>
                <w:rFonts w:hint="eastAsia" w:ascii="宋体" w:hAnsi="宋体" w:eastAsia="宋体" w:cs="宋体"/>
                <w:i w:val="0"/>
                <w:iCs w:val="0"/>
                <w:color w:val="A49D9D"/>
                <w:kern w:val="0"/>
                <w:sz w:val="32"/>
                <w:szCs w:val="32"/>
                <w:u w:val="none"/>
                <w:bdr w:val="none" w:color="auto" w:sz="0" w:space="0"/>
                <w:lang w:val="en-US" w:eastAsia="zh-CN" w:bidi="ar"/>
              </w:rPr>
              <w:t> </w:t>
            </w:r>
          </w:p>
        </w:tc>
      </w:tr>
      <w:tr w14:paraId="690DB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65B7121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社会消费品零售总额</w:t>
            </w:r>
          </w:p>
        </w:tc>
        <w:tc>
          <w:tcPr>
            <w:tcW w:w="1129"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FD0276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万元</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6A8AE1B1">
            <w:pPr>
              <w:jc w:val="center"/>
              <w:rPr>
                <w:rFonts w:hint="eastAsia" w:ascii="宋体" w:hAnsi="宋体" w:eastAsia="宋体" w:cs="宋体"/>
                <w:i w:val="0"/>
                <w:iCs w:val="0"/>
                <w:color w:val="000000"/>
                <w:sz w:val="32"/>
                <w:szCs w:val="32"/>
                <w:u w:val="none"/>
              </w:rPr>
            </w:pPr>
          </w:p>
        </w:tc>
        <w:tc>
          <w:tcPr>
            <w:tcW w:w="1300"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2EE4D3B7">
            <w:pPr>
              <w:jc w:val="center"/>
              <w:rPr>
                <w:rFonts w:hint="eastAsia" w:ascii="宋体" w:hAnsi="宋体" w:eastAsia="宋体" w:cs="宋体"/>
                <w:i w:val="0"/>
                <w:iCs w:val="0"/>
                <w:color w:val="000000"/>
                <w:sz w:val="32"/>
                <w:szCs w:val="32"/>
                <w:u w:val="none"/>
              </w:rPr>
            </w:pPr>
          </w:p>
        </w:tc>
        <w:tc>
          <w:tcPr>
            <w:tcW w:w="1228"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09E8D6E">
            <w:pPr>
              <w:rPr>
                <w:rFonts w:hint="eastAsia" w:ascii="宋体" w:hAnsi="宋体" w:eastAsia="宋体" w:cs="宋体"/>
                <w:i w:val="0"/>
                <w:iCs w:val="0"/>
                <w:color w:val="000000"/>
                <w:sz w:val="32"/>
                <w:szCs w:val="32"/>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3D445943">
            <w:pPr>
              <w:jc w:val="center"/>
              <w:rPr>
                <w:rFonts w:hint="eastAsia" w:ascii="宋体" w:hAnsi="宋体" w:eastAsia="宋体" w:cs="宋体"/>
                <w:i w:val="0"/>
                <w:iCs w:val="0"/>
                <w:color w:val="000000"/>
                <w:sz w:val="32"/>
                <w:szCs w:val="32"/>
                <w:u w:val="none"/>
              </w:rPr>
            </w:pPr>
          </w:p>
        </w:tc>
      </w:tr>
      <w:tr w14:paraId="18F79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5" w:hRule="atLeast"/>
          <w:jc w:val="center"/>
        </w:trPr>
        <w:tc>
          <w:tcPr>
            <w:tcW w:w="2896"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082391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限额以上消费品零售总额</w:t>
            </w:r>
          </w:p>
        </w:tc>
        <w:tc>
          <w:tcPr>
            <w:tcW w:w="1129"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B025EE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万元</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05FC438D">
            <w:pPr>
              <w:jc w:val="center"/>
              <w:rPr>
                <w:rFonts w:hint="eastAsia" w:ascii="宋体" w:hAnsi="宋体" w:eastAsia="宋体" w:cs="宋体"/>
                <w:i w:val="0"/>
                <w:iCs w:val="0"/>
                <w:color w:val="000000"/>
                <w:sz w:val="32"/>
                <w:szCs w:val="32"/>
                <w:u w:val="none"/>
              </w:rPr>
            </w:pPr>
          </w:p>
        </w:tc>
        <w:tc>
          <w:tcPr>
            <w:tcW w:w="130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68A4D845">
            <w:pPr>
              <w:jc w:val="center"/>
              <w:rPr>
                <w:rFonts w:hint="eastAsia" w:ascii="宋体" w:hAnsi="宋体" w:eastAsia="宋体" w:cs="宋体"/>
                <w:i w:val="0"/>
                <w:iCs w:val="0"/>
                <w:color w:val="000000"/>
                <w:sz w:val="32"/>
                <w:szCs w:val="32"/>
                <w:u w:val="none"/>
              </w:rPr>
            </w:pPr>
          </w:p>
        </w:tc>
        <w:tc>
          <w:tcPr>
            <w:tcW w:w="1228"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3CDCE5C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5.6</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46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686013D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7.8</w:t>
            </w:r>
            <w:r>
              <w:rPr>
                <w:rFonts w:hint="eastAsia" w:ascii="宋体" w:hAnsi="宋体" w:eastAsia="宋体" w:cs="宋体"/>
                <w:i w:val="0"/>
                <w:iCs w:val="0"/>
                <w:color w:val="A49D9D"/>
                <w:kern w:val="0"/>
                <w:sz w:val="32"/>
                <w:szCs w:val="32"/>
                <w:u w:val="none"/>
                <w:bdr w:val="none" w:color="auto" w:sz="0" w:space="0"/>
                <w:lang w:val="en-US" w:eastAsia="zh-CN" w:bidi="ar"/>
              </w:rPr>
              <w:t> </w:t>
            </w:r>
          </w:p>
        </w:tc>
      </w:tr>
      <w:tr w14:paraId="163AC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058077E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外商直接投资</w:t>
            </w:r>
          </w:p>
        </w:tc>
        <w:tc>
          <w:tcPr>
            <w:tcW w:w="1129"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8B0884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万元</w:t>
            </w:r>
          </w:p>
        </w:tc>
        <w:tc>
          <w:tcPr>
            <w:tcW w:w="1043"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1240D95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0</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51340F68">
            <w:pPr>
              <w:jc w:val="center"/>
              <w:rPr>
                <w:rFonts w:hint="eastAsia" w:ascii="宋体" w:hAnsi="宋体" w:eastAsia="宋体" w:cs="宋体"/>
                <w:i w:val="0"/>
                <w:iCs w:val="0"/>
                <w:color w:val="000000"/>
                <w:sz w:val="32"/>
                <w:szCs w:val="32"/>
                <w:u w:val="none"/>
              </w:rPr>
            </w:pPr>
          </w:p>
        </w:tc>
        <w:tc>
          <w:tcPr>
            <w:tcW w:w="1228"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2BA2237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-100.0</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464"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214BB57F">
            <w:pPr>
              <w:jc w:val="center"/>
              <w:rPr>
                <w:rFonts w:hint="eastAsia" w:ascii="宋体" w:hAnsi="宋体" w:eastAsia="宋体" w:cs="宋体"/>
                <w:i w:val="0"/>
                <w:iCs w:val="0"/>
                <w:color w:val="000000"/>
                <w:sz w:val="32"/>
                <w:szCs w:val="32"/>
                <w:u w:val="none"/>
              </w:rPr>
            </w:pPr>
          </w:p>
        </w:tc>
      </w:tr>
      <w:tr w14:paraId="14C37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6FEE772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外贸进出口总值</w:t>
            </w:r>
          </w:p>
        </w:tc>
        <w:tc>
          <w:tcPr>
            <w:tcW w:w="1129"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13CC1BD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万美元</w:t>
            </w:r>
          </w:p>
        </w:tc>
        <w:tc>
          <w:tcPr>
            <w:tcW w:w="1043"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28F04D8">
            <w:pPr>
              <w:jc w:val="center"/>
              <w:rPr>
                <w:rFonts w:hint="eastAsia" w:ascii="宋体" w:hAnsi="宋体" w:eastAsia="宋体" w:cs="宋体"/>
                <w:i w:val="0"/>
                <w:iCs w:val="0"/>
                <w:color w:val="000000"/>
                <w:sz w:val="32"/>
                <w:szCs w:val="32"/>
                <w:u w:val="none"/>
              </w:rPr>
            </w:pPr>
          </w:p>
        </w:tc>
        <w:tc>
          <w:tcPr>
            <w:tcW w:w="130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9C973DC">
            <w:pPr>
              <w:jc w:val="center"/>
              <w:rPr>
                <w:rFonts w:hint="eastAsia" w:ascii="宋体" w:hAnsi="宋体" w:eastAsia="宋体" w:cs="宋体"/>
                <w:i w:val="0"/>
                <w:iCs w:val="0"/>
                <w:color w:val="000000"/>
                <w:sz w:val="32"/>
                <w:szCs w:val="32"/>
                <w:u w:val="none"/>
              </w:rPr>
            </w:pPr>
          </w:p>
        </w:tc>
        <w:tc>
          <w:tcPr>
            <w:tcW w:w="1228"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5C0C30C4">
            <w:pPr>
              <w:jc w:val="center"/>
              <w:rPr>
                <w:rFonts w:hint="eastAsia" w:ascii="宋体" w:hAnsi="宋体" w:eastAsia="宋体" w:cs="宋体"/>
                <w:i w:val="0"/>
                <w:iCs w:val="0"/>
                <w:color w:val="000000"/>
                <w:sz w:val="32"/>
                <w:szCs w:val="32"/>
                <w:u w:val="none"/>
              </w:rPr>
            </w:pPr>
          </w:p>
        </w:tc>
        <w:tc>
          <w:tcPr>
            <w:tcW w:w="1464"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53DDDDBD">
            <w:pPr>
              <w:jc w:val="center"/>
              <w:rPr>
                <w:rFonts w:hint="eastAsia" w:ascii="宋体" w:hAnsi="宋体" w:eastAsia="宋体" w:cs="宋体"/>
                <w:i w:val="0"/>
                <w:iCs w:val="0"/>
                <w:color w:val="000000"/>
                <w:sz w:val="32"/>
                <w:szCs w:val="32"/>
                <w:u w:val="none"/>
              </w:rPr>
            </w:pPr>
          </w:p>
        </w:tc>
      </w:tr>
      <w:tr w14:paraId="6B96B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6B08A7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外贸出口</w:t>
            </w:r>
          </w:p>
        </w:tc>
        <w:tc>
          <w:tcPr>
            <w:tcW w:w="1129"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18D87E5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万美元</w:t>
            </w:r>
          </w:p>
        </w:tc>
        <w:tc>
          <w:tcPr>
            <w:tcW w:w="1043"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11325338">
            <w:pPr>
              <w:jc w:val="center"/>
              <w:rPr>
                <w:rFonts w:hint="eastAsia" w:ascii="宋体" w:hAnsi="宋体" w:eastAsia="宋体" w:cs="宋体"/>
                <w:i w:val="0"/>
                <w:iCs w:val="0"/>
                <w:color w:val="000000"/>
                <w:sz w:val="32"/>
                <w:szCs w:val="32"/>
                <w:u w:val="none"/>
              </w:rPr>
            </w:pPr>
          </w:p>
        </w:tc>
        <w:tc>
          <w:tcPr>
            <w:tcW w:w="130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83C83FD">
            <w:pPr>
              <w:jc w:val="center"/>
              <w:rPr>
                <w:rFonts w:hint="eastAsia" w:ascii="宋体" w:hAnsi="宋体" w:eastAsia="宋体" w:cs="宋体"/>
                <w:i w:val="0"/>
                <w:iCs w:val="0"/>
                <w:color w:val="000000"/>
                <w:sz w:val="32"/>
                <w:szCs w:val="32"/>
                <w:u w:val="none"/>
              </w:rPr>
            </w:pPr>
          </w:p>
        </w:tc>
        <w:tc>
          <w:tcPr>
            <w:tcW w:w="1228"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2D9DA7C3">
            <w:pPr>
              <w:jc w:val="center"/>
              <w:rPr>
                <w:rFonts w:hint="eastAsia" w:ascii="宋体" w:hAnsi="宋体" w:eastAsia="宋体" w:cs="宋体"/>
                <w:i w:val="0"/>
                <w:iCs w:val="0"/>
                <w:color w:val="000000"/>
                <w:sz w:val="32"/>
                <w:szCs w:val="32"/>
                <w:u w:val="none"/>
              </w:rPr>
            </w:pPr>
          </w:p>
        </w:tc>
        <w:tc>
          <w:tcPr>
            <w:tcW w:w="1464"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2CFB3997">
            <w:pPr>
              <w:jc w:val="center"/>
              <w:rPr>
                <w:rFonts w:hint="eastAsia" w:ascii="宋体" w:hAnsi="宋体" w:eastAsia="宋体" w:cs="宋体"/>
                <w:i w:val="0"/>
                <w:iCs w:val="0"/>
                <w:color w:val="000000"/>
                <w:sz w:val="32"/>
                <w:szCs w:val="32"/>
                <w:u w:val="none"/>
              </w:rPr>
            </w:pPr>
          </w:p>
        </w:tc>
      </w:tr>
      <w:tr w14:paraId="09C77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62D08A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实际到位省外资金</w:t>
            </w:r>
          </w:p>
        </w:tc>
        <w:tc>
          <w:tcPr>
            <w:tcW w:w="1129"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D1D299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万元</w:t>
            </w:r>
          </w:p>
        </w:tc>
        <w:tc>
          <w:tcPr>
            <w:tcW w:w="1043"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6AA1EAA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474564</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53D040D6">
            <w:pPr>
              <w:jc w:val="center"/>
              <w:rPr>
                <w:rFonts w:hint="eastAsia" w:ascii="宋体" w:hAnsi="宋体" w:eastAsia="宋体" w:cs="宋体"/>
                <w:i w:val="0"/>
                <w:iCs w:val="0"/>
                <w:color w:val="000000"/>
                <w:sz w:val="32"/>
                <w:szCs w:val="32"/>
                <w:u w:val="none"/>
              </w:rPr>
            </w:pPr>
          </w:p>
        </w:tc>
        <w:tc>
          <w:tcPr>
            <w:tcW w:w="1228"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177D876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16.4</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46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4CAAA43C">
            <w:pPr>
              <w:jc w:val="center"/>
              <w:rPr>
                <w:rFonts w:hint="eastAsia" w:ascii="宋体" w:hAnsi="宋体" w:eastAsia="宋体" w:cs="宋体"/>
                <w:i w:val="0"/>
                <w:iCs w:val="0"/>
                <w:color w:val="000000"/>
                <w:sz w:val="32"/>
                <w:szCs w:val="32"/>
                <w:u w:val="none"/>
              </w:rPr>
            </w:pPr>
          </w:p>
        </w:tc>
      </w:tr>
      <w:tr w14:paraId="3AC23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07E001B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　　新签项目到位资金</w:t>
            </w:r>
          </w:p>
        </w:tc>
        <w:tc>
          <w:tcPr>
            <w:tcW w:w="1129"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1191632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亿元</w:t>
            </w:r>
          </w:p>
        </w:tc>
        <w:tc>
          <w:tcPr>
            <w:tcW w:w="1043"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B9F3D97">
            <w:pPr>
              <w:jc w:val="center"/>
              <w:rPr>
                <w:rFonts w:hint="eastAsia" w:ascii="宋体" w:hAnsi="宋体" w:eastAsia="宋体" w:cs="宋体"/>
                <w:i w:val="0"/>
                <w:iCs w:val="0"/>
                <w:color w:val="FF0000"/>
                <w:sz w:val="32"/>
                <w:szCs w:val="3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087CF002">
            <w:pPr>
              <w:jc w:val="center"/>
              <w:rPr>
                <w:rFonts w:hint="eastAsia" w:ascii="宋体" w:hAnsi="宋体" w:eastAsia="宋体" w:cs="宋体"/>
                <w:i w:val="0"/>
                <w:iCs w:val="0"/>
                <w:color w:val="000000"/>
                <w:sz w:val="32"/>
                <w:szCs w:val="32"/>
                <w:u w:val="none"/>
              </w:rPr>
            </w:pPr>
          </w:p>
        </w:tc>
        <w:tc>
          <w:tcPr>
            <w:tcW w:w="1228"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66A2EBE2">
            <w:pPr>
              <w:jc w:val="center"/>
              <w:rPr>
                <w:rFonts w:hint="eastAsia" w:ascii="宋体" w:hAnsi="宋体" w:eastAsia="宋体" w:cs="宋体"/>
                <w:i w:val="0"/>
                <w:iCs w:val="0"/>
                <w:color w:val="000000"/>
                <w:sz w:val="32"/>
                <w:szCs w:val="32"/>
                <w:u w:val="none"/>
              </w:rPr>
            </w:pPr>
          </w:p>
        </w:tc>
        <w:tc>
          <w:tcPr>
            <w:tcW w:w="1464"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03E8C03F">
            <w:pPr>
              <w:jc w:val="center"/>
              <w:rPr>
                <w:rFonts w:hint="eastAsia" w:ascii="宋体" w:hAnsi="宋体" w:eastAsia="宋体" w:cs="宋体"/>
                <w:i w:val="0"/>
                <w:iCs w:val="0"/>
                <w:color w:val="000000"/>
                <w:sz w:val="32"/>
                <w:szCs w:val="32"/>
                <w:u w:val="none"/>
              </w:rPr>
            </w:pPr>
          </w:p>
        </w:tc>
      </w:tr>
      <w:tr w14:paraId="08061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BF89CA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城镇常住居民可支配收入</w:t>
            </w:r>
          </w:p>
        </w:tc>
        <w:tc>
          <w:tcPr>
            <w:tcW w:w="1129"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164A28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元</w:t>
            </w:r>
          </w:p>
        </w:tc>
        <w:tc>
          <w:tcPr>
            <w:tcW w:w="1043"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4235F340">
            <w:pPr>
              <w:jc w:val="center"/>
              <w:rPr>
                <w:rFonts w:hint="eastAsia" w:ascii="宋体" w:hAnsi="宋体" w:eastAsia="宋体" w:cs="宋体"/>
                <w:i w:val="0"/>
                <w:iCs w:val="0"/>
                <w:color w:val="000000"/>
                <w:sz w:val="32"/>
                <w:szCs w:val="32"/>
                <w:u w:val="none"/>
              </w:rPr>
            </w:pPr>
          </w:p>
        </w:tc>
        <w:tc>
          <w:tcPr>
            <w:tcW w:w="130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DC9996C">
            <w:pPr>
              <w:jc w:val="center"/>
              <w:rPr>
                <w:rFonts w:hint="eastAsia" w:ascii="宋体" w:hAnsi="宋体" w:eastAsia="宋体" w:cs="宋体"/>
                <w:i w:val="0"/>
                <w:iCs w:val="0"/>
                <w:color w:val="000000"/>
                <w:sz w:val="32"/>
                <w:szCs w:val="32"/>
                <w:u w:val="none"/>
              </w:rPr>
            </w:pPr>
          </w:p>
        </w:tc>
        <w:tc>
          <w:tcPr>
            <w:tcW w:w="1228"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72D3CFD1">
            <w:pPr>
              <w:jc w:val="center"/>
              <w:rPr>
                <w:rFonts w:hint="eastAsia" w:ascii="宋体" w:hAnsi="宋体" w:eastAsia="宋体" w:cs="宋体"/>
                <w:i w:val="0"/>
                <w:iCs w:val="0"/>
                <w:color w:val="000000"/>
                <w:sz w:val="32"/>
                <w:szCs w:val="32"/>
                <w:u w:val="none"/>
              </w:rPr>
            </w:pPr>
          </w:p>
        </w:tc>
        <w:tc>
          <w:tcPr>
            <w:tcW w:w="1464"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0CE0F741">
            <w:pPr>
              <w:jc w:val="center"/>
              <w:rPr>
                <w:rFonts w:hint="eastAsia" w:ascii="宋体" w:hAnsi="宋体" w:eastAsia="宋体" w:cs="宋体"/>
                <w:i w:val="0"/>
                <w:iCs w:val="0"/>
                <w:color w:val="000000"/>
                <w:sz w:val="32"/>
                <w:szCs w:val="32"/>
                <w:u w:val="none"/>
              </w:rPr>
            </w:pPr>
          </w:p>
        </w:tc>
      </w:tr>
      <w:tr w14:paraId="04610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25C74A2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农村常住居民可支配收入</w:t>
            </w:r>
          </w:p>
        </w:tc>
        <w:tc>
          <w:tcPr>
            <w:tcW w:w="1129"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0DA54A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元</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1AC652AB">
            <w:pPr>
              <w:jc w:val="center"/>
              <w:rPr>
                <w:rFonts w:hint="eastAsia" w:ascii="宋体" w:hAnsi="宋体" w:eastAsia="宋体" w:cs="宋体"/>
                <w:i w:val="0"/>
                <w:iCs w:val="0"/>
                <w:color w:val="000000"/>
                <w:sz w:val="32"/>
                <w:szCs w:val="32"/>
                <w:u w:val="none"/>
              </w:rPr>
            </w:pPr>
          </w:p>
        </w:tc>
        <w:tc>
          <w:tcPr>
            <w:tcW w:w="1300"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29879716">
            <w:pPr>
              <w:jc w:val="center"/>
              <w:rPr>
                <w:rFonts w:hint="eastAsia" w:ascii="宋体" w:hAnsi="宋体" w:eastAsia="宋体" w:cs="宋体"/>
                <w:i w:val="0"/>
                <w:iCs w:val="0"/>
                <w:color w:val="000000"/>
                <w:sz w:val="32"/>
                <w:szCs w:val="32"/>
                <w:u w:val="none"/>
              </w:rPr>
            </w:pPr>
          </w:p>
        </w:tc>
        <w:tc>
          <w:tcPr>
            <w:tcW w:w="1228"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4FA9A927">
            <w:pPr>
              <w:jc w:val="center"/>
              <w:rPr>
                <w:rFonts w:hint="eastAsia" w:ascii="宋体" w:hAnsi="宋体" w:eastAsia="宋体" w:cs="宋体"/>
                <w:i w:val="0"/>
                <w:iCs w:val="0"/>
                <w:color w:val="000000"/>
                <w:sz w:val="32"/>
                <w:szCs w:val="32"/>
                <w:u w:val="none"/>
              </w:rPr>
            </w:pPr>
          </w:p>
        </w:tc>
        <w:tc>
          <w:tcPr>
            <w:tcW w:w="1464"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3ABC394F">
            <w:pPr>
              <w:jc w:val="center"/>
              <w:rPr>
                <w:rFonts w:hint="eastAsia" w:ascii="宋体" w:hAnsi="宋体" w:eastAsia="宋体" w:cs="宋体"/>
                <w:i w:val="0"/>
                <w:iCs w:val="0"/>
                <w:color w:val="000000"/>
                <w:sz w:val="32"/>
                <w:szCs w:val="32"/>
                <w:u w:val="none"/>
              </w:rPr>
            </w:pPr>
          </w:p>
        </w:tc>
      </w:tr>
      <w:tr w14:paraId="59252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43BE16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全县用电量</w:t>
            </w:r>
          </w:p>
        </w:tc>
        <w:tc>
          <w:tcPr>
            <w:tcW w:w="1129"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00BC2D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万千瓦时</w:t>
            </w:r>
          </w:p>
        </w:tc>
        <w:tc>
          <w:tcPr>
            <w:tcW w:w="1043"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29997F1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157781</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300"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0DAFEC3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148061</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228"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77B5849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6.6</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41EB3B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11.4</w:t>
            </w:r>
          </w:p>
        </w:tc>
      </w:tr>
      <w:tr w14:paraId="42EE8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611726D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　其中：工业用电量</w:t>
            </w:r>
          </w:p>
        </w:tc>
        <w:tc>
          <w:tcPr>
            <w:tcW w:w="1129"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1F8F76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万千瓦时</w:t>
            </w:r>
          </w:p>
        </w:tc>
        <w:tc>
          <w:tcPr>
            <w:tcW w:w="1043"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5EF28BF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97903</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300"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5304EA2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93706</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228"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086C9BE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4.5</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4774E2A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11.2</w:t>
            </w:r>
            <w:r>
              <w:rPr>
                <w:rFonts w:hint="eastAsia" w:ascii="宋体" w:hAnsi="宋体" w:eastAsia="宋体" w:cs="宋体"/>
                <w:i w:val="0"/>
                <w:iCs w:val="0"/>
                <w:color w:val="A49D9D"/>
                <w:kern w:val="0"/>
                <w:sz w:val="32"/>
                <w:szCs w:val="32"/>
                <w:u w:val="none"/>
                <w:bdr w:val="none" w:color="auto" w:sz="0" w:space="0"/>
                <w:lang w:val="en-US" w:eastAsia="zh-CN" w:bidi="ar"/>
              </w:rPr>
              <w:t> </w:t>
            </w:r>
          </w:p>
        </w:tc>
      </w:tr>
      <w:tr w14:paraId="36438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3784BA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金融机构各项存款余额</w:t>
            </w:r>
          </w:p>
        </w:tc>
        <w:tc>
          <w:tcPr>
            <w:tcW w:w="1129"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0BEB9F0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亿元</w:t>
            </w:r>
          </w:p>
        </w:tc>
        <w:tc>
          <w:tcPr>
            <w:tcW w:w="1043"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3F3FAE0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389.2</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30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B2C3C9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482.4</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228"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7DBA046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6.5</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43831DA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10.8</w:t>
            </w:r>
            <w:r>
              <w:rPr>
                <w:rFonts w:hint="eastAsia" w:ascii="宋体" w:hAnsi="宋体" w:eastAsia="宋体" w:cs="宋体"/>
                <w:i w:val="0"/>
                <w:iCs w:val="0"/>
                <w:color w:val="A49D9D"/>
                <w:kern w:val="0"/>
                <w:sz w:val="32"/>
                <w:szCs w:val="32"/>
                <w:u w:val="none"/>
                <w:bdr w:val="none" w:color="auto" w:sz="0" w:space="0"/>
                <w:lang w:val="en-US" w:eastAsia="zh-CN" w:bidi="ar"/>
              </w:rPr>
              <w:t> </w:t>
            </w:r>
          </w:p>
        </w:tc>
      </w:tr>
      <w:tr w14:paraId="2A403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E85936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金融机构各项贷款余额</w:t>
            </w:r>
          </w:p>
        </w:tc>
        <w:tc>
          <w:tcPr>
            <w:tcW w:w="1129"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64CF83B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亿元</w:t>
            </w:r>
          </w:p>
        </w:tc>
        <w:tc>
          <w:tcPr>
            <w:tcW w:w="1043"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54D655C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524.7</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30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DD1F22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365.4</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228"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6D0DEEC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8.9</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4E5333C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2.8</w:t>
            </w:r>
            <w:r>
              <w:rPr>
                <w:rFonts w:hint="eastAsia" w:ascii="宋体" w:hAnsi="宋体" w:eastAsia="宋体" w:cs="宋体"/>
                <w:i w:val="0"/>
                <w:iCs w:val="0"/>
                <w:color w:val="A49D9D"/>
                <w:kern w:val="0"/>
                <w:sz w:val="32"/>
                <w:szCs w:val="32"/>
                <w:u w:val="none"/>
                <w:bdr w:val="none" w:color="auto" w:sz="0" w:space="0"/>
                <w:lang w:val="en-US" w:eastAsia="zh-CN" w:bidi="ar"/>
              </w:rPr>
              <w:t> </w:t>
            </w:r>
          </w:p>
        </w:tc>
      </w:tr>
    </w:tbl>
    <w:p w14:paraId="058C77C4">
      <w:pPr>
        <w:pStyle w:val="2"/>
        <w:wordWrap/>
        <w:jc w:val="left"/>
        <w:rPr>
          <w:rFonts w:hint="default" w:ascii="Times New Roman" w:hAnsi="Times New Roman" w:eastAsia="仿宋_GB2312" w:cs="Times New Roman"/>
          <w:sz w:val="32"/>
          <w:szCs w:val="32"/>
          <w:lang w:val="en-US" w:eastAsia="zh-CN"/>
        </w:rPr>
      </w:pPr>
    </w:p>
    <w:p w14:paraId="2CBB21D1">
      <w:pPr>
        <w:pStyle w:val="2"/>
        <w:wordWrap/>
        <w:jc w:val="left"/>
        <w:rPr>
          <w:rFonts w:hint="default" w:ascii="Times New Roman" w:hAnsi="Times New Roman" w:eastAsia="仿宋_GB2312" w:cs="Times New Roman"/>
          <w:sz w:val="32"/>
          <w:szCs w:val="32"/>
          <w:lang w:val="en-US" w:eastAsia="zh-CN"/>
        </w:rPr>
      </w:pPr>
    </w:p>
    <w:p w14:paraId="627999E9">
      <w:pPr>
        <w:pStyle w:val="2"/>
        <w:wordWrap/>
        <w:jc w:val="left"/>
        <w:rPr>
          <w:rFonts w:hint="default" w:ascii="Times New Roman" w:hAnsi="Times New Roman" w:eastAsia="仿宋_GB2312" w:cs="Times New Roman"/>
          <w:sz w:val="32"/>
          <w:szCs w:val="32"/>
          <w:lang w:val="en-US" w:eastAsia="zh-CN"/>
        </w:rPr>
      </w:pPr>
    </w:p>
    <w:p w14:paraId="7F488518">
      <w:pPr>
        <w:pStyle w:val="2"/>
        <w:wordWrap/>
        <w:jc w:val="left"/>
        <w:rPr>
          <w:rFonts w:hint="default" w:ascii="Times New Roman" w:hAnsi="Times New Roman" w:eastAsia="仿宋_GB2312" w:cs="Times New Roman"/>
          <w:sz w:val="32"/>
          <w:szCs w:val="32"/>
          <w:lang w:val="en-US" w:eastAsia="zh-CN"/>
        </w:rPr>
      </w:pPr>
    </w:p>
    <w:p w14:paraId="435F66D9">
      <w:pPr>
        <w:pStyle w:val="2"/>
        <w:wordWrap/>
        <w:jc w:val="left"/>
        <w:rPr>
          <w:rFonts w:hint="default" w:ascii="Times New Roman" w:hAnsi="Times New Roman" w:eastAsia="仿宋_GB2312" w:cs="Times New Roman"/>
          <w:sz w:val="32"/>
          <w:szCs w:val="32"/>
          <w:lang w:val="en-US" w:eastAsia="zh-CN"/>
        </w:rPr>
      </w:pPr>
    </w:p>
    <w:p w14:paraId="3178FDAA">
      <w:pPr>
        <w:pStyle w:val="2"/>
        <w:wordWrap/>
        <w:jc w:val="left"/>
        <w:rPr>
          <w:rFonts w:hint="default" w:ascii="Times New Roman" w:hAnsi="Times New Roman" w:eastAsia="仿宋_GB2312" w:cs="Times New Roman"/>
          <w:sz w:val="32"/>
          <w:szCs w:val="32"/>
          <w:lang w:val="en-US" w:eastAsia="zh-CN"/>
        </w:rPr>
      </w:pPr>
    </w:p>
    <w:p w14:paraId="4F98A37A">
      <w:pPr>
        <w:pStyle w:val="2"/>
        <w:wordWrap/>
        <w:jc w:val="left"/>
        <w:rPr>
          <w:rFonts w:hint="default" w:ascii="Times New Roman" w:hAnsi="Times New Roman" w:eastAsia="仿宋_GB2312" w:cs="Times New Roman"/>
          <w:sz w:val="32"/>
          <w:szCs w:val="32"/>
          <w:lang w:val="en-US" w:eastAsia="zh-CN"/>
        </w:rPr>
      </w:pPr>
    </w:p>
    <w:p w14:paraId="359A55E3">
      <w:pPr>
        <w:pStyle w:val="2"/>
        <w:wordWrap/>
        <w:jc w:val="left"/>
        <w:rPr>
          <w:rFonts w:hint="default" w:ascii="Times New Roman" w:hAnsi="Times New Roman" w:eastAsia="仿宋_GB2312" w:cs="Times New Roman"/>
          <w:sz w:val="32"/>
          <w:szCs w:val="32"/>
          <w:lang w:val="en-US" w:eastAsia="zh-CN"/>
        </w:rPr>
      </w:pPr>
    </w:p>
    <w:p w14:paraId="12705F9A">
      <w:pPr>
        <w:pStyle w:val="2"/>
        <w:wordWrap/>
        <w:jc w:val="left"/>
        <w:rPr>
          <w:rFonts w:hint="default" w:ascii="Times New Roman" w:hAnsi="Times New Roman" w:eastAsia="仿宋_GB2312" w:cs="Times New Roman"/>
          <w:sz w:val="32"/>
          <w:szCs w:val="32"/>
          <w:lang w:val="en-US" w:eastAsia="zh-CN"/>
        </w:rPr>
      </w:pPr>
    </w:p>
    <w:p w14:paraId="74AED3AF">
      <w:pPr>
        <w:pStyle w:val="2"/>
        <w:wordWrap/>
        <w:jc w:val="left"/>
        <w:rPr>
          <w:rFonts w:hint="default" w:ascii="Times New Roman" w:hAnsi="Times New Roman" w:eastAsia="仿宋_GB2312" w:cs="Times New Roman"/>
          <w:sz w:val="32"/>
          <w:szCs w:val="32"/>
          <w:lang w:val="en-US" w:eastAsia="zh-CN"/>
        </w:rPr>
      </w:pPr>
    </w:p>
    <w:p w14:paraId="3F5C4A3B">
      <w:pPr>
        <w:pStyle w:val="2"/>
        <w:wordWrap/>
        <w:jc w:val="left"/>
        <w:rPr>
          <w:rFonts w:hint="default" w:ascii="Times New Roman" w:hAnsi="Times New Roman" w:eastAsia="仿宋_GB2312" w:cs="Times New Roman"/>
          <w:sz w:val="32"/>
          <w:szCs w:val="32"/>
          <w:lang w:val="en-US" w:eastAsia="zh-CN"/>
        </w:rPr>
      </w:pPr>
    </w:p>
    <w:p w14:paraId="5D4A7D75">
      <w:pPr>
        <w:pStyle w:val="2"/>
        <w:wordWrap/>
        <w:jc w:val="left"/>
        <w:rPr>
          <w:rFonts w:hint="default" w:ascii="Times New Roman" w:hAnsi="Times New Roman" w:eastAsia="仿宋_GB2312" w:cs="Times New Roman"/>
          <w:sz w:val="32"/>
          <w:szCs w:val="32"/>
          <w:lang w:val="en-US" w:eastAsia="zh-CN"/>
        </w:rPr>
      </w:pPr>
    </w:p>
    <w:p w14:paraId="265A1592">
      <w:pPr>
        <w:pStyle w:val="5"/>
        <w:keepNext w:val="0"/>
        <w:keepLines w:val="0"/>
        <w:widowControl/>
        <w:suppressLineNumbers w:val="0"/>
        <w:shd w:val="clear" w:fill="FFFFFF"/>
        <w:spacing w:before="200" w:beforeAutospacing="0" w:after="100" w:afterAutospacing="0" w:line="11" w:lineRule="atLeast"/>
        <w:ind w:left="0" w:firstLine="0"/>
        <w:jc w:val="center"/>
        <w:rPr>
          <w:rFonts w:hint="eastAsia" w:ascii="方正小标宋_GBK" w:hAnsi="方正小标宋_GBK" w:eastAsia="方正小标宋_GBK" w:cs="方正小标宋_GBK"/>
          <w:b w:val="0"/>
          <w:bCs/>
          <w:i w:val="0"/>
          <w:iCs w:val="0"/>
          <w:caps w:val="0"/>
          <w:color w:val="333333"/>
          <w:spacing w:val="0"/>
          <w:sz w:val="44"/>
          <w:szCs w:val="44"/>
        </w:rPr>
      </w:pPr>
      <w:r>
        <w:rPr>
          <w:rFonts w:hint="eastAsia" w:ascii="方正小标宋_GBK" w:hAnsi="方正小标宋_GBK" w:eastAsia="方正小标宋_GBK" w:cs="方正小标宋_GBK"/>
          <w:b w:val="0"/>
          <w:bCs/>
          <w:i w:val="0"/>
          <w:iCs w:val="0"/>
          <w:caps w:val="0"/>
          <w:color w:val="333333"/>
          <w:spacing w:val="0"/>
          <w:sz w:val="44"/>
          <w:szCs w:val="44"/>
          <w:shd w:val="clear" w:fill="FFFFFF"/>
        </w:rPr>
        <w:t>2025年1-12月全县主要经济指标</w:t>
      </w:r>
    </w:p>
    <w:p w14:paraId="3B0283F6">
      <w:pPr>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12"/>
          <w:szCs w:val="12"/>
        </w:rPr>
      </w:pPr>
    </w:p>
    <w:tbl>
      <w:tblPr>
        <w:tblW w:w="85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3035"/>
        <w:gridCol w:w="990"/>
        <w:gridCol w:w="1071"/>
        <w:gridCol w:w="1215"/>
        <w:gridCol w:w="1085"/>
        <w:gridCol w:w="1183"/>
      </w:tblGrid>
      <w:tr w14:paraId="1C71A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303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6B400DD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指标名称</w:t>
            </w:r>
          </w:p>
        </w:tc>
        <w:tc>
          <w:tcPr>
            <w:tcW w:w="990"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3DA9059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计量</w:t>
            </w:r>
            <w:r>
              <w:rPr>
                <w:rFonts w:hint="eastAsia" w:ascii="宋体" w:hAnsi="宋体" w:eastAsia="宋体" w:cs="宋体"/>
                <w:i w:val="0"/>
                <w:iCs w:val="0"/>
                <w:color w:val="000000"/>
                <w:kern w:val="0"/>
                <w:sz w:val="32"/>
                <w:szCs w:val="32"/>
                <w:u w:val="none"/>
                <w:bdr w:val="none" w:color="auto" w:sz="0" w:space="0"/>
                <w:lang w:val="en-US" w:eastAsia="zh-CN" w:bidi="ar"/>
              </w:rPr>
              <w:br w:type="textWrapping"/>
            </w:r>
            <w:r>
              <w:rPr>
                <w:rFonts w:hint="eastAsia" w:ascii="宋体" w:hAnsi="宋体" w:eastAsia="宋体" w:cs="宋体"/>
                <w:i w:val="0"/>
                <w:iCs w:val="0"/>
                <w:color w:val="000000"/>
                <w:kern w:val="0"/>
                <w:sz w:val="32"/>
                <w:szCs w:val="32"/>
                <w:u w:val="none"/>
                <w:bdr w:val="none" w:color="auto" w:sz="0" w:space="0"/>
                <w:lang w:val="en-US" w:eastAsia="zh-CN" w:bidi="ar"/>
              </w:rPr>
              <w:t>单位</w:t>
            </w:r>
          </w:p>
        </w:tc>
        <w:tc>
          <w:tcPr>
            <w:tcW w:w="1071"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3DB5C9D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累计</w:t>
            </w:r>
            <w:r>
              <w:rPr>
                <w:rFonts w:hint="eastAsia" w:ascii="宋体" w:hAnsi="宋体" w:eastAsia="宋体" w:cs="宋体"/>
                <w:i w:val="0"/>
                <w:iCs w:val="0"/>
                <w:color w:val="000000"/>
                <w:kern w:val="0"/>
                <w:sz w:val="32"/>
                <w:szCs w:val="32"/>
                <w:u w:val="none"/>
                <w:bdr w:val="none" w:color="auto" w:sz="0" w:space="0"/>
                <w:lang w:val="en-US" w:eastAsia="zh-CN" w:bidi="ar"/>
              </w:rPr>
              <w:br w:type="textWrapping"/>
            </w:r>
            <w:r>
              <w:rPr>
                <w:rFonts w:hint="eastAsia" w:ascii="宋体" w:hAnsi="宋体" w:eastAsia="宋体" w:cs="宋体"/>
                <w:i w:val="0"/>
                <w:iCs w:val="0"/>
                <w:color w:val="000000"/>
                <w:kern w:val="0"/>
                <w:sz w:val="32"/>
                <w:szCs w:val="32"/>
                <w:u w:val="none"/>
                <w:bdr w:val="none" w:color="auto" w:sz="0" w:space="0"/>
                <w:lang w:val="en-US" w:eastAsia="zh-CN" w:bidi="ar"/>
              </w:rPr>
              <w:t>完成数</w:t>
            </w:r>
          </w:p>
        </w:tc>
        <w:tc>
          <w:tcPr>
            <w:tcW w:w="121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6CE705F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上年</w:t>
            </w:r>
            <w:r>
              <w:rPr>
                <w:rFonts w:hint="eastAsia" w:ascii="宋体" w:hAnsi="宋体" w:eastAsia="宋体" w:cs="宋体"/>
                <w:i w:val="0"/>
                <w:iCs w:val="0"/>
                <w:color w:val="000000"/>
                <w:kern w:val="0"/>
                <w:sz w:val="32"/>
                <w:szCs w:val="32"/>
                <w:u w:val="none"/>
                <w:bdr w:val="none" w:color="auto" w:sz="0" w:space="0"/>
                <w:lang w:val="en-US" w:eastAsia="zh-CN" w:bidi="ar"/>
              </w:rPr>
              <w:br w:type="textWrapping"/>
            </w:r>
            <w:r>
              <w:rPr>
                <w:rFonts w:hint="eastAsia" w:ascii="宋体" w:hAnsi="宋体" w:eastAsia="宋体" w:cs="宋体"/>
                <w:i w:val="0"/>
                <w:iCs w:val="0"/>
                <w:color w:val="000000"/>
                <w:kern w:val="0"/>
                <w:sz w:val="32"/>
                <w:szCs w:val="32"/>
                <w:u w:val="none"/>
                <w:bdr w:val="none" w:color="auto" w:sz="0" w:space="0"/>
                <w:lang w:val="en-US" w:eastAsia="zh-CN" w:bidi="ar"/>
              </w:rPr>
              <w:t>同期数</w:t>
            </w:r>
          </w:p>
        </w:tc>
        <w:tc>
          <w:tcPr>
            <w:tcW w:w="108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1638BCA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同比增幅(％)</w:t>
            </w:r>
          </w:p>
        </w:tc>
        <w:tc>
          <w:tcPr>
            <w:tcW w:w="1183"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0B93D2E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上年增幅（%）</w:t>
            </w:r>
          </w:p>
        </w:tc>
      </w:tr>
      <w:tr w14:paraId="591A7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03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09E3B32">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地区生产总值</w:t>
            </w:r>
          </w:p>
        </w:tc>
        <w:tc>
          <w:tcPr>
            <w:tcW w:w="99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160004A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亿元</w:t>
            </w:r>
          </w:p>
        </w:tc>
        <w:tc>
          <w:tcPr>
            <w:tcW w:w="10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1980F42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294.8</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34F64C1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277.4</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08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11C107C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6.6</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183"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8A3454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6.4</w:t>
            </w:r>
            <w:r>
              <w:rPr>
                <w:rFonts w:hint="eastAsia" w:ascii="宋体" w:hAnsi="宋体" w:eastAsia="宋体" w:cs="宋体"/>
                <w:i w:val="0"/>
                <w:iCs w:val="0"/>
                <w:color w:val="A49D9D"/>
                <w:kern w:val="0"/>
                <w:sz w:val="32"/>
                <w:szCs w:val="32"/>
                <w:u w:val="none"/>
                <w:bdr w:val="none" w:color="auto" w:sz="0" w:space="0"/>
                <w:lang w:val="en-US" w:eastAsia="zh-CN" w:bidi="ar"/>
              </w:rPr>
              <w:t> </w:t>
            </w:r>
          </w:p>
        </w:tc>
      </w:tr>
      <w:tr w14:paraId="283CD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03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2FDCC99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农业总产值(现价)</w:t>
            </w:r>
          </w:p>
        </w:tc>
        <w:tc>
          <w:tcPr>
            <w:tcW w:w="99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0DA2A8F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亿元</w:t>
            </w:r>
          </w:p>
        </w:tc>
        <w:tc>
          <w:tcPr>
            <w:tcW w:w="10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38009C9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37.9</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2D2B9A6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37.7</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0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72DBFBC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4.1</w:t>
            </w:r>
          </w:p>
        </w:tc>
        <w:tc>
          <w:tcPr>
            <w:tcW w:w="118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14C5CA5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4.8</w:t>
            </w:r>
          </w:p>
        </w:tc>
      </w:tr>
      <w:tr w14:paraId="650B6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03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2CF9751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规模以上工业增加值</w:t>
            </w:r>
          </w:p>
        </w:tc>
        <w:tc>
          <w:tcPr>
            <w:tcW w:w="99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317385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万元</w:t>
            </w:r>
          </w:p>
        </w:tc>
        <w:tc>
          <w:tcPr>
            <w:tcW w:w="10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61C4D103">
            <w:pPr>
              <w:jc w:val="center"/>
              <w:rPr>
                <w:rFonts w:hint="eastAsia" w:ascii="宋体" w:hAnsi="宋体" w:eastAsia="宋体" w:cs="宋体"/>
                <w:i w:val="0"/>
                <w:iCs w:val="0"/>
                <w:color w:val="000000"/>
                <w:sz w:val="32"/>
                <w:szCs w:val="32"/>
                <w:u w:val="none"/>
              </w:rPr>
            </w:pPr>
          </w:p>
        </w:tc>
        <w:tc>
          <w:tcPr>
            <w:tcW w:w="121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68A32FAB">
            <w:pPr>
              <w:rPr>
                <w:rFonts w:hint="eastAsia" w:ascii="宋体" w:hAnsi="宋体" w:eastAsia="宋体" w:cs="宋体"/>
                <w:i w:val="0"/>
                <w:iCs w:val="0"/>
                <w:color w:val="000000"/>
                <w:sz w:val="32"/>
                <w:szCs w:val="32"/>
                <w:u w:val="none"/>
              </w:rPr>
            </w:pPr>
          </w:p>
        </w:tc>
        <w:tc>
          <w:tcPr>
            <w:tcW w:w="108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10CB75D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9.0</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183"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746A6E5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6.5</w:t>
            </w:r>
            <w:r>
              <w:rPr>
                <w:rFonts w:hint="eastAsia" w:ascii="宋体" w:hAnsi="宋体" w:eastAsia="宋体" w:cs="宋体"/>
                <w:i w:val="0"/>
                <w:iCs w:val="0"/>
                <w:color w:val="A49D9D"/>
                <w:kern w:val="0"/>
                <w:sz w:val="32"/>
                <w:szCs w:val="32"/>
                <w:u w:val="none"/>
                <w:bdr w:val="none" w:color="auto" w:sz="0" w:space="0"/>
                <w:lang w:val="en-US" w:eastAsia="zh-CN" w:bidi="ar"/>
              </w:rPr>
              <w:t> </w:t>
            </w:r>
          </w:p>
        </w:tc>
      </w:tr>
      <w:tr w14:paraId="53620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03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1581769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规模以上工业产销率</w:t>
            </w:r>
          </w:p>
        </w:tc>
        <w:tc>
          <w:tcPr>
            <w:tcW w:w="99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2B2DE4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w:t>
            </w:r>
          </w:p>
        </w:tc>
        <w:tc>
          <w:tcPr>
            <w:tcW w:w="1071"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47DC89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96.4</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1B4527A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98.8</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08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1D46625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-2.3</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183"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5D80AD8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1.3</w:t>
            </w:r>
            <w:r>
              <w:rPr>
                <w:rFonts w:hint="eastAsia" w:ascii="宋体" w:hAnsi="宋体" w:eastAsia="宋体" w:cs="宋体"/>
                <w:i w:val="0"/>
                <w:iCs w:val="0"/>
                <w:color w:val="A49D9D"/>
                <w:kern w:val="0"/>
                <w:sz w:val="32"/>
                <w:szCs w:val="32"/>
                <w:u w:val="none"/>
                <w:bdr w:val="none" w:color="auto" w:sz="0" w:space="0"/>
                <w:lang w:val="en-US" w:eastAsia="zh-CN" w:bidi="ar"/>
              </w:rPr>
              <w:t> </w:t>
            </w:r>
          </w:p>
        </w:tc>
      </w:tr>
      <w:tr w14:paraId="75DC9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03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6B8639A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一般公共预算收入</w:t>
            </w:r>
          </w:p>
        </w:tc>
        <w:tc>
          <w:tcPr>
            <w:tcW w:w="99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2EE4A8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万元</w:t>
            </w:r>
          </w:p>
        </w:tc>
        <w:tc>
          <w:tcPr>
            <w:tcW w:w="1071"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75C6D5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158774</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273056C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155261</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08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18E2D46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2.3</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183"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67A8327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1.3</w:t>
            </w:r>
            <w:r>
              <w:rPr>
                <w:rFonts w:hint="eastAsia" w:ascii="宋体" w:hAnsi="宋体" w:eastAsia="宋体" w:cs="宋体"/>
                <w:i w:val="0"/>
                <w:iCs w:val="0"/>
                <w:color w:val="A49D9D"/>
                <w:kern w:val="0"/>
                <w:sz w:val="32"/>
                <w:szCs w:val="32"/>
                <w:u w:val="none"/>
                <w:bdr w:val="none" w:color="auto" w:sz="0" w:space="0"/>
                <w:lang w:val="en-US" w:eastAsia="zh-CN" w:bidi="ar"/>
              </w:rPr>
              <w:t> </w:t>
            </w:r>
          </w:p>
        </w:tc>
      </w:tr>
      <w:tr w14:paraId="391D2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03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0EA052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一般公共预算支出</w:t>
            </w:r>
          </w:p>
        </w:tc>
        <w:tc>
          <w:tcPr>
            <w:tcW w:w="99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0BF2D6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万元</w:t>
            </w:r>
          </w:p>
        </w:tc>
        <w:tc>
          <w:tcPr>
            <w:tcW w:w="1071"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0CC1A69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517811</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C83CFA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557345</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08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1B5E138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-7.3</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183"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0E5383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28.8</w:t>
            </w:r>
            <w:r>
              <w:rPr>
                <w:rFonts w:hint="eastAsia" w:ascii="宋体" w:hAnsi="宋体" w:eastAsia="宋体" w:cs="宋体"/>
                <w:i w:val="0"/>
                <w:iCs w:val="0"/>
                <w:color w:val="A49D9D"/>
                <w:kern w:val="0"/>
                <w:sz w:val="32"/>
                <w:szCs w:val="32"/>
                <w:u w:val="none"/>
                <w:bdr w:val="none" w:color="auto" w:sz="0" w:space="0"/>
                <w:lang w:val="en-US" w:eastAsia="zh-CN" w:bidi="ar"/>
              </w:rPr>
              <w:t> </w:t>
            </w:r>
          </w:p>
        </w:tc>
      </w:tr>
      <w:tr w14:paraId="70460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03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4742DBE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固定资产投资(500万元以上项目及房地产）</w:t>
            </w:r>
          </w:p>
        </w:tc>
        <w:tc>
          <w:tcPr>
            <w:tcW w:w="99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10F5EE9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万元</w:t>
            </w:r>
          </w:p>
        </w:tc>
        <w:tc>
          <w:tcPr>
            <w:tcW w:w="10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0C5ED2DC">
            <w:pPr>
              <w:jc w:val="center"/>
              <w:rPr>
                <w:rFonts w:hint="eastAsia" w:ascii="宋体" w:hAnsi="宋体" w:eastAsia="宋体" w:cs="宋体"/>
                <w:i w:val="0"/>
                <w:iCs w:val="0"/>
                <w:color w:val="000000"/>
                <w:sz w:val="32"/>
                <w:szCs w:val="32"/>
                <w:u w:val="none"/>
              </w:rPr>
            </w:pPr>
          </w:p>
        </w:tc>
        <w:tc>
          <w:tcPr>
            <w:tcW w:w="121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303A5BD">
            <w:pPr>
              <w:rPr>
                <w:rFonts w:hint="eastAsia" w:ascii="宋体" w:hAnsi="宋体" w:eastAsia="宋体" w:cs="宋体"/>
                <w:i w:val="0"/>
                <w:iCs w:val="0"/>
                <w:color w:val="000000"/>
                <w:sz w:val="32"/>
                <w:szCs w:val="32"/>
                <w:u w:val="none"/>
              </w:rPr>
            </w:pPr>
          </w:p>
        </w:tc>
        <w:tc>
          <w:tcPr>
            <w:tcW w:w="108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1F54DB4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-6.4</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183"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0CF1FD3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6.2</w:t>
            </w:r>
            <w:r>
              <w:rPr>
                <w:rFonts w:hint="eastAsia" w:ascii="宋体" w:hAnsi="宋体" w:eastAsia="宋体" w:cs="宋体"/>
                <w:i w:val="0"/>
                <w:iCs w:val="0"/>
                <w:color w:val="A49D9D"/>
                <w:kern w:val="0"/>
                <w:sz w:val="32"/>
                <w:szCs w:val="32"/>
                <w:u w:val="none"/>
                <w:bdr w:val="none" w:color="auto" w:sz="0" w:space="0"/>
                <w:lang w:val="en-US" w:eastAsia="zh-CN" w:bidi="ar"/>
              </w:rPr>
              <w:t> </w:t>
            </w:r>
          </w:p>
        </w:tc>
      </w:tr>
      <w:tr w14:paraId="5478E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03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48032FE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其中：房地产开发投资</w:t>
            </w:r>
          </w:p>
        </w:tc>
        <w:tc>
          <w:tcPr>
            <w:tcW w:w="99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460D38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万元</w:t>
            </w:r>
          </w:p>
        </w:tc>
        <w:tc>
          <w:tcPr>
            <w:tcW w:w="10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4F87D2E2">
            <w:pPr>
              <w:jc w:val="center"/>
              <w:rPr>
                <w:rFonts w:hint="eastAsia" w:ascii="宋体" w:hAnsi="宋体" w:eastAsia="宋体" w:cs="宋体"/>
                <w:i w:val="0"/>
                <w:iCs w:val="0"/>
                <w:color w:val="000000"/>
                <w:sz w:val="32"/>
                <w:szCs w:val="32"/>
                <w:u w:val="none"/>
              </w:rPr>
            </w:pPr>
          </w:p>
        </w:tc>
        <w:tc>
          <w:tcPr>
            <w:tcW w:w="121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2B040C86">
            <w:pPr>
              <w:rPr>
                <w:rFonts w:hint="eastAsia" w:ascii="宋体" w:hAnsi="宋体" w:eastAsia="宋体" w:cs="宋体"/>
                <w:i w:val="0"/>
                <w:iCs w:val="0"/>
                <w:color w:val="000000"/>
                <w:sz w:val="32"/>
                <w:szCs w:val="32"/>
                <w:u w:val="none"/>
              </w:rPr>
            </w:pPr>
          </w:p>
        </w:tc>
        <w:tc>
          <w:tcPr>
            <w:tcW w:w="108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1CE6A21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-19.1</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183"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9EAA97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-26.6</w:t>
            </w:r>
            <w:r>
              <w:rPr>
                <w:rFonts w:hint="eastAsia" w:ascii="宋体" w:hAnsi="宋体" w:eastAsia="宋体" w:cs="宋体"/>
                <w:i w:val="0"/>
                <w:iCs w:val="0"/>
                <w:color w:val="A49D9D"/>
                <w:kern w:val="0"/>
                <w:sz w:val="32"/>
                <w:szCs w:val="32"/>
                <w:u w:val="none"/>
                <w:bdr w:val="none" w:color="auto" w:sz="0" w:space="0"/>
                <w:lang w:val="en-US" w:eastAsia="zh-CN" w:bidi="ar"/>
              </w:rPr>
              <w:t> </w:t>
            </w:r>
          </w:p>
        </w:tc>
      </w:tr>
      <w:tr w14:paraId="4389F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03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5983E06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社会消费品零售总额</w:t>
            </w:r>
          </w:p>
        </w:tc>
        <w:tc>
          <w:tcPr>
            <w:tcW w:w="99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1343F3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亿元</w:t>
            </w:r>
          </w:p>
        </w:tc>
        <w:tc>
          <w:tcPr>
            <w:tcW w:w="1071"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1C7595A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139.2</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7AAFF59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114.3</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08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20422B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3.5</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18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25EC9AE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5.0</w:t>
            </w:r>
            <w:r>
              <w:rPr>
                <w:rFonts w:hint="eastAsia" w:ascii="宋体" w:hAnsi="宋体" w:eastAsia="宋体" w:cs="宋体"/>
                <w:i w:val="0"/>
                <w:iCs w:val="0"/>
                <w:color w:val="A49D9D"/>
                <w:kern w:val="0"/>
                <w:sz w:val="32"/>
                <w:szCs w:val="32"/>
                <w:u w:val="none"/>
                <w:bdr w:val="none" w:color="auto" w:sz="0" w:space="0"/>
                <w:lang w:val="en-US" w:eastAsia="zh-CN" w:bidi="ar"/>
              </w:rPr>
              <w:t> </w:t>
            </w:r>
          </w:p>
        </w:tc>
      </w:tr>
      <w:tr w14:paraId="187C9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303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A92868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限额以上消费品零售总额</w:t>
            </w:r>
          </w:p>
        </w:tc>
        <w:tc>
          <w:tcPr>
            <w:tcW w:w="99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1935B0A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万元</w:t>
            </w:r>
          </w:p>
        </w:tc>
        <w:tc>
          <w:tcPr>
            <w:tcW w:w="10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5976F80E">
            <w:pPr>
              <w:jc w:val="center"/>
              <w:rPr>
                <w:rFonts w:hint="eastAsia" w:ascii="宋体" w:hAnsi="宋体" w:eastAsia="宋体" w:cs="宋体"/>
                <w:i w:val="0"/>
                <w:iCs w:val="0"/>
                <w:color w:val="000000"/>
                <w:sz w:val="32"/>
                <w:szCs w:val="32"/>
                <w:u w:val="none"/>
              </w:rPr>
            </w:pPr>
          </w:p>
        </w:tc>
        <w:tc>
          <w:tcPr>
            <w:tcW w:w="121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E86997D">
            <w:pPr>
              <w:jc w:val="right"/>
              <w:rPr>
                <w:rFonts w:hint="eastAsia" w:ascii="宋体" w:hAnsi="宋体" w:eastAsia="宋体" w:cs="宋体"/>
                <w:i w:val="0"/>
                <w:iCs w:val="0"/>
                <w:color w:val="000000"/>
                <w:sz w:val="32"/>
                <w:szCs w:val="32"/>
                <w:u w:val="none"/>
              </w:rPr>
            </w:pPr>
          </w:p>
        </w:tc>
        <w:tc>
          <w:tcPr>
            <w:tcW w:w="108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14DD0AA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6.6</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18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337FD6C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9.5</w:t>
            </w:r>
            <w:r>
              <w:rPr>
                <w:rFonts w:hint="eastAsia" w:ascii="宋体" w:hAnsi="宋体" w:eastAsia="宋体" w:cs="宋体"/>
                <w:i w:val="0"/>
                <w:iCs w:val="0"/>
                <w:color w:val="A49D9D"/>
                <w:kern w:val="0"/>
                <w:sz w:val="32"/>
                <w:szCs w:val="32"/>
                <w:u w:val="none"/>
                <w:bdr w:val="none" w:color="auto" w:sz="0" w:space="0"/>
                <w:lang w:val="en-US" w:eastAsia="zh-CN" w:bidi="ar"/>
              </w:rPr>
              <w:t> </w:t>
            </w:r>
          </w:p>
        </w:tc>
      </w:tr>
      <w:tr w14:paraId="71812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03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28A1AB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外商直接投资</w:t>
            </w:r>
          </w:p>
        </w:tc>
        <w:tc>
          <w:tcPr>
            <w:tcW w:w="99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238376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万元</w:t>
            </w:r>
          </w:p>
        </w:tc>
        <w:tc>
          <w:tcPr>
            <w:tcW w:w="1071"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2C8D5F8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0</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DEEFA8C">
            <w:pPr>
              <w:jc w:val="center"/>
              <w:rPr>
                <w:rFonts w:hint="eastAsia" w:ascii="宋体" w:hAnsi="宋体" w:eastAsia="宋体" w:cs="宋体"/>
                <w:i w:val="0"/>
                <w:iCs w:val="0"/>
                <w:color w:val="000000"/>
                <w:sz w:val="32"/>
                <w:szCs w:val="32"/>
                <w:u w:val="none"/>
              </w:rPr>
            </w:pPr>
          </w:p>
        </w:tc>
        <w:tc>
          <w:tcPr>
            <w:tcW w:w="108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06189BC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-100.0</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183"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2899323E">
            <w:pPr>
              <w:jc w:val="center"/>
              <w:rPr>
                <w:rFonts w:hint="eastAsia" w:ascii="宋体" w:hAnsi="宋体" w:eastAsia="宋体" w:cs="宋体"/>
                <w:i w:val="0"/>
                <w:iCs w:val="0"/>
                <w:color w:val="000000"/>
                <w:sz w:val="32"/>
                <w:szCs w:val="32"/>
                <w:u w:val="none"/>
              </w:rPr>
            </w:pPr>
          </w:p>
        </w:tc>
      </w:tr>
      <w:tr w14:paraId="05D57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03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3A683B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外贸进出口总值</w:t>
            </w:r>
          </w:p>
        </w:tc>
        <w:tc>
          <w:tcPr>
            <w:tcW w:w="99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6367114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万美元</w:t>
            </w:r>
          </w:p>
        </w:tc>
        <w:tc>
          <w:tcPr>
            <w:tcW w:w="1071"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629C96D6">
            <w:pPr>
              <w:jc w:val="center"/>
              <w:rPr>
                <w:rFonts w:hint="eastAsia" w:ascii="宋体" w:hAnsi="宋体" w:eastAsia="宋体" w:cs="宋体"/>
                <w:i w:val="0"/>
                <w:iCs w:val="0"/>
                <w:color w:val="000000"/>
                <w:sz w:val="32"/>
                <w:szCs w:val="32"/>
                <w:u w:val="none"/>
              </w:rPr>
            </w:pPr>
          </w:p>
        </w:tc>
        <w:tc>
          <w:tcPr>
            <w:tcW w:w="121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2877F7DF">
            <w:pPr>
              <w:jc w:val="center"/>
              <w:rPr>
                <w:rFonts w:hint="eastAsia" w:ascii="宋体" w:hAnsi="宋体" w:eastAsia="宋体" w:cs="宋体"/>
                <w:i w:val="0"/>
                <w:iCs w:val="0"/>
                <w:color w:val="000000"/>
                <w:sz w:val="32"/>
                <w:szCs w:val="32"/>
                <w:u w:val="none"/>
              </w:rPr>
            </w:pPr>
          </w:p>
        </w:tc>
        <w:tc>
          <w:tcPr>
            <w:tcW w:w="108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009232F5">
            <w:pPr>
              <w:jc w:val="center"/>
              <w:rPr>
                <w:rFonts w:hint="eastAsia" w:ascii="宋体" w:hAnsi="宋体" w:eastAsia="宋体" w:cs="宋体"/>
                <w:i w:val="0"/>
                <w:iCs w:val="0"/>
                <w:color w:val="000000"/>
                <w:sz w:val="32"/>
                <w:szCs w:val="32"/>
                <w:u w:val="none"/>
              </w:rPr>
            </w:pPr>
          </w:p>
        </w:tc>
        <w:tc>
          <w:tcPr>
            <w:tcW w:w="1183"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33D655EA">
            <w:pPr>
              <w:jc w:val="center"/>
              <w:rPr>
                <w:rFonts w:hint="eastAsia" w:ascii="宋体" w:hAnsi="宋体" w:eastAsia="宋体" w:cs="宋体"/>
                <w:i w:val="0"/>
                <w:iCs w:val="0"/>
                <w:color w:val="000000"/>
                <w:sz w:val="32"/>
                <w:szCs w:val="32"/>
                <w:u w:val="none"/>
              </w:rPr>
            </w:pPr>
          </w:p>
        </w:tc>
      </w:tr>
      <w:tr w14:paraId="4CFFF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2" w:hRule="atLeast"/>
          <w:jc w:val="center"/>
        </w:trPr>
        <w:tc>
          <w:tcPr>
            <w:tcW w:w="303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6F2F281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外贸出口</w:t>
            </w:r>
          </w:p>
        </w:tc>
        <w:tc>
          <w:tcPr>
            <w:tcW w:w="99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DA7D8B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万美元</w:t>
            </w:r>
          </w:p>
        </w:tc>
        <w:tc>
          <w:tcPr>
            <w:tcW w:w="1071"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E519631">
            <w:pPr>
              <w:jc w:val="center"/>
              <w:rPr>
                <w:rFonts w:hint="eastAsia" w:ascii="宋体" w:hAnsi="宋体" w:eastAsia="宋体" w:cs="宋体"/>
                <w:i w:val="0"/>
                <w:iCs w:val="0"/>
                <w:color w:val="000000"/>
                <w:sz w:val="32"/>
                <w:szCs w:val="32"/>
                <w:u w:val="none"/>
              </w:rPr>
            </w:pPr>
          </w:p>
        </w:tc>
        <w:tc>
          <w:tcPr>
            <w:tcW w:w="121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9BD78F2">
            <w:pPr>
              <w:jc w:val="center"/>
              <w:rPr>
                <w:rFonts w:hint="eastAsia" w:ascii="宋体" w:hAnsi="宋体" w:eastAsia="宋体" w:cs="宋体"/>
                <w:i w:val="0"/>
                <w:iCs w:val="0"/>
                <w:color w:val="000000"/>
                <w:sz w:val="32"/>
                <w:szCs w:val="32"/>
                <w:u w:val="none"/>
              </w:rPr>
            </w:pPr>
          </w:p>
        </w:tc>
        <w:tc>
          <w:tcPr>
            <w:tcW w:w="108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3A83F402">
            <w:pPr>
              <w:jc w:val="center"/>
              <w:rPr>
                <w:rFonts w:hint="eastAsia" w:ascii="宋体" w:hAnsi="宋体" w:eastAsia="宋体" w:cs="宋体"/>
                <w:i w:val="0"/>
                <w:iCs w:val="0"/>
                <w:color w:val="000000"/>
                <w:sz w:val="32"/>
                <w:szCs w:val="32"/>
                <w:u w:val="none"/>
              </w:rPr>
            </w:pPr>
          </w:p>
        </w:tc>
        <w:tc>
          <w:tcPr>
            <w:tcW w:w="1183"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0327DFFC">
            <w:pPr>
              <w:jc w:val="center"/>
              <w:rPr>
                <w:rFonts w:hint="eastAsia" w:ascii="宋体" w:hAnsi="宋体" w:eastAsia="宋体" w:cs="宋体"/>
                <w:i w:val="0"/>
                <w:iCs w:val="0"/>
                <w:color w:val="000000"/>
                <w:sz w:val="32"/>
                <w:szCs w:val="32"/>
                <w:u w:val="none"/>
              </w:rPr>
            </w:pPr>
          </w:p>
        </w:tc>
      </w:tr>
      <w:tr w14:paraId="4786D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03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252FFF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实际到位省外资金</w:t>
            </w:r>
          </w:p>
        </w:tc>
        <w:tc>
          <w:tcPr>
            <w:tcW w:w="99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933204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万元</w:t>
            </w:r>
          </w:p>
        </w:tc>
        <w:tc>
          <w:tcPr>
            <w:tcW w:w="1071"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635EFBBD">
            <w:pPr>
              <w:jc w:val="center"/>
              <w:rPr>
                <w:rFonts w:hint="eastAsia" w:ascii="宋体" w:hAnsi="宋体" w:eastAsia="宋体" w:cs="宋体"/>
                <w:i w:val="0"/>
                <w:iCs w:val="0"/>
                <w:color w:val="000000"/>
                <w:sz w:val="32"/>
                <w:szCs w:val="3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86117A1">
            <w:pPr>
              <w:jc w:val="center"/>
              <w:rPr>
                <w:rFonts w:hint="eastAsia" w:ascii="宋体" w:hAnsi="宋体" w:eastAsia="宋体" w:cs="宋体"/>
                <w:i w:val="0"/>
                <w:iCs w:val="0"/>
                <w:color w:val="000000"/>
                <w:sz w:val="32"/>
                <w:szCs w:val="32"/>
                <w:u w:val="none"/>
              </w:rPr>
            </w:pPr>
          </w:p>
        </w:tc>
        <w:tc>
          <w:tcPr>
            <w:tcW w:w="108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1C035773">
            <w:pPr>
              <w:jc w:val="center"/>
              <w:rPr>
                <w:rFonts w:hint="eastAsia" w:ascii="宋体" w:hAnsi="宋体" w:eastAsia="宋体" w:cs="宋体"/>
                <w:i w:val="0"/>
                <w:iCs w:val="0"/>
                <w:color w:val="000000"/>
                <w:sz w:val="32"/>
                <w:szCs w:val="3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46B0BC9B">
            <w:pPr>
              <w:jc w:val="center"/>
              <w:rPr>
                <w:rFonts w:hint="eastAsia" w:ascii="宋体" w:hAnsi="宋体" w:eastAsia="宋体" w:cs="宋体"/>
                <w:i w:val="0"/>
                <w:iCs w:val="0"/>
                <w:color w:val="000000"/>
                <w:sz w:val="32"/>
                <w:szCs w:val="32"/>
                <w:u w:val="none"/>
              </w:rPr>
            </w:pPr>
          </w:p>
        </w:tc>
      </w:tr>
      <w:tr w14:paraId="4A523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03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938905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新签项目到位资金</w:t>
            </w:r>
          </w:p>
        </w:tc>
        <w:tc>
          <w:tcPr>
            <w:tcW w:w="99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0CD06C1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亿元</w:t>
            </w:r>
          </w:p>
        </w:tc>
        <w:tc>
          <w:tcPr>
            <w:tcW w:w="107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6BEFC75D">
            <w:pPr>
              <w:jc w:val="center"/>
              <w:rPr>
                <w:rFonts w:hint="eastAsia" w:ascii="宋体" w:hAnsi="宋体" w:eastAsia="宋体" w:cs="宋体"/>
                <w:i w:val="0"/>
                <w:iCs w:val="0"/>
                <w:color w:val="000000"/>
                <w:sz w:val="32"/>
                <w:szCs w:val="3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39EE3441">
            <w:pPr>
              <w:jc w:val="center"/>
              <w:rPr>
                <w:rFonts w:hint="eastAsia" w:ascii="宋体" w:hAnsi="宋体" w:eastAsia="宋体" w:cs="宋体"/>
                <w:i w:val="0"/>
                <w:iCs w:val="0"/>
                <w:color w:val="000000"/>
                <w:sz w:val="32"/>
                <w:szCs w:val="32"/>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03ACF59F">
            <w:pPr>
              <w:jc w:val="center"/>
              <w:rPr>
                <w:rFonts w:hint="eastAsia" w:ascii="宋体" w:hAnsi="宋体" w:eastAsia="宋体" w:cs="宋体"/>
                <w:i w:val="0"/>
                <w:iCs w:val="0"/>
                <w:color w:val="000000"/>
                <w:sz w:val="32"/>
                <w:szCs w:val="3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12D7E277">
            <w:pPr>
              <w:jc w:val="center"/>
              <w:rPr>
                <w:rFonts w:hint="eastAsia" w:ascii="宋体" w:hAnsi="宋体" w:eastAsia="宋体" w:cs="宋体"/>
                <w:i w:val="0"/>
                <w:iCs w:val="0"/>
                <w:color w:val="000000"/>
                <w:sz w:val="32"/>
                <w:szCs w:val="32"/>
                <w:u w:val="none"/>
              </w:rPr>
            </w:pPr>
          </w:p>
        </w:tc>
      </w:tr>
      <w:tr w14:paraId="06BC5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03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869CF9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旅游总收入</w:t>
            </w:r>
          </w:p>
        </w:tc>
        <w:tc>
          <w:tcPr>
            <w:tcW w:w="99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5F24D5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亿元</w:t>
            </w:r>
          </w:p>
        </w:tc>
        <w:tc>
          <w:tcPr>
            <w:tcW w:w="107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5EB2D2D1">
            <w:pPr>
              <w:jc w:val="center"/>
              <w:rPr>
                <w:rFonts w:hint="eastAsia" w:ascii="宋体" w:hAnsi="宋体" w:eastAsia="宋体" w:cs="宋体"/>
                <w:i w:val="0"/>
                <w:iCs w:val="0"/>
                <w:color w:val="000000"/>
                <w:sz w:val="32"/>
                <w:szCs w:val="3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82BE0B0">
            <w:pPr>
              <w:jc w:val="center"/>
              <w:rPr>
                <w:rFonts w:hint="eastAsia" w:ascii="宋体" w:hAnsi="宋体" w:eastAsia="宋体" w:cs="宋体"/>
                <w:i w:val="0"/>
                <w:iCs w:val="0"/>
                <w:color w:val="000000"/>
                <w:sz w:val="32"/>
                <w:szCs w:val="32"/>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192C209E">
            <w:pPr>
              <w:jc w:val="center"/>
              <w:rPr>
                <w:rFonts w:hint="eastAsia" w:ascii="宋体" w:hAnsi="宋体" w:eastAsia="宋体" w:cs="宋体"/>
                <w:i w:val="0"/>
                <w:iCs w:val="0"/>
                <w:color w:val="000000"/>
                <w:sz w:val="32"/>
                <w:szCs w:val="3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5DDC1F4A">
            <w:pPr>
              <w:jc w:val="center"/>
              <w:rPr>
                <w:rFonts w:hint="eastAsia" w:ascii="宋体" w:hAnsi="宋体" w:eastAsia="宋体" w:cs="宋体"/>
                <w:i w:val="0"/>
                <w:iCs w:val="0"/>
                <w:color w:val="000000"/>
                <w:sz w:val="32"/>
                <w:szCs w:val="32"/>
                <w:u w:val="none"/>
              </w:rPr>
            </w:pPr>
          </w:p>
        </w:tc>
      </w:tr>
      <w:tr w14:paraId="0E464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03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27B79D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旅游创汇</w:t>
            </w:r>
          </w:p>
        </w:tc>
        <w:tc>
          <w:tcPr>
            <w:tcW w:w="99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D46084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万美元</w:t>
            </w:r>
          </w:p>
        </w:tc>
        <w:tc>
          <w:tcPr>
            <w:tcW w:w="1071"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41533440">
            <w:pPr>
              <w:jc w:val="center"/>
              <w:rPr>
                <w:rFonts w:hint="eastAsia" w:ascii="宋体" w:hAnsi="宋体" w:eastAsia="宋体" w:cs="宋体"/>
                <w:i w:val="0"/>
                <w:iCs w:val="0"/>
                <w:color w:val="000000"/>
                <w:sz w:val="32"/>
                <w:szCs w:val="3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5036E1F1">
            <w:pPr>
              <w:jc w:val="center"/>
              <w:rPr>
                <w:rFonts w:hint="eastAsia" w:ascii="宋体" w:hAnsi="宋体" w:eastAsia="宋体" w:cs="宋体"/>
                <w:i w:val="0"/>
                <w:iCs w:val="0"/>
                <w:color w:val="000000"/>
                <w:sz w:val="32"/>
                <w:szCs w:val="32"/>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7049A27A">
            <w:pPr>
              <w:jc w:val="center"/>
              <w:rPr>
                <w:rFonts w:hint="eastAsia" w:ascii="宋体" w:hAnsi="宋体" w:eastAsia="宋体" w:cs="宋体"/>
                <w:i w:val="0"/>
                <w:iCs w:val="0"/>
                <w:color w:val="000000"/>
                <w:sz w:val="32"/>
                <w:szCs w:val="3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2F89C798">
            <w:pPr>
              <w:jc w:val="center"/>
              <w:rPr>
                <w:rFonts w:hint="eastAsia" w:ascii="宋体" w:hAnsi="宋体" w:eastAsia="宋体" w:cs="宋体"/>
                <w:i w:val="0"/>
                <w:iCs w:val="0"/>
                <w:color w:val="000000"/>
                <w:sz w:val="32"/>
                <w:szCs w:val="32"/>
                <w:u w:val="none"/>
              </w:rPr>
            </w:pPr>
          </w:p>
        </w:tc>
      </w:tr>
      <w:tr w14:paraId="1F182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03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037C5D5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旅游接待量</w:t>
            </w:r>
          </w:p>
        </w:tc>
        <w:tc>
          <w:tcPr>
            <w:tcW w:w="99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3DF566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万人次</w:t>
            </w:r>
          </w:p>
        </w:tc>
        <w:tc>
          <w:tcPr>
            <w:tcW w:w="10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6AC1E027">
            <w:pPr>
              <w:jc w:val="center"/>
              <w:rPr>
                <w:rFonts w:hint="eastAsia" w:ascii="宋体" w:hAnsi="宋体" w:eastAsia="宋体" w:cs="宋体"/>
                <w:i w:val="0"/>
                <w:iCs w:val="0"/>
                <w:color w:val="000000"/>
                <w:sz w:val="32"/>
                <w:szCs w:val="3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7058D2AF">
            <w:pPr>
              <w:jc w:val="center"/>
              <w:rPr>
                <w:rFonts w:hint="eastAsia" w:ascii="宋体" w:hAnsi="宋体" w:eastAsia="宋体" w:cs="宋体"/>
                <w:i w:val="0"/>
                <w:iCs w:val="0"/>
                <w:color w:val="000000"/>
                <w:sz w:val="32"/>
                <w:szCs w:val="32"/>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6BBB8E17">
            <w:pPr>
              <w:jc w:val="center"/>
              <w:rPr>
                <w:rFonts w:hint="eastAsia" w:ascii="宋体" w:hAnsi="宋体" w:eastAsia="宋体" w:cs="宋体"/>
                <w:i w:val="0"/>
                <w:iCs w:val="0"/>
                <w:color w:val="000000"/>
                <w:sz w:val="32"/>
                <w:szCs w:val="3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32E33D95">
            <w:pPr>
              <w:jc w:val="center"/>
              <w:rPr>
                <w:rFonts w:hint="eastAsia" w:ascii="宋体" w:hAnsi="宋体" w:eastAsia="宋体" w:cs="宋体"/>
                <w:i w:val="0"/>
                <w:iCs w:val="0"/>
                <w:color w:val="000000"/>
                <w:sz w:val="32"/>
                <w:szCs w:val="32"/>
                <w:u w:val="none"/>
              </w:rPr>
            </w:pPr>
          </w:p>
        </w:tc>
      </w:tr>
      <w:tr w14:paraId="0E254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03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23FC803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入境游客</w:t>
            </w:r>
          </w:p>
        </w:tc>
        <w:tc>
          <w:tcPr>
            <w:tcW w:w="99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CBB8EE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万人次</w:t>
            </w:r>
          </w:p>
        </w:tc>
        <w:tc>
          <w:tcPr>
            <w:tcW w:w="1071"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0823D9D8">
            <w:pPr>
              <w:jc w:val="center"/>
              <w:rPr>
                <w:rFonts w:hint="eastAsia" w:ascii="宋体" w:hAnsi="宋体" w:eastAsia="宋体" w:cs="宋体"/>
                <w:i w:val="0"/>
                <w:iCs w:val="0"/>
                <w:color w:val="000000"/>
                <w:sz w:val="32"/>
                <w:szCs w:val="32"/>
                <w:u w:val="none"/>
              </w:rPr>
            </w:pPr>
          </w:p>
        </w:tc>
        <w:tc>
          <w:tcPr>
            <w:tcW w:w="121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6FC6EB4">
            <w:pPr>
              <w:jc w:val="center"/>
              <w:rPr>
                <w:rFonts w:hint="eastAsia" w:ascii="宋体" w:hAnsi="宋体" w:eastAsia="宋体" w:cs="宋体"/>
                <w:i w:val="0"/>
                <w:iCs w:val="0"/>
                <w:color w:val="000000"/>
                <w:sz w:val="32"/>
                <w:szCs w:val="32"/>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4554AFA1">
            <w:pPr>
              <w:jc w:val="center"/>
              <w:rPr>
                <w:rFonts w:hint="eastAsia" w:ascii="宋体" w:hAnsi="宋体" w:eastAsia="宋体" w:cs="宋体"/>
                <w:i w:val="0"/>
                <w:iCs w:val="0"/>
                <w:color w:val="000000"/>
                <w:sz w:val="32"/>
                <w:szCs w:val="3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4C410E12">
            <w:pPr>
              <w:jc w:val="center"/>
              <w:rPr>
                <w:rFonts w:hint="eastAsia" w:ascii="宋体" w:hAnsi="宋体" w:eastAsia="宋体" w:cs="宋体"/>
                <w:i w:val="0"/>
                <w:iCs w:val="0"/>
                <w:color w:val="000000"/>
                <w:sz w:val="32"/>
                <w:szCs w:val="32"/>
                <w:u w:val="none"/>
              </w:rPr>
            </w:pPr>
          </w:p>
        </w:tc>
      </w:tr>
      <w:tr w14:paraId="1B2D6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03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07A1574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城镇常住居民可支配收入</w:t>
            </w:r>
          </w:p>
        </w:tc>
        <w:tc>
          <w:tcPr>
            <w:tcW w:w="99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183BDF6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元</w:t>
            </w:r>
          </w:p>
        </w:tc>
        <w:tc>
          <w:tcPr>
            <w:tcW w:w="1071"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530792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46009</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0F2CC76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43667</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085"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4A7C189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5.4</w:t>
            </w:r>
          </w:p>
        </w:tc>
        <w:tc>
          <w:tcPr>
            <w:tcW w:w="1183"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512924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4.3</w:t>
            </w:r>
          </w:p>
        </w:tc>
      </w:tr>
      <w:tr w14:paraId="5D1F1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03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0347AE3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农村常住居民可支配收入</w:t>
            </w:r>
          </w:p>
        </w:tc>
        <w:tc>
          <w:tcPr>
            <w:tcW w:w="99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B18D92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元</w:t>
            </w:r>
          </w:p>
        </w:tc>
        <w:tc>
          <w:tcPr>
            <w:tcW w:w="1071"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2D66677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26479</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18E6C78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24886</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085"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0D59349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6.4</w:t>
            </w:r>
          </w:p>
        </w:tc>
        <w:tc>
          <w:tcPr>
            <w:tcW w:w="1183"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0C695AF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6.7</w:t>
            </w:r>
          </w:p>
        </w:tc>
      </w:tr>
      <w:tr w14:paraId="0CAFA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03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2E51BD6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全县用电量</w:t>
            </w:r>
          </w:p>
        </w:tc>
        <w:tc>
          <w:tcPr>
            <w:tcW w:w="99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66B89C8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万千瓦时</w:t>
            </w:r>
          </w:p>
        </w:tc>
        <w:tc>
          <w:tcPr>
            <w:tcW w:w="1071"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91B956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172759</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0E97B1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163372</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085"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69605F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5.8</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183"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5B2A73E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10.2</w:t>
            </w:r>
            <w:r>
              <w:rPr>
                <w:rFonts w:hint="eastAsia" w:ascii="宋体" w:hAnsi="宋体" w:eastAsia="宋体" w:cs="宋体"/>
                <w:i w:val="0"/>
                <w:iCs w:val="0"/>
                <w:color w:val="A49D9D"/>
                <w:kern w:val="0"/>
                <w:sz w:val="32"/>
                <w:szCs w:val="32"/>
                <w:u w:val="none"/>
                <w:bdr w:val="none" w:color="auto" w:sz="0" w:space="0"/>
                <w:lang w:val="en-US" w:eastAsia="zh-CN" w:bidi="ar"/>
              </w:rPr>
              <w:t> </w:t>
            </w:r>
          </w:p>
        </w:tc>
      </w:tr>
      <w:tr w14:paraId="65841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03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4F817C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　其中：工业用电量</w:t>
            </w:r>
          </w:p>
        </w:tc>
        <w:tc>
          <w:tcPr>
            <w:tcW w:w="99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07F7C98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万千瓦时</w:t>
            </w:r>
          </w:p>
        </w:tc>
        <w:tc>
          <w:tcPr>
            <w:tcW w:w="1071"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12DC21E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107863</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C0B02D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103856</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085"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091B3DC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3.9</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183"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530B857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10.0</w:t>
            </w:r>
            <w:r>
              <w:rPr>
                <w:rFonts w:hint="eastAsia" w:ascii="宋体" w:hAnsi="宋体" w:eastAsia="宋体" w:cs="宋体"/>
                <w:i w:val="0"/>
                <w:iCs w:val="0"/>
                <w:color w:val="A49D9D"/>
                <w:kern w:val="0"/>
                <w:sz w:val="32"/>
                <w:szCs w:val="32"/>
                <w:u w:val="none"/>
                <w:bdr w:val="none" w:color="auto" w:sz="0" w:space="0"/>
                <w:lang w:val="en-US" w:eastAsia="zh-CN" w:bidi="ar"/>
              </w:rPr>
              <w:t> </w:t>
            </w:r>
          </w:p>
        </w:tc>
      </w:tr>
      <w:tr w14:paraId="3F1FB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2" w:hRule="atLeast"/>
          <w:jc w:val="center"/>
        </w:trPr>
        <w:tc>
          <w:tcPr>
            <w:tcW w:w="303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5F9934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金融机构各项存款余额</w:t>
            </w:r>
          </w:p>
        </w:tc>
        <w:tc>
          <w:tcPr>
            <w:tcW w:w="99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D6ED63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亿元</w:t>
            </w:r>
          </w:p>
        </w:tc>
        <w:tc>
          <w:tcPr>
            <w:tcW w:w="1071"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0DC6108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531.5</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62B44F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482.7</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08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6DE7F4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10.1</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183"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A0D3AB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8.6</w:t>
            </w:r>
            <w:r>
              <w:rPr>
                <w:rFonts w:hint="eastAsia" w:ascii="宋体" w:hAnsi="宋体" w:eastAsia="宋体" w:cs="宋体"/>
                <w:i w:val="0"/>
                <w:iCs w:val="0"/>
                <w:color w:val="A49D9D"/>
                <w:kern w:val="0"/>
                <w:sz w:val="32"/>
                <w:szCs w:val="32"/>
                <w:u w:val="none"/>
                <w:bdr w:val="none" w:color="auto" w:sz="0" w:space="0"/>
                <w:lang w:val="en-US" w:eastAsia="zh-CN" w:bidi="ar"/>
              </w:rPr>
              <w:t> </w:t>
            </w:r>
          </w:p>
        </w:tc>
      </w:tr>
      <w:tr w14:paraId="06A88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03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0AC02E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金融机构各项贷款余额</w:t>
            </w:r>
          </w:p>
        </w:tc>
        <w:tc>
          <w:tcPr>
            <w:tcW w:w="990"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B03B66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亿元</w:t>
            </w:r>
          </w:p>
        </w:tc>
        <w:tc>
          <w:tcPr>
            <w:tcW w:w="1071"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7C6691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392.7</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27C85E6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358.6</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085" w:type="dxa"/>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68F47F7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9.5</w:t>
            </w:r>
            <w:r>
              <w:rPr>
                <w:rFonts w:hint="eastAsia" w:ascii="宋体" w:hAnsi="宋体" w:eastAsia="宋体" w:cs="宋体"/>
                <w:i w:val="0"/>
                <w:iCs w:val="0"/>
                <w:color w:val="A49D9D"/>
                <w:kern w:val="0"/>
                <w:sz w:val="32"/>
                <w:szCs w:val="32"/>
                <w:u w:val="none"/>
                <w:bdr w:val="none" w:color="auto" w:sz="0" w:space="0"/>
                <w:lang w:val="en-US" w:eastAsia="zh-CN" w:bidi="ar"/>
              </w:rPr>
              <w:t> </w:t>
            </w:r>
          </w:p>
        </w:tc>
        <w:tc>
          <w:tcPr>
            <w:tcW w:w="1183"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4EE1DB0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-0.6</w:t>
            </w:r>
            <w:r>
              <w:rPr>
                <w:rFonts w:hint="eastAsia" w:ascii="宋体" w:hAnsi="宋体" w:eastAsia="宋体" w:cs="宋体"/>
                <w:i w:val="0"/>
                <w:iCs w:val="0"/>
                <w:color w:val="A49D9D"/>
                <w:kern w:val="0"/>
                <w:sz w:val="32"/>
                <w:szCs w:val="32"/>
                <w:u w:val="none"/>
                <w:bdr w:val="none" w:color="auto" w:sz="0" w:space="0"/>
                <w:lang w:val="en-US" w:eastAsia="zh-CN" w:bidi="ar"/>
              </w:rPr>
              <w:t> </w:t>
            </w:r>
          </w:p>
        </w:tc>
      </w:tr>
    </w:tbl>
    <w:p w14:paraId="4F009645">
      <w:pPr>
        <w:pStyle w:val="2"/>
        <w:wordWrap/>
        <w:jc w:val="left"/>
        <w:rPr>
          <w:rFonts w:hint="default" w:ascii="Times New Roman" w:hAnsi="Times New Roman" w:eastAsia="仿宋_GB2312" w:cs="Times New Roman"/>
          <w:sz w:val="32"/>
          <w:szCs w:val="32"/>
          <w:lang w:val="en-US" w:eastAsia="zh-CN"/>
        </w:rPr>
      </w:pPr>
    </w:p>
    <w:bookmarkEnd w:id="16"/>
    <w:sectPr>
      <w:headerReference r:id="rId4" w:type="first"/>
      <w:footerReference r:id="rId7" w:type="first"/>
      <w:headerReference r:id="rId3" w:type="default"/>
      <w:footerReference r:id="rId5" w:type="default"/>
      <w:footerReference r:id="rId6" w:type="even"/>
      <w:pgSz w:w="11906" w:h="16838"/>
      <w:pgMar w:top="2098" w:right="1335" w:bottom="1984" w:left="153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F9F30">
    <w:pPr>
      <w:pStyle w:val="17"/>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72A19D">
                          <w:pPr>
                            <w:pStyle w:val="17"/>
                            <w:rPr>
                              <w:rStyle w:val="29"/>
                            </w:rPr>
                          </w:pPr>
                          <w:r>
                            <w:rPr>
                              <w:rStyle w:val="29"/>
                            </w:rPr>
                            <w:fldChar w:fldCharType="begin"/>
                          </w:r>
                          <w:r>
                            <w:rPr>
                              <w:rStyle w:val="29"/>
                            </w:rPr>
                            <w:instrText xml:space="preserve">PAGE  </w:instrText>
                          </w:r>
                          <w:r>
                            <w:rPr>
                              <w:rStyle w:val="29"/>
                            </w:rPr>
                            <w:fldChar w:fldCharType="separate"/>
                          </w:r>
                          <w:r>
                            <w:rPr>
                              <w:rStyle w:val="29"/>
                            </w:rPr>
                            <w:t>2</w:t>
                          </w:r>
                          <w:r>
                            <w:rPr>
                              <w:rStyle w:val="29"/>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72A19D">
                    <w:pPr>
                      <w:pStyle w:val="17"/>
                      <w:rPr>
                        <w:rStyle w:val="29"/>
                      </w:rPr>
                    </w:pPr>
                    <w:r>
                      <w:rPr>
                        <w:rStyle w:val="29"/>
                      </w:rPr>
                      <w:fldChar w:fldCharType="begin"/>
                    </w:r>
                    <w:r>
                      <w:rPr>
                        <w:rStyle w:val="29"/>
                      </w:rPr>
                      <w:instrText xml:space="preserve">PAGE  </w:instrText>
                    </w:r>
                    <w:r>
                      <w:rPr>
                        <w:rStyle w:val="29"/>
                      </w:rPr>
                      <w:fldChar w:fldCharType="separate"/>
                    </w:r>
                    <w:r>
                      <w:rPr>
                        <w:rStyle w:val="29"/>
                      </w:rPr>
                      <w:t>2</w:t>
                    </w:r>
                    <w:r>
                      <w:rPr>
                        <w:rStyle w:val="29"/>
                      </w:rPr>
                      <w:fldChar w:fldCharType="end"/>
                    </w:r>
                  </w:p>
                </w:txbxContent>
              </v:textbox>
            </v:shape>
          </w:pict>
        </mc:Fallback>
      </mc:AlternateContent>
    </w:r>
  </w:p>
  <w:p w14:paraId="4B270CF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5C1A2">
    <w:pPr>
      <w:pStyle w:val="17"/>
      <w:framePr w:wrap="around" w:vAnchor="text" w:hAnchor="margin" w:xAlign="outside" w:y="1"/>
      <w:rPr>
        <w:rStyle w:val="29"/>
      </w:rPr>
    </w:pPr>
    <w:r>
      <w:rPr>
        <w:rStyle w:val="29"/>
      </w:rPr>
      <w:fldChar w:fldCharType="begin"/>
    </w:r>
    <w:r>
      <w:rPr>
        <w:rStyle w:val="29"/>
      </w:rPr>
      <w:instrText xml:space="preserve">PAGE  </w:instrText>
    </w:r>
    <w:r>
      <w:rPr>
        <w:rStyle w:val="29"/>
      </w:rPr>
      <w:fldChar w:fldCharType="end"/>
    </w:r>
  </w:p>
  <w:p w14:paraId="0AEFEF27">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7003F">
    <w:pPr>
      <w:pStyle w:val="17"/>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C4BDF6">
                          <w:pPr>
                            <w:ind w:firstLine="360"/>
                            <w:rPr>
                              <w:rFonts w:hint="eastAsia" w:eastAsia="宋体"/>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17</w:t>
                          </w:r>
                          <w:r>
                            <w:rPr>
                              <w:rFonts w:hint="eastAsia"/>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3EC4BDF6">
                    <w:pPr>
                      <w:ind w:firstLine="360"/>
                      <w:rPr>
                        <w:rFonts w:hint="eastAsia" w:eastAsia="宋体"/>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17</w:t>
                    </w:r>
                    <w:r>
                      <w:rPr>
                        <w:rFonts w:hint="eastAsia"/>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DB719">
    <w:pPr>
      <w:pStyle w:val="18"/>
      <w:tabs>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AF6B2">
    <w:pPr>
      <w:widowControl w:val="0"/>
      <w:pBdr>
        <w:bottom w:val="none" w:color="auto" w:sz="0" w:space="1"/>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61"/>
      <w:suff w:val="nothing"/>
      <w:lvlText w:val="%1.%2.%3　"/>
      <w:lvlJc w:val="left"/>
      <w:pPr>
        <w:ind w:left="315" w:firstLine="0"/>
      </w:pPr>
      <w:rPr>
        <w:rFonts w:hint="eastAsia" w:ascii="黑体" w:hAnsi="Times New Roman" w:eastAsia="黑体"/>
        <w:b w:val="0"/>
        <w:i w:val="0"/>
        <w:sz w:val="21"/>
      </w:rPr>
    </w:lvl>
    <w:lvl w:ilvl="3" w:tentative="0">
      <w:start w:val="1"/>
      <w:numFmt w:val="decimal"/>
      <w:pStyle w:val="59"/>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21342DB9"/>
    <w:rsid w:val="039601E1"/>
    <w:rsid w:val="05150205"/>
    <w:rsid w:val="09E860A6"/>
    <w:rsid w:val="0BB9181A"/>
    <w:rsid w:val="0ED412B3"/>
    <w:rsid w:val="0F78178C"/>
    <w:rsid w:val="118A7961"/>
    <w:rsid w:val="120F7B59"/>
    <w:rsid w:val="14925457"/>
    <w:rsid w:val="18F61D38"/>
    <w:rsid w:val="1C843758"/>
    <w:rsid w:val="1DC23725"/>
    <w:rsid w:val="1DF2659C"/>
    <w:rsid w:val="1ED26E29"/>
    <w:rsid w:val="1F180D8E"/>
    <w:rsid w:val="20B57A31"/>
    <w:rsid w:val="21342DB9"/>
    <w:rsid w:val="21A56FE5"/>
    <w:rsid w:val="22ED6E43"/>
    <w:rsid w:val="2A8737F5"/>
    <w:rsid w:val="2DBE22D5"/>
    <w:rsid w:val="2FF25E59"/>
    <w:rsid w:val="31BF015A"/>
    <w:rsid w:val="323A388A"/>
    <w:rsid w:val="36112AE1"/>
    <w:rsid w:val="3735748D"/>
    <w:rsid w:val="38545187"/>
    <w:rsid w:val="3B3025C3"/>
    <w:rsid w:val="40187A71"/>
    <w:rsid w:val="406F065F"/>
    <w:rsid w:val="45DA5CB0"/>
    <w:rsid w:val="468701F8"/>
    <w:rsid w:val="477940EF"/>
    <w:rsid w:val="4D5F7CEC"/>
    <w:rsid w:val="4E4E1360"/>
    <w:rsid w:val="5388074E"/>
    <w:rsid w:val="54A37B77"/>
    <w:rsid w:val="562E6074"/>
    <w:rsid w:val="5741136E"/>
    <w:rsid w:val="57F64C36"/>
    <w:rsid w:val="5B4774FC"/>
    <w:rsid w:val="5C0305E9"/>
    <w:rsid w:val="5D2E74F5"/>
    <w:rsid w:val="61C84A37"/>
    <w:rsid w:val="68AC511C"/>
    <w:rsid w:val="694B4553"/>
    <w:rsid w:val="71247E29"/>
    <w:rsid w:val="72570839"/>
    <w:rsid w:val="742C1EC5"/>
    <w:rsid w:val="762321DD"/>
    <w:rsid w:val="76547E12"/>
    <w:rsid w:val="77441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iPriority="99"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link w:val="50"/>
    <w:autoRedefine/>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1"/>
    </w:pPr>
    <w:rPr>
      <w:rFonts w:hint="eastAsia" w:ascii="宋体" w:hAnsi="宋体" w:eastAsia="宋体" w:cs="宋体"/>
      <w:b/>
      <w:kern w:val="0"/>
      <w:sz w:val="24"/>
      <w:szCs w:val="24"/>
      <w:lang w:val="en-US" w:eastAsia="zh-CN" w:bidi="ar"/>
    </w:rPr>
  </w:style>
  <w:style w:type="paragraph" w:styleId="5">
    <w:name w:val="heading 3"/>
    <w:basedOn w:val="1"/>
    <w:next w:val="1"/>
    <w:link w:val="49"/>
    <w:autoRedefine/>
    <w:semiHidden/>
    <w:unhideWhenUsed/>
    <w:qFormat/>
    <w:uiPriority w:val="0"/>
    <w:pPr>
      <w:spacing w:before="200" w:beforeAutospacing="0" w:after="100" w:afterAutospacing="0" w:line="11" w:lineRule="atLeast"/>
      <w:jc w:val="left"/>
    </w:pPr>
    <w:rPr>
      <w:rFonts w:hint="eastAsia" w:ascii="宋体" w:hAnsi="宋体" w:eastAsia="宋体" w:cs="宋体"/>
      <w:b/>
      <w:kern w:val="0"/>
      <w:sz w:val="24"/>
      <w:szCs w:val="24"/>
      <w:lang w:val="en-US" w:eastAsia="zh-CN" w:bidi="ar"/>
    </w:rPr>
  </w:style>
  <w:style w:type="paragraph" w:styleId="6">
    <w:name w:val="heading 4"/>
    <w:basedOn w:val="1"/>
    <w:next w:val="1"/>
    <w:autoRedefine/>
    <w:semiHidden/>
    <w:unhideWhenUsed/>
    <w:qFormat/>
    <w:uiPriority w:val="0"/>
    <w:pPr>
      <w:pBdr>
        <w:top w:val="single" w:color="8C8C8C" w:sz="2" w:space="0"/>
        <w:left w:val="single" w:color="8C8C8C" w:sz="2" w:space="0"/>
        <w:bottom w:val="single" w:color="8C8C8C" w:sz="2" w:space="0"/>
        <w:right w:val="single" w:color="8C8C8C" w:sz="4" w:space="0"/>
      </w:pBdr>
      <w:spacing w:before="100" w:beforeAutospacing="0" w:after="100" w:afterAutospacing="0" w:line="11" w:lineRule="atLeast"/>
      <w:jc w:val="left"/>
    </w:pPr>
    <w:rPr>
      <w:rFonts w:hint="eastAsia" w:ascii="宋体" w:hAnsi="宋体" w:eastAsia="宋体" w:cs="宋体"/>
      <w:b/>
      <w:kern w:val="0"/>
      <w:sz w:val="18"/>
      <w:szCs w:val="18"/>
      <w:lang w:val="en-US" w:eastAsia="zh-CN" w:bidi="ar"/>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customStyle="1" w:styleId="2">
    <w:name w:val="正文首行缩进 2 Char Char"/>
    <w:autoRedefine/>
    <w:qFormat/>
    <w:uiPriority w:val="0"/>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7">
    <w:name w:val="table of authorities"/>
    <w:basedOn w:val="1"/>
    <w:next w:val="1"/>
    <w:autoRedefine/>
    <w:qFormat/>
    <w:uiPriority w:val="99"/>
    <w:pPr>
      <w:ind w:left="420" w:leftChars="200"/>
    </w:pPr>
  </w:style>
  <w:style w:type="paragraph" w:styleId="8">
    <w:name w:val="Normal Indent"/>
    <w:basedOn w:val="1"/>
    <w:next w:val="1"/>
    <w:autoRedefine/>
    <w:qFormat/>
    <w:uiPriority w:val="0"/>
    <w:pPr>
      <w:ind w:firstLine="420" w:firstLineChars="200"/>
    </w:pPr>
  </w:style>
  <w:style w:type="paragraph" w:styleId="9">
    <w:name w:val="annotation text"/>
    <w:qFormat/>
    <w:uiPriority w:val="0"/>
    <w:pPr>
      <w:widowControl w:val="0"/>
      <w:jc w:val="left"/>
    </w:pPr>
    <w:rPr>
      <w:rFonts w:ascii="Times New Roman" w:hAnsi="Times New Roman" w:eastAsia="宋体" w:cs="Times New Roman"/>
      <w:kern w:val="2"/>
      <w:sz w:val="21"/>
      <w:szCs w:val="22"/>
      <w:lang w:val="en-US" w:eastAsia="zh-CN" w:bidi="ar-SA"/>
    </w:rPr>
  </w:style>
  <w:style w:type="paragraph" w:styleId="10">
    <w:name w:val="Closing"/>
    <w:autoRedefine/>
    <w:unhideWhenUsed/>
    <w:qFormat/>
    <w:uiPriority w:val="99"/>
    <w:pPr>
      <w:kinsoku w:val="0"/>
      <w:autoSpaceDE w:val="0"/>
      <w:autoSpaceDN w:val="0"/>
      <w:adjustRightInd w:val="0"/>
      <w:snapToGrid w:val="0"/>
      <w:spacing w:line="240" w:lineRule="auto"/>
      <w:ind w:left="100" w:leftChars="2100"/>
      <w:jc w:val="left"/>
      <w:textAlignment w:val="baseline"/>
    </w:pPr>
    <w:rPr>
      <w:rFonts w:ascii="Arial" w:hAnsi="Arial" w:eastAsia="Arial" w:cs="Arial"/>
      <w:snapToGrid w:val="0"/>
      <w:color w:val="000000"/>
      <w:kern w:val="0"/>
      <w:sz w:val="32"/>
      <w:szCs w:val="32"/>
    </w:rPr>
  </w:style>
  <w:style w:type="paragraph" w:styleId="11">
    <w:name w:val="Body Text"/>
    <w:basedOn w:val="1"/>
    <w:autoRedefine/>
    <w:qFormat/>
    <w:uiPriority w:val="1"/>
    <w:pPr>
      <w:ind w:left="220"/>
    </w:pPr>
    <w:rPr>
      <w:rFonts w:ascii="仿宋_GB2312" w:hAnsi="仿宋_GB2312" w:cs="仿宋_GB2312"/>
    </w:rPr>
  </w:style>
  <w:style w:type="paragraph" w:styleId="12">
    <w:name w:val="Body Text Indent"/>
    <w:basedOn w:val="1"/>
    <w:autoRedefine/>
    <w:qFormat/>
    <w:uiPriority w:val="0"/>
    <w:pPr>
      <w:spacing w:afterLines="0" w:afterAutospacing="0"/>
      <w:ind w:left="0" w:leftChars="0"/>
    </w:pPr>
    <w:rPr>
      <w:rFonts w:ascii="Times New Roman" w:hAnsi="Times New Roman"/>
    </w:rPr>
  </w:style>
  <w:style w:type="paragraph" w:styleId="13">
    <w:name w:val="List 2"/>
    <w:basedOn w:val="1"/>
    <w:autoRedefine/>
    <w:qFormat/>
    <w:uiPriority w:val="0"/>
    <w:pPr>
      <w:ind w:left="840" w:hanging="420"/>
    </w:pPr>
    <w:rPr>
      <w:rFonts w:ascii="Calibri" w:hAnsi="Calibri" w:eastAsia="宋体" w:cs="Times New Roman"/>
    </w:rPr>
  </w:style>
  <w:style w:type="paragraph" w:styleId="14">
    <w:name w:val="toc 3"/>
    <w:basedOn w:val="1"/>
    <w:next w:val="1"/>
    <w:autoRedefine/>
    <w:unhideWhenUsed/>
    <w:qFormat/>
    <w:uiPriority w:val="39"/>
    <w:pPr>
      <w:tabs>
        <w:tab w:val="right" w:leader="dot" w:pos="8822"/>
      </w:tabs>
      <w:spacing w:line="380" w:lineRule="exact"/>
      <w:ind w:firstLine="708" w:firstLineChars="295"/>
    </w:pPr>
  </w:style>
  <w:style w:type="paragraph" w:styleId="15">
    <w:name w:val="Plain Text"/>
    <w:basedOn w:val="1"/>
    <w:autoRedefine/>
    <w:unhideWhenUsed/>
    <w:qFormat/>
    <w:uiPriority w:val="99"/>
    <w:rPr>
      <w:rFonts w:ascii="宋体" w:hAnsi="Courier New" w:cs="Courier New"/>
      <w:szCs w:val="21"/>
    </w:rPr>
  </w:style>
  <w:style w:type="paragraph" w:styleId="16">
    <w:name w:val="Body Text Indent 2"/>
    <w:basedOn w:val="1"/>
    <w:next w:val="1"/>
    <w:autoRedefine/>
    <w:qFormat/>
    <w:uiPriority w:val="0"/>
    <w:pPr>
      <w:spacing w:after="120" w:line="480" w:lineRule="auto"/>
      <w:ind w:left="420" w:leftChars="200"/>
    </w:pPr>
  </w:style>
  <w:style w:type="paragraph" w:styleId="17">
    <w:name w:val="footer"/>
    <w:basedOn w:val="1"/>
    <w:next w:val="1"/>
    <w:autoRedefine/>
    <w:qFormat/>
    <w:uiPriority w:val="0"/>
    <w:pPr>
      <w:tabs>
        <w:tab w:val="center" w:pos="4153"/>
        <w:tab w:val="right" w:pos="8306"/>
      </w:tabs>
      <w:snapToGrid w:val="0"/>
      <w:jc w:val="left"/>
    </w:pPr>
    <w:rPr>
      <w:sz w:val="18"/>
      <w:szCs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autoRedefine/>
    <w:qFormat/>
    <w:uiPriority w:val="0"/>
  </w:style>
  <w:style w:type="paragraph" w:styleId="20">
    <w:name w:val="toc 2"/>
    <w:basedOn w:val="1"/>
    <w:next w:val="1"/>
    <w:autoRedefine/>
    <w:unhideWhenUsed/>
    <w:qFormat/>
    <w:uiPriority w:val="39"/>
    <w:pPr>
      <w:tabs>
        <w:tab w:val="right" w:leader="dot" w:pos="8822"/>
      </w:tabs>
      <w:spacing w:line="400" w:lineRule="exact"/>
      <w:ind w:left="480" w:hanging="480" w:hangingChars="200"/>
    </w:pPr>
  </w:style>
  <w:style w:type="paragraph" w:styleId="2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3">
    <w:name w:val="Body Text First Indent"/>
    <w:basedOn w:val="11"/>
    <w:autoRedefine/>
    <w:qFormat/>
    <w:uiPriority w:val="0"/>
    <w:pPr>
      <w:spacing w:after="0"/>
      <w:ind w:firstLine="420"/>
    </w:pPr>
    <w:rPr>
      <w:rFonts w:ascii="Times New Roman" w:hAnsi="Times New Roman"/>
      <w:sz w:val="32"/>
    </w:rPr>
  </w:style>
  <w:style w:type="paragraph" w:styleId="24">
    <w:name w:val="Body Text First Indent 2"/>
    <w:basedOn w:val="12"/>
    <w:autoRedefine/>
    <w:qFormat/>
    <w:uiPriority w:val="0"/>
    <w:pPr>
      <w:ind w:firstLine="420" w:firstLineChars="200"/>
    </w:pPr>
  </w:style>
  <w:style w:type="table" w:styleId="26">
    <w:name w:val="Table Grid"/>
    <w:basedOn w:val="2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22"/>
    <w:rPr>
      <w:b/>
      <w:bCs/>
    </w:rPr>
  </w:style>
  <w:style w:type="character" w:styleId="29">
    <w:name w:val="page number"/>
    <w:basedOn w:val="27"/>
    <w:autoRedefine/>
    <w:qFormat/>
    <w:uiPriority w:val="0"/>
  </w:style>
  <w:style w:type="character" w:styleId="30">
    <w:name w:val="Hyperlink"/>
    <w:basedOn w:val="27"/>
    <w:autoRedefine/>
    <w:qFormat/>
    <w:uiPriority w:val="0"/>
    <w:rPr>
      <w:color w:val="0000FF"/>
      <w:u w:val="single"/>
    </w:rPr>
  </w:style>
  <w:style w:type="paragraph" w:customStyle="1" w:styleId="31">
    <w:name w:val="Body Text First Indent1"/>
    <w:basedOn w:val="32"/>
    <w:autoRedefine/>
    <w:qFormat/>
    <w:uiPriority w:val="0"/>
    <w:pPr>
      <w:spacing w:line="360" w:lineRule="auto"/>
      <w:ind w:firstLine="420" w:firstLineChars="100"/>
    </w:pPr>
    <w:rPr>
      <w:szCs w:val="24"/>
    </w:rPr>
  </w:style>
  <w:style w:type="paragraph" w:customStyle="1" w:styleId="32">
    <w:name w:val="Body Text1"/>
    <w:basedOn w:val="1"/>
    <w:next w:val="31"/>
    <w:autoRedefine/>
    <w:qFormat/>
    <w:uiPriority w:val="99"/>
    <w:pPr>
      <w:widowControl/>
      <w:snapToGrid w:val="0"/>
      <w:spacing w:beforeLines="250"/>
      <w:jc w:val="center"/>
    </w:pPr>
    <w:rPr>
      <w:rFonts w:ascii="宋体" w:hAnsi="Arial"/>
      <w:b/>
      <w:spacing w:val="-5"/>
      <w:sz w:val="44"/>
    </w:rPr>
  </w:style>
  <w:style w:type="paragraph" w:customStyle="1" w:styleId="33">
    <w:name w:val="BodyText1I"/>
    <w:basedOn w:val="34"/>
    <w:autoRedefine/>
    <w:qFormat/>
    <w:uiPriority w:val="0"/>
    <w:pPr>
      <w:spacing w:after="120"/>
      <w:ind w:firstLine="420" w:firstLineChars="100"/>
      <w:jc w:val="both"/>
      <w:textAlignment w:val="baseline"/>
    </w:pPr>
  </w:style>
  <w:style w:type="paragraph" w:customStyle="1" w:styleId="34">
    <w:name w:val="BodyText"/>
    <w:basedOn w:val="1"/>
    <w:autoRedefine/>
    <w:qFormat/>
    <w:uiPriority w:val="0"/>
    <w:pPr>
      <w:spacing w:after="120"/>
      <w:jc w:val="both"/>
      <w:textAlignment w:val="baseline"/>
    </w:pPr>
  </w:style>
  <w:style w:type="paragraph" w:customStyle="1" w:styleId="35">
    <w:name w:val="_Style 2"/>
    <w:basedOn w:val="1"/>
    <w:autoRedefine/>
    <w:qFormat/>
    <w:uiPriority w:val="0"/>
    <w:pPr>
      <w:spacing w:line="351" w:lineRule="atLeast"/>
      <w:ind w:firstLine="623"/>
      <w:textAlignment w:val="baseline"/>
    </w:pPr>
    <w:rPr>
      <w:rFonts w:ascii="Times New Roman" w:hAnsi="Times New Roman" w:eastAsia="仿宋_GB2312" w:cs="Times New Roman"/>
      <w:color w:val="000000"/>
      <w:sz w:val="31"/>
      <w:szCs w:val="20"/>
      <w:u w:val="none" w:color="000000"/>
    </w:rPr>
  </w:style>
  <w:style w:type="paragraph" w:customStyle="1" w:styleId="36">
    <w:name w:val="正文—仿宋GB"/>
    <w:basedOn w:val="1"/>
    <w:autoRedefine/>
    <w:qFormat/>
    <w:uiPriority w:val="0"/>
    <w:pPr>
      <w:spacing w:line="600" w:lineRule="exact"/>
      <w:ind w:firstLine="640" w:firstLineChars="200"/>
    </w:pPr>
    <w:rPr>
      <w:rFonts w:ascii="Times New Roman" w:hAnsi="Times New Roman" w:eastAsia="仿宋_GB2312"/>
      <w:sz w:val="32"/>
      <w:szCs w:val="32"/>
    </w:rPr>
  </w:style>
  <w:style w:type="paragraph" w:customStyle="1" w:styleId="37">
    <w:name w:val="标题——方正小标宋"/>
    <w:basedOn w:val="1"/>
    <w:autoRedefine/>
    <w:qFormat/>
    <w:uiPriority w:val="0"/>
    <w:pPr>
      <w:spacing w:line="600" w:lineRule="exact"/>
      <w:jc w:val="center"/>
    </w:pPr>
    <w:rPr>
      <w:rFonts w:ascii="方正小标宋_GBK" w:eastAsia="方正小标宋_GBK"/>
      <w:sz w:val="44"/>
      <w:szCs w:val="44"/>
    </w:rPr>
  </w:style>
  <w:style w:type="character" w:customStyle="1" w:styleId="38">
    <w:name w:val="一级标题——黑体 字符"/>
    <w:link w:val="39"/>
    <w:autoRedefine/>
    <w:qFormat/>
    <w:uiPriority w:val="0"/>
    <w:rPr>
      <w:rFonts w:ascii="黑体" w:hAnsi="黑体" w:eastAsia="黑体"/>
      <w:sz w:val="32"/>
      <w:szCs w:val="32"/>
    </w:rPr>
  </w:style>
  <w:style w:type="paragraph" w:customStyle="1" w:styleId="39">
    <w:name w:val="一级标题——黑体"/>
    <w:basedOn w:val="1"/>
    <w:link w:val="38"/>
    <w:autoRedefine/>
    <w:qFormat/>
    <w:uiPriority w:val="0"/>
    <w:pPr>
      <w:spacing w:line="600" w:lineRule="exact"/>
      <w:ind w:firstLine="640" w:firstLineChars="200"/>
    </w:pPr>
    <w:rPr>
      <w:rFonts w:ascii="黑体" w:hAnsi="黑体" w:eastAsia="黑体"/>
      <w:sz w:val="32"/>
      <w:szCs w:val="32"/>
    </w:rPr>
  </w:style>
  <w:style w:type="character" w:customStyle="1" w:styleId="40">
    <w:name w:val="二级标题——楷体GB 字符"/>
    <w:link w:val="41"/>
    <w:autoRedefine/>
    <w:qFormat/>
    <w:uiPriority w:val="0"/>
    <w:rPr>
      <w:rFonts w:ascii="楷体_GB2312" w:eastAsia="楷体_GB2312"/>
      <w:b/>
    </w:rPr>
  </w:style>
  <w:style w:type="paragraph" w:customStyle="1" w:styleId="41">
    <w:name w:val="二级标题——楷体GB"/>
    <w:basedOn w:val="36"/>
    <w:link w:val="40"/>
    <w:autoRedefine/>
    <w:qFormat/>
    <w:uiPriority w:val="0"/>
    <w:pPr>
      <w:ind w:firstLine="643"/>
    </w:pPr>
    <w:rPr>
      <w:rFonts w:ascii="楷体_GB2312" w:eastAsia="楷体_GB2312"/>
      <w:b/>
    </w:rPr>
  </w:style>
  <w:style w:type="paragraph" w:customStyle="1" w:styleId="42">
    <w:name w:val="List Paragraph"/>
    <w:basedOn w:val="1"/>
    <w:autoRedefine/>
    <w:qFormat/>
    <w:uiPriority w:val="34"/>
    <w:pPr>
      <w:ind w:firstLine="420" w:firstLineChars="200"/>
    </w:pPr>
    <w:rPr>
      <w:rFonts w:cs="Times New Roman"/>
    </w:rPr>
  </w:style>
  <w:style w:type="paragraph" w:customStyle="1" w:styleId="43">
    <w:name w:val="表头"/>
    <w:next w:val="1"/>
    <w:autoRedefine/>
    <w:qFormat/>
    <w:uiPriority w:val="0"/>
    <w:pPr>
      <w:spacing w:line="360" w:lineRule="auto"/>
      <w:jc w:val="center"/>
    </w:pPr>
    <w:rPr>
      <w:rFonts w:ascii="Times New Roman" w:hAnsi="Times New Roman" w:eastAsia="仿宋_GB2312" w:cs="Times New Roman"/>
      <w:b/>
      <w:bCs/>
      <w:kern w:val="2"/>
      <w:sz w:val="28"/>
      <w:szCs w:val="22"/>
      <w:lang w:val="en-US" w:eastAsia="zh-CN" w:bidi="ar-SA"/>
    </w:rPr>
  </w:style>
  <w:style w:type="paragraph" w:customStyle="1" w:styleId="44">
    <w:name w:val="表格2"/>
    <w:basedOn w:val="45"/>
    <w:autoRedefine/>
    <w:qFormat/>
    <w:uiPriority w:val="0"/>
    <w:rPr>
      <w:sz w:val="21"/>
    </w:rPr>
  </w:style>
  <w:style w:type="paragraph" w:customStyle="1" w:styleId="45">
    <w:name w:val="表格1"/>
    <w:autoRedefine/>
    <w:qFormat/>
    <w:uiPriority w:val="0"/>
    <w:pPr>
      <w:adjustRightInd w:val="0"/>
      <w:snapToGrid w:val="0"/>
      <w:jc w:val="center"/>
    </w:pPr>
    <w:rPr>
      <w:rFonts w:ascii="Times New Roman" w:hAnsi="Times New Roman" w:eastAsia="仿宋_GB2312" w:cs="Times New Roman"/>
      <w:kern w:val="2"/>
      <w:sz w:val="24"/>
      <w:szCs w:val="24"/>
      <w:lang w:val="en-US" w:eastAsia="zh-CN" w:bidi="ar-SA"/>
    </w:rPr>
  </w:style>
  <w:style w:type="paragraph" w:customStyle="1" w:styleId="46">
    <w:name w:val="标题4"/>
    <w:autoRedefine/>
    <w:qFormat/>
    <w:uiPriority w:val="0"/>
    <w:pPr>
      <w:spacing w:line="360" w:lineRule="auto"/>
      <w:ind w:firstLine="200" w:firstLineChars="200"/>
      <w:jc w:val="both"/>
      <w:outlineLvl w:val="3"/>
    </w:pPr>
    <w:rPr>
      <w:rFonts w:ascii="Times New Roman" w:hAnsi="Times New Roman" w:eastAsia="仿宋_GB2312" w:cs="Times New Roman"/>
      <w:b/>
      <w:kern w:val="2"/>
      <w:sz w:val="28"/>
      <w:szCs w:val="24"/>
      <w:lang w:val="en-US" w:eastAsia="zh-CN" w:bidi="ar-SA"/>
    </w:rPr>
  </w:style>
  <w:style w:type="paragraph" w:customStyle="1" w:styleId="47">
    <w:name w:val="预案正文"/>
    <w:basedOn w:val="1"/>
    <w:next w:val="13"/>
    <w:autoRedefine/>
    <w:qFormat/>
    <w:uiPriority w:val="0"/>
    <w:pPr>
      <w:widowControl w:val="0"/>
      <w:adjustRightInd/>
      <w:snapToGrid/>
      <w:spacing w:after="0" w:line="360" w:lineRule="auto"/>
      <w:ind w:firstLine="200" w:firstLineChars="200"/>
      <w:jc w:val="both"/>
    </w:pPr>
    <w:rPr>
      <w:rFonts w:ascii="Times New Roman" w:hAnsi="Times New Roman" w:eastAsia="仿宋_GB2312" w:cs="Times New Roman"/>
      <w:kern w:val="2"/>
      <w:sz w:val="28"/>
    </w:rPr>
  </w:style>
  <w:style w:type="paragraph" w:customStyle="1" w:styleId="48">
    <w:name w:val="封面下方"/>
    <w:basedOn w:val="1"/>
    <w:autoRedefine/>
    <w:qFormat/>
    <w:uiPriority w:val="0"/>
    <w:pPr>
      <w:widowControl w:val="0"/>
      <w:adjustRightInd/>
      <w:snapToGrid/>
      <w:spacing w:after="0"/>
      <w:ind w:left="600" w:leftChars="600"/>
      <w:jc w:val="both"/>
    </w:pPr>
    <w:rPr>
      <w:rFonts w:ascii="Calibri" w:hAnsi="Calibri" w:eastAsia="黑体" w:cs="黑体"/>
      <w:kern w:val="2"/>
      <w:sz w:val="28"/>
    </w:rPr>
  </w:style>
  <w:style w:type="character" w:customStyle="1" w:styleId="49">
    <w:name w:val="标题 3 Char"/>
    <w:link w:val="5"/>
    <w:autoRedefine/>
    <w:qFormat/>
    <w:uiPriority w:val="0"/>
    <w:rPr>
      <w:rFonts w:hint="eastAsia" w:ascii="宋体" w:hAnsi="宋体" w:eastAsia="宋体" w:cs="宋体"/>
      <w:b/>
      <w:kern w:val="0"/>
      <w:sz w:val="24"/>
      <w:szCs w:val="24"/>
      <w:lang w:val="en-US" w:eastAsia="zh-CN" w:bidi="ar"/>
    </w:rPr>
  </w:style>
  <w:style w:type="character" w:customStyle="1" w:styleId="50">
    <w:name w:val="标题 2 Char"/>
    <w:link w:val="4"/>
    <w:autoRedefine/>
    <w:qFormat/>
    <w:uiPriority w:val="0"/>
    <w:rPr>
      <w:rFonts w:hint="eastAsia" w:ascii="宋体" w:hAnsi="宋体" w:eastAsia="宋体" w:cs="宋体"/>
      <w:b/>
      <w:kern w:val="0"/>
      <w:sz w:val="24"/>
      <w:szCs w:val="24"/>
      <w:lang w:val="en-US" w:eastAsia="zh-CN" w:bidi="ar"/>
    </w:rPr>
  </w:style>
  <w:style w:type="character" w:customStyle="1" w:styleId="51">
    <w:name w:val="NormalCharacter"/>
    <w:autoRedefine/>
    <w:semiHidden/>
    <w:qFormat/>
    <w:uiPriority w:val="0"/>
  </w:style>
  <w:style w:type="paragraph" w:customStyle="1" w:styleId="52">
    <w:name w:val="正文_0"/>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autoRedefine/>
    <w:qFormat/>
    <w:uiPriority w:val="0"/>
    <w:pPr>
      <w:widowControl/>
    </w:pPr>
    <w:rPr>
      <w:rFonts w:ascii="Times New Roman" w:hAnsi="Times New Roman" w:cs="Times New Roman"/>
      <w:kern w:val="0"/>
      <w:szCs w:val="21"/>
    </w:rPr>
  </w:style>
  <w:style w:type="paragraph" w:customStyle="1" w:styleId="54">
    <w:name w:val="正文首行缩进1"/>
    <w:basedOn w:val="11"/>
    <w:autoRedefine/>
    <w:qFormat/>
    <w:uiPriority w:val="0"/>
    <w:pPr>
      <w:ind w:left="0" w:firstLine="420" w:firstLineChars="100"/>
    </w:pPr>
    <w:rPr>
      <w:rFonts w:ascii="Times New Roman" w:hAnsi="Times New Roman" w:eastAsia="宋体" w:cs="Times New Roman"/>
      <w:sz w:val="21"/>
      <w:szCs w:val="24"/>
    </w:rPr>
  </w:style>
  <w:style w:type="paragraph" w:customStyle="1" w:styleId="55">
    <w:name w:val="text-tag"/>
    <w:autoRedefine/>
    <w:qFormat/>
    <w:uiPriority w:val="0"/>
    <w:pPr>
      <w:widowControl/>
      <w:suppressAutoHyphens/>
      <w:bidi w:val="0"/>
      <w:spacing w:before="100" w:beforeAutospacing="1" w:after="100" w:afterAutospacing="1"/>
      <w:jc w:val="left"/>
    </w:pPr>
    <w:rPr>
      <w:rFonts w:ascii="宋体" w:hAnsi="宋体" w:eastAsia="宋体" w:cs="宋体"/>
      <w:color w:val="auto"/>
      <w:kern w:val="0"/>
      <w:sz w:val="24"/>
      <w:szCs w:val="24"/>
      <w:lang w:val="en-US" w:eastAsia="zh-CN" w:bidi="ar-SA"/>
    </w:rPr>
  </w:style>
  <w:style w:type="character" w:customStyle="1" w:styleId="56">
    <w:name w:val="fontstyle31"/>
    <w:autoRedefine/>
    <w:qFormat/>
    <w:uiPriority w:val="0"/>
    <w:rPr>
      <w:rFonts w:hint="eastAsia" w:ascii="仿宋_GB2312" w:eastAsia="仿宋_GB2312"/>
      <w:color w:val="000000"/>
      <w:sz w:val="32"/>
      <w:szCs w:val="32"/>
    </w:rPr>
  </w:style>
  <w:style w:type="paragraph" w:styleId="57">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59">
    <w:name w:val="三级条标题"/>
    <w:next w:val="60"/>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60">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1">
    <w:name w:val="二级条标题"/>
    <w:next w:val="60"/>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62">
    <w:name w:val="一级条标题"/>
    <w:next w:val="60"/>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character" w:customStyle="1" w:styleId="63">
    <w:name w:val="font101"/>
    <w:basedOn w:val="27"/>
    <w:autoRedefine/>
    <w:qFormat/>
    <w:uiPriority w:val="0"/>
    <w:rPr>
      <w:rFonts w:ascii="黑体" w:hAnsi="宋体" w:eastAsia="黑体" w:cs="黑体"/>
      <w:color w:val="000000"/>
      <w:sz w:val="24"/>
      <w:szCs w:val="24"/>
      <w:u w:val="none"/>
    </w:rPr>
  </w:style>
  <w:style w:type="character" w:customStyle="1" w:styleId="64">
    <w:name w:val="font41"/>
    <w:basedOn w:val="27"/>
    <w:autoRedefine/>
    <w:qFormat/>
    <w:uiPriority w:val="0"/>
    <w:rPr>
      <w:rFonts w:ascii="仿宋_GB2312" w:eastAsia="仿宋_GB2312" w:cs="仿宋_GB2312"/>
      <w:color w:val="000000"/>
      <w:sz w:val="22"/>
      <w:szCs w:val="22"/>
      <w:u w:val="none"/>
    </w:rPr>
  </w:style>
  <w:style w:type="character" w:customStyle="1" w:styleId="65">
    <w:name w:val="font31"/>
    <w:basedOn w:val="27"/>
    <w:autoRedefine/>
    <w:qFormat/>
    <w:uiPriority w:val="0"/>
    <w:rPr>
      <w:rFonts w:hint="default" w:ascii="Times New Roman" w:hAnsi="Times New Roman" w:cs="Times New Roman"/>
      <w:color w:val="000000"/>
      <w:sz w:val="22"/>
      <w:szCs w:val="22"/>
      <w:u w:val="none"/>
    </w:rPr>
  </w:style>
  <w:style w:type="character" w:customStyle="1" w:styleId="66">
    <w:name w:val="font111"/>
    <w:basedOn w:val="27"/>
    <w:autoRedefine/>
    <w:qFormat/>
    <w:uiPriority w:val="0"/>
    <w:rPr>
      <w:rFonts w:hint="eastAsia" w:ascii="仿宋_GB2312" w:eastAsia="仿宋_GB2312" w:cs="仿宋_GB2312"/>
      <w:color w:val="333333"/>
      <w:sz w:val="22"/>
      <w:szCs w:val="22"/>
      <w:u w:val="none"/>
    </w:rPr>
  </w:style>
  <w:style w:type="character" w:customStyle="1" w:styleId="67">
    <w:name w:val="font51"/>
    <w:basedOn w:val="27"/>
    <w:autoRedefine/>
    <w:qFormat/>
    <w:uiPriority w:val="0"/>
    <w:rPr>
      <w:rFonts w:hint="default" w:ascii="Times New Roman" w:hAnsi="Times New Roman" w:cs="Times New Roman"/>
      <w:color w:val="333333"/>
      <w:sz w:val="22"/>
      <w:szCs w:val="22"/>
      <w:u w:val="none"/>
    </w:rPr>
  </w:style>
  <w:style w:type="character" w:customStyle="1" w:styleId="68">
    <w:name w:val="font71"/>
    <w:basedOn w:val="27"/>
    <w:autoRedefine/>
    <w:qFormat/>
    <w:uiPriority w:val="0"/>
    <w:rPr>
      <w:rFonts w:hint="eastAsia" w:ascii="仿宋_GB2312" w:eastAsia="仿宋_GB2312" w:cs="仿宋_GB2312"/>
      <w:color w:val="000000"/>
      <w:sz w:val="22"/>
      <w:szCs w:val="22"/>
      <w:u w:val="none"/>
    </w:rPr>
  </w:style>
  <w:style w:type="character" w:customStyle="1" w:styleId="69">
    <w:name w:val="font61"/>
    <w:basedOn w:val="27"/>
    <w:autoRedefine/>
    <w:qFormat/>
    <w:uiPriority w:val="0"/>
    <w:rPr>
      <w:rFonts w:hint="default" w:ascii="Times New Roman" w:hAnsi="Times New Roman" w:cs="Times New Roman"/>
      <w:color w:val="000000"/>
      <w:sz w:val="22"/>
      <w:szCs w:val="22"/>
      <w:u w:val="none"/>
    </w:rPr>
  </w:style>
  <w:style w:type="character" w:customStyle="1" w:styleId="70">
    <w:name w:val="font91"/>
    <w:basedOn w:val="27"/>
    <w:autoRedefine/>
    <w:qFormat/>
    <w:uiPriority w:val="0"/>
    <w:rPr>
      <w:rFonts w:hint="eastAsia" w:ascii="仿宋_GB2312" w:eastAsia="仿宋_GB2312" w:cs="仿宋_GB2312"/>
      <w:color w:val="FF0000"/>
      <w:sz w:val="22"/>
      <w:szCs w:val="22"/>
      <w:u w:val="none"/>
    </w:rPr>
  </w:style>
  <w:style w:type="character" w:customStyle="1" w:styleId="71">
    <w:name w:val="font81"/>
    <w:basedOn w:val="27"/>
    <w:autoRedefine/>
    <w:qFormat/>
    <w:uiPriority w:val="0"/>
    <w:rPr>
      <w:rFonts w:hint="default" w:ascii="Times New Roman" w:hAnsi="Times New Roman" w:cs="Times New Roman"/>
      <w:color w:val="FF0000"/>
      <w:sz w:val="22"/>
      <w:szCs w:val="22"/>
      <w:u w:val="none"/>
    </w:rPr>
  </w:style>
  <w:style w:type="character" w:customStyle="1" w:styleId="72">
    <w:name w:val="font21"/>
    <w:basedOn w:val="27"/>
    <w:autoRedefine/>
    <w:qFormat/>
    <w:uiPriority w:val="0"/>
    <w:rPr>
      <w:rFonts w:hint="default" w:ascii="Times New Roman" w:hAnsi="Times New Roman" w:cs="Times New Roman"/>
      <w:color w:val="000000"/>
      <w:sz w:val="24"/>
      <w:szCs w:val="24"/>
      <w:u w:val="none"/>
    </w:rPr>
  </w:style>
  <w:style w:type="character" w:customStyle="1" w:styleId="73">
    <w:name w:val="font11"/>
    <w:basedOn w:val="27"/>
    <w:autoRedefine/>
    <w:qFormat/>
    <w:uiPriority w:val="0"/>
    <w:rPr>
      <w:rFonts w:hint="default" w:ascii="Times New Roman" w:hAnsi="Times New Roman" w:cs="Times New Roman"/>
      <w:color w:val="000000"/>
      <w:sz w:val="24"/>
      <w:szCs w:val="24"/>
      <w:u w:val="none"/>
    </w:rPr>
  </w:style>
  <w:style w:type="table" w:customStyle="1" w:styleId="74">
    <w:name w:val="Table Normal"/>
    <w:autoRedefine/>
    <w:unhideWhenUsed/>
    <w:qFormat/>
    <w:uiPriority w:val="0"/>
    <w:tblPr>
      <w:tblCellMar>
        <w:top w:w="0" w:type="dxa"/>
        <w:left w:w="0" w:type="dxa"/>
        <w:bottom w:w="0" w:type="dxa"/>
        <w:right w:w="0" w:type="dxa"/>
      </w:tblCellMar>
    </w:tblPr>
  </w:style>
  <w:style w:type="paragraph" w:customStyle="1" w:styleId="75">
    <w:name w:val="Table Text"/>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9832</Words>
  <Characters>10329</Characters>
  <Lines>0</Lines>
  <Paragraphs>0</Paragraphs>
  <TotalTime>9</TotalTime>
  <ScaleCrop>false</ScaleCrop>
  <LinksUpToDate>false</LinksUpToDate>
  <CharactersWithSpaces>10742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2022-06-07T01:48:00Z</dcterms:created>
  <dc:creator>零开始1397739712</dc:creator>
  <cp:lastModifiedBy>零开始1397739712</cp:lastModifiedBy>
  <dcterms:modified xsi:type="dcterms:W3CDTF">2026-03-13T08:16:54Z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421C9A110F74472385954D0839E93343</vt:lpwstr>
  </property>
  <property fmtid="{D5CDD505-2E9C-101B-9397-08002B2CF9AE}" pid="4" name="KSOTemplateDocerSaveRecord">
    <vt:lpwstr>eyJoZGlkIjoiYmQyYTNhZmNjZWIxMDRlMmMxNTc0NTM2Y2Q3ZjY3MmMiLCJ1c2VySWQiOiIxNDM1NDI2MiJ9</vt:lpwstr>
  </property>
</Properties>
</file>