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70FBB">
      <w:pPr>
        <w:tabs>
          <w:tab w:val="left" w:pos="2430"/>
        </w:tabs>
        <w:spacing w:line="300" w:lineRule="exact"/>
        <w:rPr>
          <w:szCs w:val="21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 w14:paraId="4EF5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70A7CFAC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 w14:paraId="766006E3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243</w:t>
            </w:r>
          </w:p>
        </w:tc>
        <w:tc>
          <w:tcPr>
            <w:tcW w:w="1466" w:type="dxa"/>
          </w:tcPr>
          <w:p w14:paraId="25C35BDE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 w14:paraId="2E10C0CC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其他权力</w:t>
            </w:r>
          </w:p>
        </w:tc>
      </w:tr>
      <w:tr w14:paraId="133F5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503AA6B7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 w14:paraId="3F42192A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联合收割机跨区作业质量问题的行政调解</w:t>
            </w:r>
          </w:p>
        </w:tc>
      </w:tr>
      <w:tr w14:paraId="2DC6A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099E0F05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适用事项</w:t>
            </w:r>
          </w:p>
        </w:tc>
        <w:tc>
          <w:tcPr>
            <w:tcW w:w="6392" w:type="dxa"/>
            <w:gridSpan w:val="3"/>
          </w:tcPr>
          <w:p w14:paraId="05DD188C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适用于联合收割机跨区收获质量的行政调解</w:t>
            </w:r>
          </w:p>
        </w:tc>
      </w:tr>
    </w:tbl>
    <w:p w14:paraId="58C4164A">
      <w:pPr>
        <w:jc w:val="center"/>
      </w:pPr>
    </w:p>
    <w:p w14:paraId="12C9BC99">
      <w:pPr>
        <w:jc w:val="center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99695</wp:posOffset>
                </wp:positionV>
                <wp:extent cx="3320415" cy="895350"/>
                <wp:effectExtent l="4445" t="5080" r="8890" b="13970"/>
                <wp:wrapNone/>
                <wp:docPr id="13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04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4F49610">
                            <w:pPr>
                              <w:jc w:val="center"/>
                              <w:rPr>
                                <w:b/>
                                <w:szCs w:val="21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highlight w:val="none"/>
                              </w:rPr>
                              <w:t>申请</w:t>
                            </w:r>
                          </w:p>
                          <w:p w14:paraId="00924A6B">
                            <w:pPr>
                              <w:jc w:val="center"/>
                              <w:rPr>
                                <w:szCs w:val="21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highlight w:val="none"/>
                              </w:rPr>
                              <w:t>向所在县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none"/>
                                <w:lang w:val="en-US" w:eastAsia="zh-CN"/>
                              </w:rPr>
                              <w:t>农田建设管理与农业机械化股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none"/>
                              </w:rPr>
                              <w:t>提出申请，提交当事人双方正确信息、要求调解申请书、申请人身份证明、</w:t>
                            </w:r>
                          </w:p>
                          <w:p w14:paraId="5AA3786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联合收割机登记证和操作手的驾驶证</w:t>
                            </w:r>
                          </w:p>
                          <w:p w14:paraId="3BFD4D4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109" type="#_x0000_t109" style="position:absolute;left:0pt;margin-left:105pt;margin-top:7.85pt;height:70.5pt;width:261.45pt;z-index:251671552;mso-width-relative:page;mso-height-relative:page;" fillcolor="#FFFFFF" filled="t" stroked="t" coordsize="21600,21600" o:gfxdata="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5BwddkAAAAKAQAA&#10;DwAAAAAAAAABACAAAAAiAAAAZHJzL2Rvd25yZXYueG1sUEsBAhQAFAAAAAgAh07iQAWDFXwYAgAA&#10;PQ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4F49610">
                      <w:pPr>
                        <w:jc w:val="center"/>
                        <w:rPr>
                          <w:b/>
                          <w:szCs w:val="21"/>
                          <w:highlight w:val="none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highlight w:val="none"/>
                        </w:rPr>
                        <w:t>申请</w:t>
                      </w:r>
                    </w:p>
                    <w:p w14:paraId="00924A6B">
                      <w:pPr>
                        <w:jc w:val="center"/>
                        <w:rPr>
                          <w:szCs w:val="21"/>
                          <w:highlight w:val="none"/>
                        </w:rPr>
                      </w:pPr>
                      <w:r>
                        <w:rPr>
                          <w:rFonts w:hint="eastAsia"/>
                          <w:szCs w:val="21"/>
                          <w:highlight w:val="none"/>
                        </w:rPr>
                        <w:t>向所在县</w:t>
                      </w:r>
                      <w:r>
                        <w:rPr>
                          <w:rFonts w:hint="eastAsia"/>
                          <w:szCs w:val="21"/>
                          <w:highlight w:val="none"/>
                          <w:lang w:val="en-US" w:eastAsia="zh-CN"/>
                        </w:rPr>
                        <w:t>农田建设管理与农业机械化股</w:t>
                      </w:r>
                      <w:r>
                        <w:rPr>
                          <w:rFonts w:hint="eastAsia"/>
                          <w:szCs w:val="21"/>
                          <w:highlight w:val="none"/>
                        </w:rPr>
                        <w:t>提出申请，提交当事人双方正确信息、要求调解申请书、申请人身份证明、</w:t>
                      </w:r>
                    </w:p>
                    <w:p w14:paraId="5AA3786F">
                      <w:pPr>
                        <w:jc w:val="center"/>
                      </w:pPr>
                      <w:r>
                        <w:rPr>
                          <w:rFonts w:hint="eastAsia"/>
                          <w:szCs w:val="21"/>
                        </w:rPr>
                        <w:t>联合收割机登记证和操作手的驾驶证</w:t>
                      </w:r>
                    </w:p>
                    <w:p w14:paraId="3BFD4D47"/>
                  </w:txbxContent>
                </v:textbox>
              </v:shape>
            </w:pict>
          </mc:Fallback>
        </mc:AlternateContent>
      </w:r>
    </w:p>
    <w:p w14:paraId="7A7BBC64">
      <w:pPr>
        <w:jc w:val="center"/>
      </w:pPr>
    </w:p>
    <w:p w14:paraId="1D8D58A4">
      <w:pPr>
        <w:rPr>
          <w:b/>
          <w:color w:val="000000"/>
          <w:sz w:val="36"/>
          <w:szCs w:val="36"/>
        </w:rPr>
      </w:pPr>
    </w:p>
    <w:p w14:paraId="6ED54656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202565</wp:posOffset>
                </wp:positionV>
                <wp:extent cx="0" cy="302895"/>
                <wp:effectExtent l="38100" t="0" r="38100" b="1905"/>
                <wp:wrapNone/>
                <wp:docPr id="2" name="直线 3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38" o:spid="_x0000_s1026" o:spt="20" style="position:absolute;left:0pt;flip:x;margin-left:228.45pt;margin-top:15.95pt;height:23.85pt;width:0pt;z-index:251660288;mso-width-relative:page;mso-height-relative:page;" filled="f" stroked="t" coordsize="21600,21600" o:gfxdata="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5V1IR9cAAAAJAQAADwAAAAAAAAABACAAAAAiAAAAZHJzL2Rvd25yZXYueG1sUEsB&#10;AhQAFAAAAAgAh07iQMd06iD2AQAA6wMAAA4AAAAAAAAAAQAgAAAAJgEAAGRycy9lMm9Eb2MueG1s&#10;UEsFBgAAAAAGAAYAWQEAAI4FAAAAAA=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pPr w:leftFromText="180" w:rightFromText="180" w:vertAnchor="text" w:horzAnchor="margin" w:tblpXSpec="center" w:tblpY="2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</w:tblGrid>
      <w:tr w14:paraId="11AD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3777" w:type="dxa"/>
            <w:vAlign w:val="center"/>
          </w:tcPr>
          <w:p w14:paraId="7D6532A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受理</w:t>
            </w:r>
          </w:p>
          <w:p w14:paraId="23AFCB81">
            <w:pPr>
              <w:spacing w:line="0" w:lineRule="atLeast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/>
                <w:szCs w:val="21"/>
                <w:highlight w:val="none"/>
              </w:rPr>
              <w:t>县</w:t>
            </w:r>
            <w:r>
              <w:rPr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520065</wp:posOffset>
                      </wp:positionV>
                      <wp:extent cx="0" cy="218440"/>
                      <wp:effectExtent l="38100" t="0" r="38100" b="10160"/>
                      <wp:wrapNone/>
                      <wp:docPr id="3" name="直线 3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8440"/>
                              </a:xfrm>
                              <a:prstGeom prst="line">
                                <a:avLst/>
                              </a:prstGeom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539" o:spid="_x0000_s1026" o:spt="20" style="position:absolute;left:0pt;flip:x;margin-left:91.75pt;margin-top:40.95pt;height:17.2pt;width:0pt;z-index:251661312;mso-width-relative:page;mso-height-relative:page;" filled="f" stroked="t" coordsize="21600,21600" o:gfxdata="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o6SjNYAAAAKAQAADwAAAAAAAAABACAAAAAiAAAAZHJzL2Rvd25yZXYueG1s&#10;UEsBAhQAFAAAAAgAh07iQKPjrXb6AQAA6wMAAA4AAAAAAAAAAQAgAAAAJQEAAGRycy9lMm9Eb2Mu&#10;eG1sUEsFBgAAAAAGAAYAWQEAAJEFAAAAAA==&#10;">
                      <v:fill on="f" focussize="0,0"/>
                      <v:stroke weight="0.25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36"/>
                <w:szCs w:val="36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2339975</wp:posOffset>
                      </wp:positionH>
                      <wp:positionV relativeFrom="paragraph">
                        <wp:posOffset>52705</wp:posOffset>
                      </wp:positionV>
                      <wp:extent cx="491490" cy="0"/>
                      <wp:effectExtent l="0" t="38100" r="3810" b="38100"/>
                      <wp:wrapNone/>
                      <wp:docPr id="6" name="直线 3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149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542" o:spid="_x0000_s1026" o:spt="20" style="position:absolute;left:0pt;margin-left:184.25pt;margin-top:4.15pt;height:0pt;width:38.7pt;z-index:251664384;mso-width-relative:page;mso-height-relative:page;" filled="f" stroked="t" coordsize="21600,21600" o:gfxdata="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12H5a2AAAAAcBAAAPAAAAAAAAAAEAIAAAACIAAABkcnMvZG93bnJldi54bWxQSwECFAAU&#10;AAAACACHTuJAH8Oh3/EBAADhAwAADgAAAAAAAAABACAAAAAnAQAAZHJzL2Uyb0RvYy54bWxQSwUG&#10;AAAAAAYABgBZAQAAi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农田建设管理与农业机械化股</w:t>
            </w:r>
            <w:r>
              <w:rPr>
                <w:rFonts w:hint="eastAsia"/>
                <w:szCs w:val="21"/>
                <w:highlight w:val="none"/>
              </w:rPr>
              <w:t>对</w:t>
            </w:r>
            <w:r>
              <w:rPr>
                <w:rFonts w:hint="eastAsia"/>
                <w:szCs w:val="21"/>
              </w:rPr>
              <w:t>申请材料进行初审，符合调解予以受理</w:t>
            </w:r>
          </w:p>
        </w:tc>
      </w:tr>
    </w:tbl>
    <w:p w14:paraId="6F951979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187325</wp:posOffset>
                </wp:positionV>
                <wp:extent cx="1101090" cy="695325"/>
                <wp:effectExtent l="4445" t="5080" r="18415" b="4445"/>
                <wp:wrapNone/>
                <wp:docPr id="7" name="文本框 3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09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295FD8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材料不全的，告知申请人予以补充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543" o:spid="_x0000_s1026" o:spt="202" type="#_x0000_t202" style="position:absolute;left:0pt;margin-left:366.45pt;margin-top:14.75pt;height:54.75pt;width:86.7pt;z-index:251665408;mso-width-relative:page;mso-height-relative:page;" fillcolor="#FFFFFF" filled="t" stroked="t" coordsize="21600,21600" o:gfxdata="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8Ddu9kAAAAKAQAADwAAAAAAAAABACAA&#10;AAAiAAAAZHJzL2Rvd25yZXYueG1sUEsBAhQAFAAAAAgAh07iQAC0r88MAgAAOQ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295FD8E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材料不全的，告知申请人予以补充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-97790</wp:posOffset>
                </wp:positionH>
                <wp:positionV relativeFrom="paragraph">
                  <wp:posOffset>187325</wp:posOffset>
                </wp:positionV>
                <wp:extent cx="1143000" cy="695325"/>
                <wp:effectExtent l="4445" t="4445" r="14605" b="5080"/>
                <wp:wrapNone/>
                <wp:docPr id="8" name="文本框 3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C4A8210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不属于管辖范围，对申请人予以告知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637" o:spid="_x0000_s1026" o:spt="202" type="#_x0000_t202" style="position:absolute;left:0pt;margin-left:-7.7pt;margin-top:14.75pt;height:54.75pt;width:90pt;z-index:251666432;mso-width-relative:page;mso-height-relative:page;" fillcolor="#FFFFFF" filled="t" stroked="t" coordsize="21600,21600" o:gfxdata="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MP6I7aAAAACgEAAA8AAAAAAAAA&#10;AQAgAAAAIgAAAGRycy9kb3ducmV2LnhtbFBLAQIUABQAAAAIAIdO4kA/0khVDwIAADkEAAAOAAAA&#10;AAAAAAEAIAAAACk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C4A8210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不属于管辖范围，对申请人予以告知</w:t>
                      </w:r>
                    </w:p>
                  </w:txbxContent>
                </v:textbox>
              </v:shape>
            </w:pict>
          </mc:Fallback>
        </mc:AlternateContent>
      </w:r>
    </w:p>
    <w:p w14:paraId="7ADF37BD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1045210</wp:posOffset>
                </wp:positionH>
                <wp:positionV relativeFrom="paragraph">
                  <wp:posOffset>105410</wp:posOffset>
                </wp:positionV>
                <wp:extent cx="518160" cy="0"/>
                <wp:effectExtent l="0" t="38100" r="15240" b="38100"/>
                <wp:wrapNone/>
                <wp:docPr id="9" name="直线 3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81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38" o:spid="_x0000_s1026" o:spt="20" style="position:absolute;left:0pt;flip:x y;margin-left:82.3pt;margin-top:8.3pt;height:0pt;width:40.8pt;z-index:251667456;mso-width-relative:page;mso-height-relative:page;" filled="f" stroked="t" coordsize="21600,21600" o:gfxdata="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8L7fANUAAAAJAQAADwAAAAAAAAABACAAAAAiAAAAZHJzL2Rvd25yZXYu&#10;eG1sUEsBAhQAFAAAAAgAh07iQONvvLr+AQAA9QMAAA4AAAAAAAAAAQAgAAAAJA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pPr w:leftFromText="180" w:rightFromText="180" w:vertAnchor="text" w:horzAnchor="margin" w:tblpXSpec="center" w:tblpY="47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</w:tblGrid>
      <w:tr w14:paraId="72E65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3165" w:type="dxa"/>
            <w:vAlign w:val="center"/>
          </w:tcPr>
          <w:p w14:paraId="51EC251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承办</w:t>
            </w:r>
          </w:p>
          <w:p w14:paraId="516B98D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进行现场勘查、调查取证，组织当事各方进行调解</w:t>
            </w:r>
          </w:p>
        </w:tc>
      </w:tr>
    </w:tbl>
    <w:p w14:paraId="2265F96E">
      <w:pPr>
        <w:jc w:val="center"/>
        <w:rPr>
          <w:b/>
          <w:color w:val="000000"/>
          <w:sz w:val="36"/>
          <w:szCs w:val="36"/>
        </w:rPr>
      </w:pPr>
    </w:p>
    <w:p w14:paraId="7697C0EB">
      <w:pPr>
        <w:rPr>
          <w:b/>
          <w:color w:val="000000"/>
          <w:sz w:val="36"/>
          <w:szCs w:val="36"/>
        </w:rPr>
      </w:pPr>
    </w:p>
    <w:p w14:paraId="5BE93558">
      <w:pPr>
        <w:rPr>
          <w:b/>
          <w:color w:val="000000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326390</wp:posOffset>
                </wp:positionV>
                <wp:extent cx="0" cy="248285"/>
                <wp:effectExtent l="38100" t="0" r="38100" b="18415"/>
                <wp:wrapNone/>
                <wp:docPr id="1" name="直线 3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828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33" o:spid="_x0000_s1026" o:spt="20" style="position:absolute;left:0pt;flip:x;margin-left:216.15pt;margin-top:25.7pt;height:19.55pt;width:0pt;z-index:251659264;mso-width-relative:page;mso-height-relative:page;" filled="f" stroked="t" coordsize="21600,21600" o:gfxdata="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Cgn7n1gAAAAkBAAAPAAAAAAAAAAEAIAAAACIAAABkcnMvZG93bnJldi54bWxQSwEC&#10;FAAUAAAACACHTuJA8/ihY/YBAADrAwAADgAAAAAAAAABACAAAAAlAQAAZHJzL2Uyb0RvYy54bWxQ&#10;SwUGAAAAAAYABgBZAQAAjQUAAAAA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617F595">
      <w:pPr>
        <w:rPr>
          <w:b/>
          <w:color w:val="000000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4190365</wp:posOffset>
                </wp:positionH>
                <wp:positionV relativeFrom="paragraph">
                  <wp:posOffset>178435</wp:posOffset>
                </wp:positionV>
                <wp:extent cx="2540" cy="410210"/>
                <wp:effectExtent l="37465" t="0" r="36195" b="8890"/>
                <wp:wrapNone/>
                <wp:docPr id="14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4102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;margin-left:329.95pt;margin-top:14.05pt;height:32.3pt;width:0.2pt;z-index:251672576;mso-width-relative:page;mso-height-relative:page;" filled="f" stroked="t" coordsize="21600,21600" o:gfxdata="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ltkgXYAAAACQEAAA8AAAAAAAAAAQAgAAAAIgAAAGRycy9kb3ducmV2&#10;LnhtbFBLAQIUABQAAAAIAIdO4kDdEkpq/AEAAO0DAAAOAAAAAAAAAAEAIAAAACcBAABkcnMvZTJv&#10;RG9jLnhtbFBLBQYAAAAABgAGAFkBAACVBQAAAAA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178435</wp:posOffset>
                </wp:positionV>
                <wp:extent cx="2859405" cy="0"/>
                <wp:effectExtent l="0" t="0" r="0" b="0"/>
                <wp:wrapNone/>
                <wp:docPr id="15" name="自选图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94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0" o:spid="_x0000_s1026" o:spt="32" type="#_x0000_t32" style="position:absolute;left:0pt;margin-left:105pt;margin-top:14.05pt;height:0pt;width:225.15pt;z-index:251673600;mso-width-relative:page;mso-height-relative:page;" filled="f" stroked="t" coordsize="21600,21600" o:gfxdata="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gAJANYAAAAJAQAADwAAAAAAAAABACAAAAAiAAAAZHJzL2Rvd25yZXYueG1sUEsBAhQA&#10;FAAAAAgAh07iQBhu7Yv0AQAA5Q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178435</wp:posOffset>
                </wp:positionV>
                <wp:extent cx="0" cy="360680"/>
                <wp:effectExtent l="38100" t="0" r="38100" b="1270"/>
                <wp:wrapNone/>
                <wp:docPr id="10" name="直线 3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40" o:spid="_x0000_s1026" o:spt="20" style="position:absolute;left:0pt;margin-left:105pt;margin-top:14.05pt;height:28.4pt;width:0pt;z-index:251668480;mso-width-relative:page;mso-height-relative:page;" filled="f" stroked="t" coordsize="21600,21600" o:gfxdata="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xfESbZAAAACQEAAA8AAAAAAAAAAQAgAAAAIgAAAGRycy9kb3ducmV2LnhtbFBLAQIUABQA&#10;AAAIAIdO4kCzomeh7wEAAOIDAAAOAAAAAAAAAAEAIAAAACgBAABkcnMvZTJvRG9jLnhtbFBLBQYA&#10;AAAABgAGAFkBAACJBQAAAAA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02C4339">
      <w:pPr>
        <w:jc w:val="center"/>
        <w:rPr>
          <w:b/>
          <w:color w:val="000000"/>
          <w:sz w:val="36"/>
          <w:szCs w:val="36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192405</wp:posOffset>
                </wp:positionV>
                <wp:extent cx="1895475" cy="616585"/>
                <wp:effectExtent l="4445" t="4445" r="5080" b="7620"/>
                <wp:wrapNone/>
                <wp:docPr id="5" name="文本框 3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6165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DDB631F">
                            <w:pPr>
                              <w:jc w:val="center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调解成功</w:t>
                            </w:r>
                          </w:p>
                          <w:p w14:paraId="7B3D2E37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制作调解文书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541" o:spid="_x0000_s1026" o:spt="202" type="#_x0000_t202" style="position:absolute;left:0pt;margin-left:255.75pt;margin-top:15.15pt;height:48.55pt;width:149.25pt;z-index:251663360;mso-width-relative:page;mso-height-relative:page;" filled="f" stroked="t" coordsize="21600,21600" o:gfxdata="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lyDazWAAAACgEAAA8AAAAAAAAAAQAgAAAAIgAAAGRy&#10;cy9kb3ducmV2LnhtbFBLAQIUABQAAAAIAIdO4kCboJnXBwIAABAEAAAOAAAAAAAAAAEAIAAAACUB&#10;AABkcnMvZTJvRG9jLnhtbFBLBQYAAAAABgAGAFkBAACe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5DDB631F">
                      <w:pPr>
                        <w:jc w:val="center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调解成功</w:t>
                      </w:r>
                    </w:p>
                    <w:p w14:paraId="7B3D2E37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制作调解文书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192405</wp:posOffset>
                </wp:positionV>
                <wp:extent cx="2514600" cy="792480"/>
                <wp:effectExtent l="4445" t="4445" r="14605" b="22225"/>
                <wp:wrapNone/>
                <wp:docPr id="11" name="自选图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7924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6E802DC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</w:rPr>
                              <w:t>调解不成功</w:t>
                            </w:r>
                          </w:p>
                          <w:p w14:paraId="50C5336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告知当事人可向人民法院提起诉讼或者向仲裁机构申请仲裁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59" o:spid="_x0000_s1026" o:spt="2" style="position:absolute;left:0pt;margin-left:5.6pt;margin-top:15.15pt;height:62.4pt;width:198pt;z-index:251669504;mso-width-relative:page;mso-height-relative:page;" fillcolor="#FFFFFF" filled="t" stroked="t" coordsize="21600,21600" arcsize="0.5" o:gfxdata="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HtsEdQAAAAJAQAADwAAAAAAAAABACAAAAAiAAAAZHJzL2Rvd25yZXYueG1sUEsB&#10;AhQAFAAAAAgAh07iQITEqjQyAgAAfAQAAA4AAAAAAAAAAQAgAAAAIwEAAGRycy9lMm9Eb2MueG1s&#10;UEsFBgAAAAAGAAYAWQEAAMcFAAAAAA=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 w14:paraId="46E802DC">
                      <w:pPr>
                        <w:jc w:val="center"/>
                        <w:rPr>
                          <w:rFonts w:asciiTheme="minorEastAsia" w:hAnsiTheme="minorEastAsia"/>
                          <w:b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</w:rPr>
                        <w:t>调解不成功</w:t>
                      </w:r>
                    </w:p>
                    <w:p w14:paraId="50C5336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告知当事人可向人民法院提起诉讼或者向仲裁机构申请仲裁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097A58">
      <w:pPr>
        <w:jc w:val="center"/>
        <w:rPr>
          <w:b/>
          <w:color w:val="000000"/>
          <w:szCs w:val="21"/>
        </w:rPr>
      </w:pPr>
    </w:p>
    <w:p w14:paraId="5873DBFF">
      <w:pPr>
        <w:ind w:right="6510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184785</wp:posOffset>
                </wp:positionV>
                <wp:extent cx="0" cy="374015"/>
                <wp:effectExtent l="38100" t="0" r="38100" b="6985"/>
                <wp:wrapNone/>
                <wp:docPr id="4" name="直线 3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7401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40" o:spid="_x0000_s1026" o:spt="20" style="position:absolute;left:0pt;flip:x;margin-left:330.15pt;margin-top:14.55pt;height:29.45pt;width:0pt;z-index:251662336;mso-width-relative:page;mso-height-relative:page;" filled="f" stroked="t" coordsize="21600,21600" o:gfxdata="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ay2ebVAAAACQEAAA8AAAAAAAAAAQAgAAAAIgAAAGRycy9kb3ducmV2LnhtbFBLAQIU&#10;ABQAAAAIAIdO4kB8bXK79gEAAOsDAAAOAAAAAAAAAAEAIAAAACQBAABkcnMvZTJvRG9jLnhtbFBL&#10;BQYAAAAABgAGAFkBAACMBQAAAAA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FBD5550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3001645</wp:posOffset>
                </wp:positionH>
                <wp:positionV relativeFrom="paragraph">
                  <wp:posOffset>162560</wp:posOffset>
                </wp:positionV>
                <wp:extent cx="2514600" cy="328295"/>
                <wp:effectExtent l="4445" t="4445" r="14605" b="10160"/>
                <wp:wrapNone/>
                <wp:docPr id="12" name="自选图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282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9F7674C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szCs w:val="21"/>
                              </w:rPr>
                              <w:t>依法公开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60" o:spid="_x0000_s1026" o:spt="2" style="position:absolute;left:0pt;margin-left:236.35pt;margin-top:12.8pt;height:25.85pt;width:198pt;z-index:251670528;mso-width-relative:page;mso-height-relative:page;" fillcolor="#FFFFFF" filled="t" stroked="t" coordsize="21600,21600" arcsize="0.5" o:gfxdata="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lgVUnWAAAACQEAAA8AAAAAAAAAAQAgAAAAIgAAAGRycy9kb3ducmV2LnhtbFBL&#10;AQIUABQAAAAIAIdO4kC7+JZfMQIAAHwEAAAOAAAAAAAAAAEAIAAAACU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 w14:paraId="69F7674C">
                      <w:pPr>
                        <w:jc w:val="center"/>
                        <w:rPr>
                          <w:rFonts w:asciiTheme="minorEastAsia" w:hAnsiTheme="minorEastAsia"/>
                          <w:b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szCs w:val="21"/>
                        </w:rPr>
                        <w:t>依法公开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8BD219"/>
    <w:p w14:paraId="2B54909B">
      <w:pPr>
        <w:spacing w:line="300" w:lineRule="exact"/>
        <w:rPr>
          <w:rFonts w:hint="eastAsia" w:hAnsi="宋体"/>
          <w:szCs w:val="21"/>
        </w:rPr>
      </w:pPr>
    </w:p>
    <w:p w14:paraId="38646D7E">
      <w:pPr>
        <w:spacing w:line="300" w:lineRule="exact"/>
        <w:rPr>
          <w:rFonts w:hint="eastAsia" w:hAnsi="宋体"/>
          <w:szCs w:val="21"/>
        </w:rPr>
      </w:pPr>
    </w:p>
    <w:p w14:paraId="64EB678D">
      <w:pPr>
        <w:spacing w:line="300" w:lineRule="exact"/>
        <w:rPr>
          <w:rFonts w:hint="default" w:eastAsiaTheme="minorEastAsia"/>
          <w:szCs w:val="21"/>
          <w:highlight w:val="none"/>
          <w:lang w:val="en-US" w:eastAsia="zh-CN"/>
        </w:rPr>
      </w:pPr>
      <w:r>
        <w:rPr>
          <w:rFonts w:hint="eastAsia" w:hAnsi="宋体"/>
          <w:szCs w:val="21"/>
          <w:highlight w:val="none"/>
        </w:rPr>
        <w:t>办理机构：县</w:t>
      </w:r>
      <w:r>
        <w:rPr>
          <w:rFonts w:hint="eastAsia" w:hAnsi="宋体"/>
          <w:szCs w:val="21"/>
          <w:highlight w:val="none"/>
          <w:lang w:val="en-US" w:eastAsia="zh-CN"/>
        </w:rPr>
        <w:t>农田建设管理与农业机械化股</w:t>
      </w:r>
    </w:p>
    <w:p w14:paraId="289C00C3">
      <w:pPr>
        <w:tabs>
          <w:tab w:val="left" w:pos="2430"/>
        </w:tabs>
        <w:spacing w:line="300" w:lineRule="exact"/>
        <w:rPr>
          <w:rFonts w:hint="default" w:hAnsi="宋体"/>
          <w:szCs w:val="21"/>
          <w:highlight w:val="none"/>
          <w:lang w:val="en-US" w:eastAsia="zh-CN"/>
        </w:rPr>
      </w:pPr>
      <w:r>
        <w:rPr>
          <w:rFonts w:hint="eastAsia" w:hAnsi="宋体"/>
          <w:szCs w:val="21"/>
          <w:highlight w:val="none"/>
        </w:rPr>
        <w:t>业务电话：</w:t>
      </w:r>
      <w:r>
        <w:rPr>
          <w:rFonts w:hint="eastAsia" w:hAnsi="宋体"/>
          <w:szCs w:val="21"/>
          <w:highlight w:val="none"/>
          <w:lang w:val="en-US" w:eastAsia="zh-CN"/>
        </w:rPr>
        <w:t>0559---6534709</w:t>
      </w:r>
    </w:p>
    <w:p w14:paraId="10140383">
      <w:pPr>
        <w:tabs>
          <w:tab w:val="left" w:pos="2430"/>
        </w:tabs>
        <w:spacing w:line="300" w:lineRule="exact"/>
        <w:rPr>
          <w:rFonts w:ascii="仿宋_GB2312" w:hAnsi="仿宋_GB2312" w:cs="仿宋_GB2312"/>
          <w:sz w:val="32"/>
          <w:szCs w:val="32"/>
        </w:rPr>
      </w:pPr>
      <w:r>
        <w:rPr>
          <w:rFonts w:hint="eastAsia" w:hAnsi="宋体"/>
          <w:szCs w:val="21"/>
        </w:rPr>
        <w:t>监督电话：</w:t>
      </w:r>
      <w:r>
        <w:rPr>
          <w:rFonts w:hint="eastAsia" w:hAnsi="宋体"/>
          <w:szCs w:val="21"/>
          <w:lang w:val="en-US" w:eastAsia="zh-CN"/>
        </w:rPr>
        <w:t>0559---6517188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75115A29"/>
    <w:rsid w:val="004A5ECE"/>
    <w:rsid w:val="004B2A89"/>
    <w:rsid w:val="00502534"/>
    <w:rsid w:val="0058195C"/>
    <w:rsid w:val="00626B62"/>
    <w:rsid w:val="00666E43"/>
    <w:rsid w:val="00693178"/>
    <w:rsid w:val="006A243D"/>
    <w:rsid w:val="006C6FFE"/>
    <w:rsid w:val="006F5A2A"/>
    <w:rsid w:val="007A39A8"/>
    <w:rsid w:val="007C6CD4"/>
    <w:rsid w:val="008957C1"/>
    <w:rsid w:val="008F3461"/>
    <w:rsid w:val="00905A59"/>
    <w:rsid w:val="00995E1A"/>
    <w:rsid w:val="009D7D54"/>
    <w:rsid w:val="00A42FE5"/>
    <w:rsid w:val="00A57AB9"/>
    <w:rsid w:val="00AA4CFC"/>
    <w:rsid w:val="00AD306B"/>
    <w:rsid w:val="00AD4C5A"/>
    <w:rsid w:val="00B8256C"/>
    <w:rsid w:val="00BB6444"/>
    <w:rsid w:val="00BC4FEB"/>
    <w:rsid w:val="00C22615"/>
    <w:rsid w:val="00CF5FC0"/>
    <w:rsid w:val="00D371CF"/>
    <w:rsid w:val="00D807E5"/>
    <w:rsid w:val="00DE78A9"/>
    <w:rsid w:val="00E92516"/>
    <w:rsid w:val="00EF5022"/>
    <w:rsid w:val="00F3255E"/>
    <w:rsid w:val="01CC7805"/>
    <w:rsid w:val="115D7E5C"/>
    <w:rsid w:val="12096E72"/>
    <w:rsid w:val="14763986"/>
    <w:rsid w:val="16FE2EE4"/>
    <w:rsid w:val="1706138D"/>
    <w:rsid w:val="178F6E64"/>
    <w:rsid w:val="17E517E8"/>
    <w:rsid w:val="187704C5"/>
    <w:rsid w:val="1A1D17FA"/>
    <w:rsid w:val="1D072C28"/>
    <w:rsid w:val="1D5A7004"/>
    <w:rsid w:val="224B545C"/>
    <w:rsid w:val="2A667B1C"/>
    <w:rsid w:val="2AF4125C"/>
    <w:rsid w:val="2ECA4FE4"/>
    <w:rsid w:val="30EB1A1A"/>
    <w:rsid w:val="328D411F"/>
    <w:rsid w:val="395B402D"/>
    <w:rsid w:val="3B7835E8"/>
    <w:rsid w:val="3E7B3133"/>
    <w:rsid w:val="41046BE5"/>
    <w:rsid w:val="43D2656F"/>
    <w:rsid w:val="49920804"/>
    <w:rsid w:val="4B304C5F"/>
    <w:rsid w:val="4BFC0CB0"/>
    <w:rsid w:val="51FD6228"/>
    <w:rsid w:val="5359557C"/>
    <w:rsid w:val="53610844"/>
    <w:rsid w:val="540342ED"/>
    <w:rsid w:val="56C118AC"/>
    <w:rsid w:val="57117B7D"/>
    <w:rsid w:val="581368ED"/>
    <w:rsid w:val="585D5D0C"/>
    <w:rsid w:val="5A1D345F"/>
    <w:rsid w:val="5B193397"/>
    <w:rsid w:val="5DD8231D"/>
    <w:rsid w:val="5E4E1007"/>
    <w:rsid w:val="5F2A0BA4"/>
    <w:rsid w:val="646C5365"/>
    <w:rsid w:val="64F13C2D"/>
    <w:rsid w:val="66017F0E"/>
    <w:rsid w:val="67806FF9"/>
    <w:rsid w:val="6A536CE1"/>
    <w:rsid w:val="6DFD30A2"/>
    <w:rsid w:val="6E850E64"/>
    <w:rsid w:val="6F1E46EF"/>
    <w:rsid w:val="6F2F60C3"/>
    <w:rsid w:val="6F357BEE"/>
    <w:rsid w:val="6F932D93"/>
    <w:rsid w:val="73530DBA"/>
    <w:rsid w:val="75115A29"/>
    <w:rsid w:val="77A87518"/>
    <w:rsid w:val="7AFC7EA8"/>
    <w:rsid w:val="7C4F07D0"/>
    <w:rsid w:val="7D7E7B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147</Words>
  <Characters>175</Characters>
  <Lines>1</Lines>
  <Paragraphs>1</Paragraphs>
  <TotalTime>5</TotalTime>
  <ScaleCrop>false</ScaleCrop>
  <LinksUpToDate>false</LinksUpToDate>
  <CharactersWithSpaces>175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2021-08-25T06:43:00Z</dcterms:created>
  <dc:creator>Administrator</dc:creator>
  <cp:lastModifiedBy>Cxp</cp:lastModifiedBy>
  <dcterms:modified xsi:type="dcterms:W3CDTF">2026-03-02T07:40:44Z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4EFDB0A7821B41E99F30F910D873059D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