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F52" w:rsidRDefault="00862F52">
      <w:pPr>
        <w:adjustRightInd w:val="0"/>
        <w:snapToGrid w:val="0"/>
        <w:spacing w:line="360" w:lineRule="auto"/>
        <w:rPr>
          <w:rFonts w:ascii="华文中宋" w:eastAsia="华文中宋" w:hAnsi="华文中宋" w:cs="华文中宋"/>
          <w:b/>
          <w:sz w:val="52"/>
          <w:szCs w:val="84"/>
        </w:rPr>
      </w:pPr>
    </w:p>
    <w:p w:rsidR="00862F52" w:rsidRDefault="0062368A">
      <w:pPr>
        <w:adjustRightInd w:val="0"/>
        <w:snapToGrid w:val="0"/>
        <w:spacing w:line="36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歙县人社局2023年度</w:t>
      </w:r>
      <w:r w:rsidR="001010E8">
        <w:rPr>
          <w:rFonts w:ascii="方正小标宋简体" w:eastAsia="方正小标宋简体" w:hAnsi="方正小标宋简体" w:cs="方正小标宋简体" w:hint="eastAsia"/>
          <w:bCs/>
          <w:sz w:val="44"/>
          <w:szCs w:val="44"/>
        </w:rPr>
        <w:t>部门</w:t>
      </w:r>
      <w:r>
        <w:rPr>
          <w:rFonts w:ascii="方正小标宋简体" w:eastAsia="方正小标宋简体" w:hAnsi="方正小标宋简体" w:cs="方正小标宋简体" w:hint="eastAsia"/>
          <w:bCs/>
          <w:sz w:val="44"/>
          <w:szCs w:val="44"/>
        </w:rPr>
        <w:t>决算</w:t>
      </w:r>
    </w:p>
    <w:p w:rsidR="00862F52" w:rsidRDefault="00862F52">
      <w:pPr>
        <w:rPr>
          <w:rFonts w:ascii="宋体" w:hAnsi="宋体"/>
          <w:sz w:val="28"/>
          <w:szCs w:val="28"/>
        </w:rPr>
      </w:pPr>
    </w:p>
    <w:p w:rsidR="00862F52" w:rsidRPr="0062368A" w:rsidRDefault="00862F52">
      <w:pPr>
        <w:rPr>
          <w:rFonts w:ascii="宋体" w:hAnsi="宋体"/>
          <w:sz w:val="28"/>
          <w:szCs w:val="28"/>
        </w:rPr>
      </w:pPr>
    </w:p>
    <w:p w:rsidR="00862F52" w:rsidRDefault="00862F52">
      <w:pPr>
        <w:rPr>
          <w:rFonts w:ascii="宋体" w:hAnsi="宋体"/>
          <w:sz w:val="28"/>
          <w:szCs w:val="28"/>
        </w:rPr>
      </w:pPr>
    </w:p>
    <w:p w:rsidR="00862F52" w:rsidRDefault="00862F52">
      <w:pPr>
        <w:rPr>
          <w:rFonts w:ascii="宋体" w:hAnsi="宋体"/>
          <w:sz w:val="28"/>
          <w:szCs w:val="28"/>
        </w:rPr>
      </w:pPr>
    </w:p>
    <w:p w:rsidR="00862F52" w:rsidRPr="001010E8" w:rsidRDefault="00862F52">
      <w:pPr>
        <w:rPr>
          <w:rFonts w:ascii="宋体" w:hAnsi="宋体"/>
          <w:sz w:val="28"/>
          <w:szCs w:val="28"/>
        </w:rPr>
      </w:pPr>
    </w:p>
    <w:p w:rsidR="00862F52" w:rsidRDefault="00862F52">
      <w:pPr>
        <w:rPr>
          <w:rFonts w:ascii="宋体" w:hAnsi="宋体"/>
          <w:sz w:val="28"/>
          <w:szCs w:val="28"/>
        </w:rPr>
      </w:pPr>
    </w:p>
    <w:p w:rsidR="00862F52" w:rsidRDefault="00862F52">
      <w:pPr>
        <w:rPr>
          <w:rFonts w:ascii="宋体" w:hAnsi="宋体"/>
          <w:sz w:val="28"/>
          <w:szCs w:val="28"/>
        </w:rPr>
      </w:pPr>
    </w:p>
    <w:p w:rsidR="00862F52" w:rsidRDefault="00862F52">
      <w:pPr>
        <w:rPr>
          <w:rFonts w:ascii="宋体" w:hAnsi="宋体"/>
          <w:sz w:val="28"/>
          <w:szCs w:val="28"/>
        </w:rPr>
      </w:pPr>
    </w:p>
    <w:p w:rsidR="00862F52" w:rsidRDefault="00862F52">
      <w:pPr>
        <w:rPr>
          <w:rFonts w:ascii="宋体" w:hAnsi="宋体"/>
          <w:sz w:val="28"/>
          <w:szCs w:val="28"/>
        </w:rPr>
      </w:pPr>
    </w:p>
    <w:p w:rsidR="00862F52" w:rsidRDefault="00862F52">
      <w:pPr>
        <w:rPr>
          <w:rFonts w:ascii="宋体" w:hAnsi="宋体"/>
          <w:sz w:val="28"/>
          <w:szCs w:val="28"/>
        </w:rPr>
      </w:pPr>
    </w:p>
    <w:p w:rsidR="00862F52" w:rsidRDefault="00862F52">
      <w:pPr>
        <w:rPr>
          <w:rFonts w:ascii="宋体" w:hAnsi="宋体"/>
          <w:sz w:val="28"/>
          <w:szCs w:val="28"/>
        </w:rPr>
      </w:pPr>
    </w:p>
    <w:p w:rsidR="00862F52" w:rsidRDefault="00862F52">
      <w:pPr>
        <w:rPr>
          <w:rFonts w:ascii="宋体" w:hAnsi="宋体"/>
          <w:sz w:val="28"/>
          <w:szCs w:val="28"/>
        </w:rPr>
      </w:pPr>
    </w:p>
    <w:p w:rsidR="00193595" w:rsidRDefault="00193595">
      <w:pPr>
        <w:rPr>
          <w:rFonts w:ascii="宋体" w:hAnsi="宋体"/>
          <w:sz w:val="28"/>
          <w:szCs w:val="28"/>
        </w:rPr>
      </w:pPr>
    </w:p>
    <w:p w:rsidR="00193595" w:rsidRDefault="00193595">
      <w:pPr>
        <w:rPr>
          <w:rFonts w:ascii="宋体" w:hAnsi="宋体"/>
          <w:sz w:val="28"/>
          <w:szCs w:val="28"/>
        </w:rPr>
      </w:pPr>
    </w:p>
    <w:p w:rsidR="00862F52" w:rsidRDefault="0062368A">
      <w:pPr>
        <w:pStyle w:val="a5"/>
        <w:adjustRightInd w:val="0"/>
        <w:snapToGrid w:val="0"/>
        <w:spacing w:before="0" w:beforeAutospacing="0" w:after="0" w:afterAutospacing="0" w:line="360" w:lineRule="auto"/>
        <w:jc w:val="center"/>
        <w:rPr>
          <w:rFonts w:ascii="黑体" w:eastAsia="黑体" w:hAnsi="黑体"/>
          <w:bCs/>
          <w:sz w:val="44"/>
          <w:szCs w:val="44"/>
        </w:rPr>
      </w:pPr>
      <w:r>
        <w:rPr>
          <w:rFonts w:ascii="黑体" w:eastAsia="黑体" w:hAnsi="黑体" w:hint="eastAsia"/>
          <w:bCs/>
          <w:sz w:val="44"/>
          <w:szCs w:val="44"/>
        </w:rPr>
        <w:t>2024年9月</w:t>
      </w:r>
    </w:p>
    <w:p w:rsidR="00862F52" w:rsidRDefault="00862F52">
      <w:pPr>
        <w:spacing w:line="580" w:lineRule="exact"/>
        <w:jc w:val="center"/>
        <w:rPr>
          <w:rFonts w:ascii="黑体" w:eastAsia="黑体" w:hAnsi="宋体"/>
          <w:bCs/>
          <w:sz w:val="48"/>
          <w:szCs w:val="48"/>
        </w:rPr>
      </w:pPr>
    </w:p>
    <w:p w:rsidR="00862F52" w:rsidRDefault="00862F52">
      <w:pPr>
        <w:spacing w:line="580" w:lineRule="exact"/>
        <w:jc w:val="center"/>
        <w:rPr>
          <w:rFonts w:ascii="黑体" w:eastAsia="黑体" w:hAnsi="宋体" w:hint="eastAsia"/>
          <w:bCs/>
          <w:sz w:val="48"/>
          <w:szCs w:val="48"/>
        </w:rPr>
      </w:pPr>
    </w:p>
    <w:p w:rsidR="001010E8" w:rsidRDefault="001010E8">
      <w:pPr>
        <w:spacing w:line="580" w:lineRule="exact"/>
        <w:jc w:val="center"/>
        <w:rPr>
          <w:rFonts w:ascii="黑体" w:eastAsia="黑体" w:hAnsi="宋体"/>
          <w:bCs/>
          <w:sz w:val="48"/>
          <w:szCs w:val="48"/>
        </w:rPr>
      </w:pPr>
    </w:p>
    <w:p w:rsidR="00862F52" w:rsidRDefault="00862F52" w:rsidP="001010E8">
      <w:pPr>
        <w:spacing w:line="580" w:lineRule="exact"/>
        <w:rPr>
          <w:rFonts w:ascii="黑体" w:eastAsia="黑体" w:hAnsi="宋体"/>
          <w:bCs/>
          <w:sz w:val="48"/>
          <w:szCs w:val="48"/>
        </w:rPr>
      </w:pPr>
    </w:p>
    <w:p w:rsidR="00862F52" w:rsidRDefault="0062368A">
      <w:pPr>
        <w:spacing w:line="580" w:lineRule="exact"/>
        <w:jc w:val="center"/>
        <w:rPr>
          <w:rFonts w:ascii="黑体" w:eastAsia="黑体" w:hAnsi="宋体"/>
          <w:bCs/>
          <w:sz w:val="48"/>
          <w:szCs w:val="48"/>
        </w:rPr>
      </w:pPr>
      <w:r>
        <w:rPr>
          <w:rFonts w:ascii="黑体" w:eastAsia="黑体" w:hAnsi="宋体" w:hint="eastAsia"/>
          <w:bCs/>
          <w:sz w:val="48"/>
          <w:szCs w:val="48"/>
        </w:rPr>
        <w:lastRenderedPageBreak/>
        <w:t>目  录</w:t>
      </w:r>
    </w:p>
    <w:p w:rsidR="00862F52" w:rsidRDefault="0062368A">
      <w:pPr>
        <w:spacing w:line="550" w:lineRule="exact"/>
        <w:rPr>
          <w:rFonts w:ascii="宋体" w:hAnsi="宋体"/>
          <w:b/>
          <w:sz w:val="36"/>
          <w:szCs w:val="36"/>
        </w:rPr>
      </w:pPr>
      <w:r>
        <w:rPr>
          <w:rFonts w:ascii="宋体" w:hAnsi="宋体" w:hint="eastAsia"/>
          <w:b/>
          <w:sz w:val="36"/>
          <w:szCs w:val="36"/>
        </w:rPr>
        <w:t>第一部分</w:t>
      </w:r>
      <w:r>
        <w:rPr>
          <w:rFonts w:ascii="宋体" w:hAnsi="宋体" w:hint="eastAsia"/>
          <w:b/>
          <w:sz w:val="36"/>
          <w:szCs w:val="36"/>
        </w:rPr>
        <w:t xml:space="preserve"> </w:t>
      </w:r>
      <w:r>
        <w:rPr>
          <w:rFonts w:ascii="宋体" w:hAnsi="宋体" w:hint="eastAsia"/>
          <w:b/>
          <w:sz w:val="36"/>
          <w:szCs w:val="36"/>
        </w:rPr>
        <w:t>歙县人社局概况</w:t>
      </w:r>
    </w:p>
    <w:p w:rsidR="00862F52" w:rsidRDefault="0062368A">
      <w:pPr>
        <w:spacing w:line="550" w:lineRule="exact"/>
        <w:rPr>
          <w:rFonts w:ascii="宋体" w:hAnsi="宋体"/>
          <w:bCs/>
          <w:sz w:val="36"/>
          <w:szCs w:val="36"/>
        </w:rPr>
      </w:pPr>
      <w:r>
        <w:rPr>
          <w:rFonts w:ascii="宋体" w:hAnsi="宋体" w:hint="eastAsia"/>
          <w:bCs/>
          <w:sz w:val="36"/>
          <w:szCs w:val="36"/>
        </w:rPr>
        <w:t>一、主要职责</w:t>
      </w:r>
    </w:p>
    <w:p w:rsidR="00862F52" w:rsidRDefault="0062368A">
      <w:pPr>
        <w:spacing w:line="550" w:lineRule="exact"/>
        <w:rPr>
          <w:rFonts w:ascii="宋体" w:hAnsi="宋体"/>
          <w:bCs/>
          <w:sz w:val="36"/>
          <w:szCs w:val="36"/>
        </w:rPr>
      </w:pPr>
      <w:r>
        <w:rPr>
          <w:rFonts w:ascii="宋体" w:hAnsi="宋体" w:hint="eastAsia"/>
          <w:bCs/>
          <w:sz w:val="36"/>
          <w:szCs w:val="36"/>
        </w:rPr>
        <w:t>二、单位决算构成</w:t>
      </w:r>
    </w:p>
    <w:p w:rsidR="00862F52" w:rsidRDefault="0062368A">
      <w:pPr>
        <w:spacing w:line="550" w:lineRule="exact"/>
        <w:rPr>
          <w:rFonts w:ascii="宋体" w:hAnsi="宋体"/>
          <w:b/>
          <w:sz w:val="36"/>
          <w:szCs w:val="36"/>
        </w:rPr>
      </w:pPr>
      <w:r>
        <w:rPr>
          <w:rFonts w:ascii="宋体" w:hAnsi="宋体" w:hint="eastAsia"/>
          <w:b/>
          <w:sz w:val="36"/>
          <w:szCs w:val="36"/>
        </w:rPr>
        <w:t>第二部分</w:t>
      </w:r>
      <w:r>
        <w:rPr>
          <w:rFonts w:ascii="宋体" w:hAnsi="宋体" w:hint="eastAsia"/>
          <w:b/>
          <w:sz w:val="36"/>
          <w:szCs w:val="36"/>
        </w:rPr>
        <w:t xml:space="preserve"> </w:t>
      </w:r>
      <w:r>
        <w:rPr>
          <w:rFonts w:ascii="宋体" w:hAnsi="宋体" w:hint="eastAsia"/>
          <w:b/>
          <w:sz w:val="36"/>
          <w:szCs w:val="36"/>
        </w:rPr>
        <w:t>歙县人社局</w:t>
      </w:r>
      <w:r>
        <w:rPr>
          <w:rFonts w:ascii="宋体" w:hAnsi="宋体" w:hint="eastAsia"/>
          <w:b/>
          <w:sz w:val="36"/>
          <w:szCs w:val="36"/>
        </w:rPr>
        <w:t>2023</w:t>
      </w:r>
      <w:r>
        <w:rPr>
          <w:rFonts w:ascii="宋体" w:hAnsi="宋体" w:hint="eastAsia"/>
          <w:b/>
          <w:sz w:val="36"/>
          <w:szCs w:val="36"/>
        </w:rPr>
        <w:t>年度单位决算表</w:t>
      </w:r>
    </w:p>
    <w:p w:rsidR="00862F52" w:rsidRDefault="0062368A">
      <w:pPr>
        <w:spacing w:line="550" w:lineRule="exact"/>
        <w:rPr>
          <w:rFonts w:ascii="宋体" w:hAnsi="宋体"/>
          <w:bCs/>
          <w:sz w:val="36"/>
          <w:szCs w:val="36"/>
        </w:rPr>
      </w:pPr>
      <w:r>
        <w:rPr>
          <w:rFonts w:ascii="宋体" w:hAnsi="宋体" w:hint="eastAsia"/>
          <w:bCs/>
          <w:sz w:val="36"/>
          <w:szCs w:val="36"/>
        </w:rPr>
        <w:t>一、收入支出决算总表</w:t>
      </w:r>
    </w:p>
    <w:p w:rsidR="00862F52" w:rsidRDefault="0062368A">
      <w:pPr>
        <w:spacing w:line="550" w:lineRule="exact"/>
        <w:rPr>
          <w:rFonts w:ascii="宋体" w:hAnsi="宋体"/>
          <w:bCs/>
          <w:sz w:val="36"/>
          <w:szCs w:val="36"/>
        </w:rPr>
      </w:pPr>
      <w:r>
        <w:rPr>
          <w:rFonts w:ascii="宋体" w:hAnsi="宋体" w:hint="eastAsia"/>
          <w:bCs/>
          <w:sz w:val="36"/>
          <w:szCs w:val="36"/>
        </w:rPr>
        <w:t>二、收入决算表</w:t>
      </w:r>
    </w:p>
    <w:p w:rsidR="00862F52" w:rsidRDefault="0062368A">
      <w:pPr>
        <w:spacing w:line="550" w:lineRule="exact"/>
        <w:rPr>
          <w:rFonts w:ascii="宋体" w:hAnsi="宋体"/>
          <w:bCs/>
          <w:sz w:val="36"/>
          <w:szCs w:val="36"/>
        </w:rPr>
      </w:pPr>
      <w:r>
        <w:rPr>
          <w:rFonts w:ascii="宋体" w:hAnsi="宋体" w:hint="eastAsia"/>
          <w:bCs/>
          <w:sz w:val="36"/>
          <w:szCs w:val="36"/>
        </w:rPr>
        <w:t>三、支出决算表</w:t>
      </w:r>
    </w:p>
    <w:p w:rsidR="00862F52" w:rsidRDefault="0062368A">
      <w:pPr>
        <w:spacing w:line="550" w:lineRule="exact"/>
        <w:rPr>
          <w:rFonts w:ascii="宋体" w:hAnsi="宋体"/>
          <w:bCs/>
          <w:sz w:val="36"/>
          <w:szCs w:val="36"/>
        </w:rPr>
      </w:pPr>
      <w:r>
        <w:rPr>
          <w:rFonts w:ascii="宋体" w:hAnsi="宋体" w:hint="eastAsia"/>
          <w:bCs/>
          <w:sz w:val="36"/>
          <w:szCs w:val="36"/>
        </w:rPr>
        <w:t>四、财政拨款收入支出决算总表</w:t>
      </w:r>
    </w:p>
    <w:p w:rsidR="00862F52" w:rsidRDefault="0062368A">
      <w:pPr>
        <w:spacing w:line="550" w:lineRule="exact"/>
        <w:rPr>
          <w:rFonts w:ascii="宋体" w:hAnsi="宋体"/>
          <w:bCs/>
          <w:sz w:val="36"/>
          <w:szCs w:val="36"/>
        </w:rPr>
      </w:pPr>
      <w:r>
        <w:rPr>
          <w:rFonts w:ascii="宋体" w:hAnsi="宋体" w:hint="eastAsia"/>
          <w:bCs/>
          <w:sz w:val="36"/>
          <w:szCs w:val="36"/>
        </w:rPr>
        <w:t>五、一般公共预算财政拨款支出决算表</w:t>
      </w:r>
    </w:p>
    <w:p w:rsidR="00862F52" w:rsidRDefault="0062368A">
      <w:pPr>
        <w:spacing w:line="550" w:lineRule="exact"/>
        <w:rPr>
          <w:rFonts w:ascii="宋体" w:hAnsi="宋体"/>
          <w:bCs/>
          <w:sz w:val="36"/>
          <w:szCs w:val="36"/>
        </w:rPr>
      </w:pPr>
      <w:r>
        <w:rPr>
          <w:rFonts w:ascii="宋体" w:hAnsi="宋体" w:hint="eastAsia"/>
          <w:bCs/>
          <w:sz w:val="36"/>
          <w:szCs w:val="36"/>
        </w:rPr>
        <w:t>六、一般公共预算财政拨款基本支出决算明细表</w:t>
      </w:r>
    </w:p>
    <w:p w:rsidR="00862F52" w:rsidRDefault="0062368A">
      <w:pPr>
        <w:spacing w:line="550" w:lineRule="exact"/>
        <w:rPr>
          <w:rFonts w:ascii="宋体" w:hAnsi="宋体"/>
          <w:bCs/>
          <w:sz w:val="36"/>
          <w:szCs w:val="36"/>
        </w:rPr>
      </w:pPr>
      <w:r>
        <w:rPr>
          <w:rFonts w:ascii="宋体" w:hAnsi="宋体" w:hint="eastAsia"/>
          <w:bCs/>
          <w:sz w:val="36"/>
          <w:szCs w:val="36"/>
        </w:rPr>
        <w:t>七、政府性基金预算财政拨款收入支出决算表</w:t>
      </w:r>
    </w:p>
    <w:p w:rsidR="00862F52" w:rsidRDefault="0062368A">
      <w:pPr>
        <w:spacing w:line="550" w:lineRule="exact"/>
        <w:rPr>
          <w:rFonts w:ascii="宋体" w:hAnsi="宋体"/>
          <w:bCs/>
          <w:sz w:val="36"/>
          <w:szCs w:val="36"/>
        </w:rPr>
      </w:pPr>
      <w:r>
        <w:rPr>
          <w:rFonts w:ascii="宋体" w:hAnsi="宋体" w:hint="eastAsia"/>
          <w:bCs/>
          <w:sz w:val="36"/>
          <w:szCs w:val="36"/>
        </w:rPr>
        <w:t>八、国有资本经营预算财政拨款支出决算表</w:t>
      </w:r>
    </w:p>
    <w:p w:rsidR="00862F52" w:rsidRDefault="0062368A">
      <w:pPr>
        <w:spacing w:line="550" w:lineRule="exact"/>
        <w:rPr>
          <w:rFonts w:ascii="宋体" w:hAnsi="宋体"/>
          <w:b/>
          <w:sz w:val="36"/>
          <w:szCs w:val="36"/>
        </w:rPr>
      </w:pPr>
      <w:r>
        <w:rPr>
          <w:rFonts w:ascii="宋体" w:hAnsi="宋体" w:hint="eastAsia"/>
          <w:b/>
          <w:sz w:val="36"/>
          <w:szCs w:val="36"/>
        </w:rPr>
        <w:t>第三部分</w:t>
      </w:r>
      <w:r>
        <w:rPr>
          <w:rFonts w:ascii="宋体" w:hAnsi="宋体" w:hint="eastAsia"/>
          <w:b/>
          <w:sz w:val="36"/>
          <w:szCs w:val="36"/>
        </w:rPr>
        <w:t xml:space="preserve"> </w:t>
      </w:r>
      <w:r>
        <w:rPr>
          <w:rFonts w:ascii="宋体" w:hAnsi="宋体" w:hint="eastAsia"/>
          <w:b/>
          <w:sz w:val="36"/>
          <w:szCs w:val="36"/>
        </w:rPr>
        <w:t>歙县人社局</w:t>
      </w:r>
      <w:r>
        <w:rPr>
          <w:rFonts w:ascii="宋体" w:hAnsi="宋体" w:hint="eastAsia"/>
          <w:b/>
          <w:sz w:val="36"/>
          <w:szCs w:val="36"/>
        </w:rPr>
        <w:t>2023</w:t>
      </w:r>
      <w:r>
        <w:rPr>
          <w:rFonts w:ascii="宋体" w:hAnsi="宋体" w:hint="eastAsia"/>
          <w:b/>
          <w:sz w:val="36"/>
          <w:szCs w:val="36"/>
        </w:rPr>
        <w:t>年度单位决算情况说明</w:t>
      </w:r>
    </w:p>
    <w:p w:rsidR="00862F52" w:rsidRDefault="0062368A">
      <w:pPr>
        <w:spacing w:line="550" w:lineRule="exact"/>
        <w:rPr>
          <w:rFonts w:ascii="宋体" w:hAnsi="宋体"/>
          <w:bCs/>
          <w:sz w:val="36"/>
          <w:szCs w:val="36"/>
        </w:rPr>
      </w:pPr>
      <w:r>
        <w:rPr>
          <w:rFonts w:ascii="宋体" w:hAnsi="宋体" w:hint="eastAsia"/>
          <w:bCs/>
          <w:sz w:val="36"/>
          <w:szCs w:val="36"/>
        </w:rPr>
        <w:t>一、收入支出决算总体情况说明</w:t>
      </w:r>
    </w:p>
    <w:p w:rsidR="00862F52" w:rsidRDefault="0062368A">
      <w:pPr>
        <w:spacing w:line="550" w:lineRule="exact"/>
        <w:rPr>
          <w:rFonts w:ascii="宋体" w:hAnsi="宋体"/>
          <w:bCs/>
          <w:sz w:val="36"/>
          <w:szCs w:val="36"/>
        </w:rPr>
      </w:pPr>
      <w:r>
        <w:rPr>
          <w:rFonts w:ascii="宋体" w:hAnsi="宋体" w:hint="eastAsia"/>
          <w:bCs/>
          <w:sz w:val="36"/>
          <w:szCs w:val="36"/>
        </w:rPr>
        <w:t>二、收入决算情况说明</w:t>
      </w:r>
    </w:p>
    <w:p w:rsidR="00862F52" w:rsidRDefault="0062368A">
      <w:pPr>
        <w:spacing w:line="550" w:lineRule="exact"/>
        <w:rPr>
          <w:rFonts w:ascii="宋体" w:hAnsi="宋体"/>
          <w:bCs/>
          <w:sz w:val="36"/>
          <w:szCs w:val="36"/>
        </w:rPr>
      </w:pPr>
      <w:r>
        <w:rPr>
          <w:rFonts w:ascii="宋体" w:hAnsi="宋体" w:hint="eastAsia"/>
          <w:bCs/>
          <w:sz w:val="36"/>
          <w:szCs w:val="36"/>
        </w:rPr>
        <w:t>三、支出决算情况说明</w:t>
      </w:r>
    </w:p>
    <w:p w:rsidR="00862F52" w:rsidRDefault="0062368A">
      <w:pPr>
        <w:spacing w:line="550" w:lineRule="exact"/>
        <w:rPr>
          <w:rFonts w:ascii="宋体" w:hAnsi="宋体"/>
          <w:bCs/>
          <w:sz w:val="36"/>
          <w:szCs w:val="36"/>
        </w:rPr>
      </w:pPr>
      <w:r>
        <w:rPr>
          <w:rFonts w:ascii="宋体" w:hAnsi="宋体" w:hint="eastAsia"/>
          <w:bCs/>
          <w:sz w:val="36"/>
          <w:szCs w:val="36"/>
        </w:rPr>
        <w:t>四、财政拨款收入支出决算总体情况说明</w:t>
      </w:r>
    </w:p>
    <w:p w:rsidR="00862F52" w:rsidRDefault="0062368A">
      <w:pPr>
        <w:spacing w:line="550" w:lineRule="exact"/>
        <w:rPr>
          <w:rFonts w:ascii="宋体" w:hAnsi="宋体"/>
          <w:bCs/>
          <w:sz w:val="36"/>
          <w:szCs w:val="36"/>
        </w:rPr>
      </w:pPr>
      <w:r>
        <w:rPr>
          <w:rFonts w:ascii="宋体" w:hAnsi="宋体" w:hint="eastAsia"/>
          <w:bCs/>
          <w:sz w:val="36"/>
          <w:szCs w:val="36"/>
        </w:rPr>
        <w:t>五、一般公共预算财政拨款支出决算情况说明</w:t>
      </w:r>
    </w:p>
    <w:p w:rsidR="00862F52" w:rsidRDefault="0062368A">
      <w:pPr>
        <w:spacing w:line="550" w:lineRule="exact"/>
        <w:rPr>
          <w:rFonts w:ascii="宋体" w:hAnsi="宋体"/>
          <w:bCs/>
          <w:sz w:val="36"/>
          <w:szCs w:val="36"/>
        </w:rPr>
      </w:pPr>
      <w:r>
        <w:rPr>
          <w:rFonts w:ascii="宋体" w:hAnsi="宋体" w:hint="eastAsia"/>
          <w:bCs/>
          <w:sz w:val="36"/>
          <w:szCs w:val="36"/>
        </w:rPr>
        <w:t>六、一般公共预算财政拨款基本支出决算情况说明</w:t>
      </w:r>
    </w:p>
    <w:p w:rsidR="00862F52" w:rsidRDefault="0062368A">
      <w:pPr>
        <w:spacing w:line="550" w:lineRule="exact"/>
        <w:rPr>
          <w:rFonts w:ascii="宋体" w:hAnsi="宋体"/>
          <w:bCs/>
          <w:sz w:val="36"/>
          <w:szCs w:val="36"/>
        </w:rPr>
      </w:pPr>
      <w:r>
        <w:rPr>
          <w:rFonts w:ascii="宋体" w:hAnsi="宋体" w:hint="eastAsia"/>
          <w:bCs/>
          <w:sz w:val="36"/>
          <w:szCs w:val="36"/>
        </w:rPr>
        <w:t>七、政府性基金预算财政拨款收入支出决算情况说明</w:t>
      </w:r>
    </w:p>
    <w:p w:rsidR="00862F52" w:rsidRDefault="0062368A">
      <w:pPr>
        <w:spacing w:line="550" w:lineRule="exact"/>
        <w:rPr>
          <w:rFonts w:ascii="宋体" w:hAnsi="宋体"/>
          <w:bCs/>
          <w:sz w:val="36"/>
          <w:szCs w:val="36"/>
        </w:rPr>
      </w:pPr>
      <w:r>
        <w:rPr>
          <w:rFonts w:ascii="宋体" w:hAnsi="宋体" w:hint="eastAsia"/>
          <w:bCs/>
          <w:sz w:val="36"/>
          <w:szCs w:val="36"/>
        </w:rPr>
        <w:t>八、国有资本经营预算财政拨款支出决算情况说明</w:t>
      </w:r>
    </w:p>
    <w:p w:rsidR="00862F52" w:rsidRDefault="0062368A">
      <w:pPr>
        <w:spacing w:line="550" w:lineRule="exact"/>
        <w:rPr>
          <w:rFonts w:ascii="宋体" w:hAnsi="宋体"/>
          <w:bCs/>
          <w:sz w:val="36"/>
          <w:szCs w:val="36"/>
        </w:rPr>
      </w:pPr>
      <w:r>
        <w:rPr>
          <w:rFonts w:ascii="宋体" w:hAnsi="宋体" w:hint="eastAsia"/>
          <w:bCs/>
          <w:sz w:val="36"/>
          <w:szCs w:val="36"/>
        </w:rPr>
        <w:t>九、其他重要事项情况说明</w:t>
      </w:r>
    </w:p>
    <w:p w:rsidR="00862F52" w:rsidRDefault="0062368A">
      <w:pPr>
        <w:spacing w:line="550" w:lineRule="exact"/>
        <w:rPr>
          <w:rFonts w:ascii="宋体" w:hAnsi="宋体"/>
          <w:b/>
          <w:sz w:val="36"/>
          <w:szCs w:val="36"/>
        </w:rPr>
      </w:pPr>
      <w:r>
        <w:rPr>
          <w:rFonts w:ascii="宋体" w:hAnsi="宋体" w:hint="eastAsia"/>
          <w:b/>
          <w:sz w:val="36"/>
          <w:szCs w:val="36"/>
        </w:rPr>
        <w:t>第四部分</w:t>
      </w:r>
      <w:r>
        <w:rPr>
          <w:rFonts w:ascii="宋体" w:hAnsi="宋体" w:hint="eastAsia"/>
          <w:b/>
          <w:sz w:val="36"/>
          <w:szCs w:val="36"/>
        </w:rPr>
        <w:t xml:space="preserve">  </w:t>
      </w:r>
      <w:r>
        <w:rPr>
          <w:rFonts w:ascii="宋体" w:hAnsi="宋体" w:hint="eastAsia"/>
          <w:b/>
          <w:sz w:val="36"/>
          <w:szCs w:val="36"/>
        </w:rPr>
        <w:t>名词解释</w:t>
      </w:r>
    </w:p>
    <w:p w:rsidR="00F12512" w:rsidRDefault="0062368A" w:rsidP="00F12512">
      <w:pPr>
        <w:spacing w:line="550" w:lineRule="exact"/>
        <w:rPr>
          <w:rFonts w:ascii="宋体" w:hAnsi="宋体"/>
          <w:bCs/>
          <w:sz w:val="36"/>
          <w:szCs w:val="36"/>
        </w:rPr>
      </w:pPr>
      <w:r>
        <w:rPr>
          <w:rFonts w:ascii="宋体" w:hAnsi="宋体" w:hint="eastAsia"/>
          <w:b/>
          <w:sz w:val="36"/>
          <w:szCs w:val="36"/>
        </w:rPr>
        <w:t>附件：</w:t>
      </w:r>
      <w:r w:rsidR="00F12512">
        <w:rPr>
          <w:rFonts w:ascii="宋体" w:hAnsi="宋体" w:hint="eastAsia"/>
          <w:bCs/>
          <w:sz w:val="36"/>
          <w:szCs w:val="36"/>
        </w:rPr>
        <w:t>1.2023</w:t>
      </w:r>
      <w:r w:rsidR="00F12512">
        <w:rPr>
          <w:rFonts w:ascii="宋体" w:hAnsi="宋体" w:hint="eastAsia"/>
          <w:bCs/>
          <w:sz w:val="36"/>
          <w:szCs w:val="36"/>
        </w:rPr>
        <w:t>年度项目支出绩效自评表</w:t>
      </w:r>
    </w:p>
    <w:p w:rsidR="00F12512" w:rsidRDefault="001010E8" w:rsidP="00F12512">
      <w:pPr>
        <w:spacing w:line="550" w:lineRule="exact"/>
        <w:rPr>
          <w:rFonts w:ascii="宋体" w:hAnsi="宋体"/>
          <w:bCs/>
          <w:sz w:val="36"/>
          <w:szCs w:val="36"/>
        </w:rPr>
      </w:pPr>
      <w:r>
        <w:rPr>
          <w:rFonts w:ascii="宋体" w:hAnsi="宋体" w:hint="eastAsia"/>
          <w:bCs/>
          <w:sz w:val="36"/>
          <w:szCs w:val="36"/>
        </w:rPr>
        <w:lastRenderedPageBreak/>
        <w:t xml:space="preserve">      </w:t>
      </w:r>
      <w:r w:rsidR="00F12512">
        <w:rPr>
          <w:rFonts w:ascii="宋体" w:hAnsi="宋体" w:hint="eastAsia"/>
          <w:bCs/>
          <w:sz w:val="36"/>
          <w:szCs w:val="36"/>
        </w:rPr>
        <w:t>2.</w:t>
      </w:r>
      <w:r w:rsidR="00F12512" w:rsidRPr="00F12512">
        <w:rPr>
          <w:rFonts w:ascii="宋体" w:hAnsi="宋体" w:hint="eastAsia"/>
          <w:bCs/>
          <w:sz w:val="36"/>
          <w:szCs w:val="36"/>
        </w:rPr>
        <w:t>2023</w:t>
      </w:r>
      <w:r w:rsidR="00F12512" w:rsidRPr="00F12512">
        <w:rPr>
          <w:rFonts w:ascii="宋体" w:hAnsi="宋体" w:hint="eastAsia"/>
          <w:bCs/>
          <w:sz w:val="36"/>
          <w:szCs w:val="36"/>
        </w:rPr>
        <w:t>年度高校毕业生“三支一扶”计划省级补助资金项目绩效评价报告</w:t>
      </w:r>
    </w:p>
    <w:p w:rsidR="00862F52" w:rsidRPr="00F12512" w:rsidRDefault="00862F52" w:rsidP="00F12512">
      <w:pPr>
        <w:spacing w:line="550" w:lineRule="exact"/>
      </w:pPr>
    </w:p>
    <w:p w:rsidR="00862F52" w:rsidRPr="0012651D" w:rsidRDefault="0062368A">
      <w:pPr>
        <w:adjustRightInd w:val="0"/>
        <w:snapToGrid w:val="0"/>
        <w:spacing w:line="360" w:lineRule="auto"/>
        <w:jc w:val="center"/>
        <w:rPr>
          <w:rFonts w:ascii="黑体" w:eastAsia="黑体" w:hAnsi="黑体"/>
          <w:sz w:val="44"/>
          <w:szCs w:val="44"/>
        </w:rPr>
      </w:pPr>
      <w:r>
        <w:rPr>
          <w:rFonts w:ascii="黑体" w:eastAsia="黑体" w:hAnsi="黑体" w:hint="eastAsia"/>
          <w:szCs w:val="32"/>
        </w:rPr>
        <w:t xml:space="preserve">第一部分 </w:t>
      </w:r>
      <w:r w:rsidRPr="0012651D">
        <w:rPr>
          <w:rFonts w:ascii="宋体" w:eastAsia="黑体" w:hAnsi="宋体" w:hint="eastAsia"/>
          <w:szCs w:val="32"/>
        </w:rPr>
        <w:t>歙县人社局</w:t>
      </w:r>
      <w:r w:rsidRPr="0012651D">
        <w:rPr>
          <w:rFonts w:ascii="黑体" w:eastAsia="黑体" w:hAnsi="黑体" w:hint="eastAsia"/>
          <w:szCs w:val="32"/>
        </w:rPr>
        <w:t>概况</w:t>
      </w:r>
    </w:p>
    <w:p w:rsidR="00862F52" w:rsidRPr="00623824" w:rsidRDefault="0062368A" w:rsidP="00623824">
      <w:pPr>
        <w:pStyle w:val="a8"/>
        <w:numPr>
          <w:ilvl w:val="0"/>
          <w:numId w:val="1"/>
        </w:numPr>
        <w:ind w:firstLineChars="0"/>
        <w:rPr>
          <w:rFonts w:ascii="黑体" w:eastAsia="黑体" w:hAnsi="黑体"/>
          <w:szCs w:val="32"/>
        </w:rPr>
      </w:pPr>
      <w:r w:rsidRPr="00623824">
        <w:rPr>
          <w:rFonts w:ascii="黑体" w:eastAsia="黑体" w:hAnsi="黑体" w:hint="eastAsia"/>
          <w:szCs w:val="32"/>
        </w:rPr>
        <w:t>主要职责</w:t>
      </w:r>
    </w:p>
    <w:p w:rsidR="00623824" w:rsidRDefault="00623824" w:rsidP="00623824">
      <w:pPr>
        <w:pStyle w:val="aa"/>
      </w:pPr>
      <w:r>
        <w:rPr>
          <w:rFonts w:hint="eastAsia"/>
        </w:rPr>
        <w:t>根据《关于印发歙县人力资源和社会保障局职能配置、内设机构和人员编制规定》文件规定，歙县人社局主要职责是：</w:t>
      </w:r>
    </w:p>
    <w:p w:rsidR="00623824" w:rsidRDefault="00623824" w:rsidP="00623824">
      <w:pPr>
        <w:ind w:firstLineChars="200" w:firstLine="640"/>
        <w:rPr>
          <w:rFonts w:ascii="仿宋_GB2312"/>
          <w:color w:val="000000"/>
          <w:szCs w:val="32"/>
        </w:rPr>
      </w:pPr>
      <w:r>
        <w:rPr>
          <w:rFonts w:ascii="仿宋_GB2312" w:hint="eastAsia"/>
          <w:color w:val="000000"/>
          <w:szCs w:val="32"/>
        </w:rPr>
        <w:t>（一）贯彻执行上级人力资源和社会保障工作政策规划和法律法规规章，拟订人力资源和社会保障事业发展规划、政策、规范性文件并组织实施和监督检查。</w:t>
      </w:r>
    </w:p>
    <w:p w:rsidR="00623824" w:rsidRDefault="00623824" w:rsidP="00623824">
      <w:pPr>
        <w:ind w:firstLineChars="200" w:firstLine="640"/>
        <w:rPr>
          <w:rFonts w:ascii="仿宋_GB2312"/>
          <w:color w:val="000000"/>
          <w:szCs w:val="32"/>
        </w:rPr>
      </w:pPr>
      <w:r>
        <w:rPr>
          <w:rFonts w:ascii="仿宋_GB2312" w:hint="eastAsia"/>
          <w:color w:val="000000"/>
          <w:szCs w:val="32"/>
        </w:rPr>
        <w:t>（二）拟订人力资源市场发展规划和人力资源流动政策，建立统一规范的人力资源市场，促进人力资源合理流动、有效配置。</w:t>
      </w:r>
    </w:p>
    <w:p w:rsidR="00623824" w:rsidRDefault="00623824" w:rsidP="00623824">
      <w:pPr>
        <w:ind w:firstLineChars="200" w:firstLine="640"/>
        <w:rPr>
          <w:rFonts w:ascii="仿宋_GB2312"/>
          <w:color w:val="000000"/>
          <w:szCs w:val="32"/>
        </w:rPr>
      </w:pPr>
      <w:r>
        <w:rPr>
          <w:rFonts w:ascii="仿宋_GB2312" w:hint="eastAsia"/>
          <w:color w:val="000000"/>
          <w:szCs w:val="32"/>
        </w:rPr>
        <w:t>（三）负责促进就业工作，贯彻落实统筹城乡就业发展的规划和政策，完善公共就业创业服务体系，统筹建立面向城乡劳动者的职业培训制度，牵头拟订高校毕业生就业政策，负责高校毕业生就业指导和服务工作，实施就业援助制度。</w:t>
      </w:r>
    </w:p>
    <w:p w:rsidR="00623824" w:rsidRDefault="00623824" w:rsidP="00623824">
      <w:pPr>
        <w:ind w:firstLineChars="200" w:firstLine="640"/>
        <w:rPr>
          <w:rFonts w:ascii="仿宋_GB2312"/>
          <w:color w:val="000000"/>
          <w:szCs w:val="32"/>
        </w:rPr>
      </w:pPr>
      <w:r>
        <w:rPr>
          <w:rFonts w:ascii="仿宋_GB2312" w:hint="eastAsia"/>
          <w:color w:val="000000"/>
          <w:szCs w:val="32"/>
        </w:rPr>
        <w:t>（四）统筹完善覆盖全县城乡的社会保障体系。贯彻执行养老、失业、工伤等社会保险及其补充保险有关政策和标准。贯彻执行养老保险全国统筹办法和全国统一的养老、失业、工伤保险关系转续办法，组织拟订养老、失业、工伤等社会保险及其补充保险基金管理和监督制度，编制全县相关</w:t>
      </w:r>
      <w:r>
        <w:rPr>
          <w:rFonts w:ascii="仿宋_GB2312" w:hint="eastAsia"/>
          <w:color w:val="000000"/>
          <w:szCs w:val="32"/>
        </w:rPr>
        <w:lastRenderedPageBreak/>
        <w:t>社会保险基金预决算草案。会同有关部门实施全民参保计划并建立统一的社会保险公共服务平台。</w:t>
      </w:r>
    </w:p>
    <w:p w:rsidR="00623824" w:rsidRDefault="00623824" w:rsidP="00623824">
      <w:pPr>
        <w:ind w:firstLineChars="200" w:firstLine="640"/>
        <w:rPr>
          <w:rFonts w:ascii="仿宋_GB2312"/>
          <w:color w:val="000000"/>
          <w:szCs w:val="32"/>
        </w:rPr>
      </w:pPr>
      <w:r>
        <w:rPr>
          <w:rFonts w:ascii="仿宋_GB2312" w:hint="eastAsia"/>
          <w:color w:val="000000"/>
          <w:szCs w:val="32"/>
        </w:rPr>
        <w:t>（五）负责全县就业、失业和相关社会保险基金预测预警和信息指导，拟订应对预案，实施预防、调节和控制，保持就业形势稳定和相关社会保险基金总体收支平衡。</w:t>
      </w:r>
    </w:p>
    <w:p w:rsidR="00623824" w:rsidRDefault="00623824" w:rsidP="00623824">
      <w:pPr>
        <w:ind w:firstLineChars="200" w:firstLine="640"/>
        <w:rPr>
          <w:rFonts w:ascii="仿宋_GB2312"/>
          <w:color w:val="000000"/>
          <w:szCs w:val="32"/>
        </w:rPr>
      </w:pPr>
      <w:r>
        <w:rPr>
          <w:rFonts w:ascii="仿宋_GB2312" w:hint="eastAsia"/>
          <w:color w:val="000000"/>
          <w:szCs w:val="32"/>
        </w:rPr>
        <w:t>（六）贯彻执行劳动人事争议调解仲裁制度和劳动关系政策，完善劳动关系协商协调机制，监督实施职工工作时间、休息休假和假期制度，贯彻落实消除非法使用童工政策和女工、未成年工特殊劳动保护政策。组织实施劳动保障监察，协调劳动者维权工作，依法查处违法违规案件。协调处理有关人力资源和社会保障方面的信访事项。</w:t>
      </w:r>
    </w:p>
    <w:p w:rsidR="00623824" w:rsidRPr="00623824" w:rsidRDefault="00623824" w:rsidP="00623824">
      <w:pPr>
        <w:rPr>
          <w:rFonts w:ascii="黑体" w:eastAsia="黑体" w:hAnsi="黑体"/>
          <w:szCs w:val="32"/>
        </w:rPr>
      </w:pPr>
      <w:r w:rsidRPr="00623824">
        <w:rPr>
          <w:rFonts w:ascii="仿宋_GB2312" w:hint="eastAsia"/>
          <w:color w:val="000000"/>
          <w:szCs w:val="32"/>
        </w:rPr>
        <w:t>（七）牵头推进深化职称制度改革，贯彻落实专业技术人员管理、继续教育和博士后管理等政策；贯彻落实高层次专业技术人才规划和培养工作；贯彻落实吸引留学人员来歙工作或定居政策。贯彻落实技能人才培养、评价、使用和激励制度。贯彻落实职业资格制度，健全职业技能多元化评价政策</w:t>
      </w:r>
    </w:p>
    <w:p w:rsidR="00862F52" w:rsidRDefault="0062368A">
      <w:pPr>
        <w:ind w:firstLineChars="200" w:firstLine="640"/>
        <w:rPr>
          <w:rFonts w:ascii="黑体" w:eastAsia="黑体" w:hAnsi="黑体"/>
          <w:szCs w:val="32"/>
        </w:rPr>
      </w:pPr>
      <w:r>
        <w:rPr>
          <w:rFonts w:ascii="黑体" w:eastAsia="黑体" w:hAnsi="黑体" w:hint="eastAsia"/>
          <w:szCs w:val="32"/>
        </w:rPr>
        <w:t>二、单位决算构成</w:t>
      </w:r>
    </w:p>
    <w:p w:rsidR="00623824" w:rsidRDefault="00623824" w:rsidP="00623824">
      <w:pPr>
        <w:ind w:firstLineChars="200" w:firstLine="640"/>
        <w:rPr>
          <w:rFonts w:ascii="仿宋_GB2312" w:hAnsi="仿宋"/>
          <w:szCs w:val="32"/>
        </w:rPr>
      </w:pPr>
      <w:r>
        <w:rPr>
          <w:rFonts w:ascii="仿宋_GB2312" w:hAnsi="仿宋" w:hint="eastAsia"/>
          <w:szCs w:val="32"/>
        </w:rPr>
        <w:t>从决算单位构成看，歙县人社局2023年度部门决算包括：单位本级决算和所属事业单位决算，与预算比较</w:t>
      </w:r>
      <w:r>
        <w:rPr>
          <w:rFonts w:ascii="楷体_GB2312" w:eastAsia="楷体_GB2312" w:hAnsi="仿宋" w:hint="eastAsia"/>
          <w:szCs w:val="32"/>
        </w:rPr>
        <w:t>持平</w:t>
      </w:r>
      <w:r>
        <w:rPr>
          <w:rFonts w:ascii="仿宋_GB2312" w:hAnsi="仿宋" w:hint="eastAsia"/>
          <w:szCs w:val="32"/>
        </w:rPr>
        <w:t>。</w:t>
      </w:r>
    </w:p>
    <w:p w:rsidR="00623824" w:rsidRDefault="00623824" w:rsidP="00623824">
      <w:pPr>
        <w:ind w:firstLineChars="200" w:firstLine="640"/>
        <w:rPr>
          <w:rFonts w:ascii="仿宋_GB2312" w:hAnsi="仿宋"/>
          <w:b/>
          <w:bCs/>
          <w:color w:val="FF0000"/>
          <w:szCs w:val="32"/>
        </w:rPr>
      </w:pPr>
      <w:r>
        <w:rPr>
          <w:rFonts w:ascii="仿宋_GB2312" w:hAnsi="仿宋" w:hint="eastAsia"/>
          <w:szCs w:val="32"/>
        </w:rPr>
        <w:t>纳入歙县人社局2022年度部门决算编制范围的二级单位共7个，详细情况见下表：</w:t>
      </w:r>
      <w:r>
        <w:rPr>
          <w:rFonts w:ascii="仿宋_GB2312" w:hAnsi="仿宋"/>
          <w:b/>
          <w:bCs/>
          <w:color w:val="FF0000"/>
          <w:szCs w:val="32"/>
        </w:rPr>
        <w:t xml:space="preserve"> </w:t>
      </w:r>
    </w:p>
    <w:tbl>
      <w:tblPr>
        <w:tblW w:w="9498" w:type="dxa"/>
        <w:tblInd w:w="-34" w:type="dxa"/>
        <w:shd w:val="clear" w:color="auto" w:fill="FFFFFF"/>
        <w:tblLayout w:type="fixed"/>
        <w:tblCellMar>
          <w:left w:w="0" w:type="dxa"/>
          <w:right w:w="0" w:type="dxa"/>
        </w:tblCellMar>
        <w:tblLook w:val="0000"/>
      </w:tblPr>
      <w:tblGrid>
        <w:gridCol w:w="851"/>
        <w:gridCol w:w="3686"/>
        <w:gridCol w:w="3402"/>
        <w:gridCol w:w="1559"/>
      </w:tblGrid>
      <w:tr w:rsidR="00623824" w:rsidTr="000633B0">
        <w:trPr>
          <w:trHeight w:hRule="exact" w:val="397"/>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623824" w:rsidRDefault="00623824" w:rsidP="000633B0">
            <w:pPr>
              <w:adjustRightInd w:val="0"/>
              <w:snapToGrid w:val="0"/>
              <w:spacing w:line="360" w:lineRule="auto"/>
              <w:jc w:val="center"/>
              <w:rPr>
                <w:rFonts w:ascii="仿宋_GB2312" w:hAnsi="宋体" w:cs="宋体"/>
                <w:bCs/>
                <w:kern w:val="0"/>
                <w:sz w:val="24"/>
              </w:rPr>
            </w:pPr>
            <w:r>
              <w:rPr>
                <w:rFonts w:ascii="仿宋_GB2312" w:hAnsi="宋体" w:cs="宋体" w:hint="eastAsia"/>
                <w:bCs/>
                <w:kern w:val="0"/>
                <w:sz w:val="24"/>
              </w:rPr>
              <w:t>序号</w:t>
            </w:r>
          </w:p>
        </w:tc>
        <w:tc>
          <w:tcPr>
            <w:tcW w:w="36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623824" w:rsidRDefault="00623824" w:rsidP="000633B0">
            <w:pPr>
              <w:adjustRightInd w:val="0"/>
              <w:snapToGrid w:val="0"/>
              <w:spacing w:line="360" w:lineRule="auto"/>
              <w:jc w:val="center"/>
              <w:rPr>
                <w:rFonts w:ascii="仿宋_GB2312" w:hAnsi="宋体" w:cs="宋体"/>
                <w:bCs/>
                <w:kern w:val="0"/>
                <w:sz w:val="24"/>
              </w:rPr>
            </w:pPr>
            <w:r>
              <w:rPr>
                <w:rFonts w:ascii="仿宋_GB2312" w:hAnsi="宋体" w:cs="宋体" w:hint="eastAsia"/>
                <w:bCs/>
                <w:kern w:val="0"/>
                <w:sz w:val="24"/>
              </w:rPr>
              <w:t>单位名称</w:t>
            </w:r>
          </w:p>
        </w:tc>
        <w:tc>
          <w:tcPr>
            <w:tcW w:w="3402" w:type="dxa"/>
            <w:tcBorders>
              <w:top w:val="single" w:sz="8" w:space="0" w:color="auto"/>
              <w:left w:val="nil"/>
              <w:bottom w:val="single" w:sz="8" w:space="0" w:color="auto"/>
              <w:right w:val="single" w:sz="8" w:space="0" w:color="auto"/>
            </w:tcBorders>
            <w:shd w:val="clear" w:color="auto" w:fill="FFFFFF"/>
          </w:tcPr>
          <w:p w:rsidR="00623824" w:rsidRDefault="00623824" w:rsidP="000633B0">
            <w:pPr>
              <w:adjustRightInd w:val="0"/>
              <w:snapToGrid w:val="0"/>
              <w:spacing w:line="360" w:lineRule="auto"/>
              <w:jc w:val="center"/>
              <w:rPr>
                <w:rFonts w:ascii="仿宋_GB2312" w:hAnsi="宋体" w:cs="宋体"/>
                <w:bCs/>
                <w:kern w:val="0"/>
                <w:sz w:val="24"/>
              </w:rPr>
            </w:pPr>
            <w:r>
              <w:rPr>
                <w:rFonts w:ascii="仿宋_GB2312" w:hAnsi="宋体" w:cs="宋体" w:hint="eastAsia"/>
                <w:bCs/>
                <w:kern w:val="0"/>
                <w:sz w:val="24"/>
              </w:rPr>
              <w:t>单位性质</w:t>
            </w:r>
          </w:p>
        </w:tc>
        <w:tc>
          <w:tcPr>
            <w:tcW w:w="1559" w:type="dxa"/>
            <w:tcBorders>
              <w:top w:val="single" w:sz="8" w:space="0" w:color="auto"/>
              <w:left w:val="nil"/>
              <w:bottom w:val="single" w:sz="8" w:space="0" w:color="auto"/>
              <w:right w:val="single" w:sz="8" w:space="0" w:color="auto"/>
            </w:tcBorders>
            <w:shd w:val="clear" w:color="auto" w:fill="FFFFFF"/>
          </w:tcPr>
          <w:p w:rsidR="00623824" w:rsidRDefault="00623824" w:rsidP="000633B0">
            <w:pPr>
              <w:adjustRightInd w:val="0"/>
              <w:snapToGrid w:val="0"/>
              <w:spacing w:line="360" w:lineRule="auto"/>
              <w:jc w:val="center"/>
              <w:rPr>
                <w:rFonts w:ascii="仿宋_GB2312" w:hAnsi="宋体" w:cs="宋体"/>
                <w:bCs/>
                <w:kern w:val="0"/>
                <w:sz w:val="24"/>
              </w:rPr>
            </w:pPr>
            <w:r>
              <w:rPr>
                <w:rFonts w:ascii="仿宋_GB2312" w:hAnsi="宋体" w:cs="宋体" w:hint="eastAsia"/>
                <w:bCs/>
                <w:kern w:val="0"/>
                <w:sz w:val="24"/>
              </w:rPr>
              <w:t>备注</w:t>
            </w:r>
          </w:p>
        </w:tc>
      </w:tr>
      <w:tr w:rsidR="00623824" w:rsidTr="000633B0">
        <w:trPr>
          <w:trHeight w:hRule="exact" w:val="397"/>
        </w:trPr>
        <w:tc>
          <w:tcPr>
            <w:tcW w:w="8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623824" w:rsidRDefault="00623824" w:rsidP="000633B0">
            <w:pPr>
              <w:adjustRightInd w:val="0"/>
              <w:snapToGrid w:val="0"/>
              <w:spacing w:line="360" w:lineRule="auto"/>
              <w:jc w:val="center"/>
              <w:rPr>
                <w:rFonts w:ascii="仿宋_GB2312" w:hAnsi="宋体" w:cs="宋体"/>
                <w:bCs/>
                <w:kern w:val="0"/>
                <w:sz w:val="24"/>
              </w:rPr>
            </w:pPr>
            <w:r>
              <w:rPr>
                <w:rFonts w:ascii="仿宋_GB2312" w:hAnsi="宋体" w:cs="宋体" w:hint="eastAsia"/>
                <w:bCs/>
                <w:kern w:val="0"/>
                <w:sz w:val="24"/>
              </w:rPr>
              <w:t>1</w:t>
            </w:r>
          </w:p>
        </w:tc>
        <w:tc>
          <w:tcPr>
            <w:tcW w:w="3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623824" w:rsidRDefault="00623824" w:rsidP="000633B0">
            <w:pPr>
              <w:adjustRightInd w:val="0"/>
              <w:snapToGrid w:val="0"/>
              <w:spacing w:line="360" w:lineRule="auto"/>
              <w:rPr>
                <w:rFonts w:ascii="仿宋_GB2312" w:hAnsi="宋体" w:cs="宋体"/>
                <w:bCs/>
                <w:kern w:val="0"/>
                <w:sz w:val="24"/>
              </w:rPr>
            </w:pPr>
            <w:r>
              <w:rPr>
                <w:rFonts w:ascii="仿宋_GB2312" w:hAnsi="宋体" w:cs="宋体" w:hint="eastAsia"/>
                <w:bCs/>
                <w:kern w:val="0"/>
                <w:sz w:val="24"/>
              </w:rPr>
              <w:t>歙县人社局局本级</w:t>
            </w:r>
          </w:p>
        </w:tc>
        <w:tc>
          <w:tcPr>
            <w:tcW w:w="3402" w:type="dxa"/>
            <w:tcBorders>
              <w:top w:val="nil"/>
              <w:left w:val="nil"/>
              <w:bottom w:val="single" w:sz="8" w:space="0" w:color="auto"/>
              <w:right w:val="single" w:sz="8" w:space="0" w:color="auto"/>
            </w:tcBorders>
            <w:shd w:val="clear" w:color="auto" w:fill="FFFFFF"/>
          </w:tcPr>
          <w:p w:rsidR="00623824" w:rsidRDefault="00623824" w:rsidP="000633B0">
            <w:pPr>
              <w:adjustRightInd w:val="0"/>
              <w:snapToGrid w:val="0"/>
              <w:spacing w:line="360" w:lineRule="auto"/>
              <w:rPr>
                <w:rFonts w:ascii="仿宋_GB2312" w:hAnsi="宋体" w:cs="宋体"/>
                <w:bCs/>
                <w:kern w:val="0"/>
                <w:sz w:val="24"/>
              </w:rPr>
            </w:pPr>
            <w:r>
              <w:rPr>
                <w:rFonts w:ascii="仿宋_GB2312" w:hAnsi="宋体" w:cs="宋体" w:hint="eastAsia"/>
                <w:bCs/>
                <w:kern w:val="0"/>
                <w:sz w:val="24"/>
              </w:rPr>
              <w:t>行政单位</w:t>
            </w:r>
          </w:p>
        </w:tc>
        <w:tc>
          <w:tcPr>
            <w:tcW w:w="1559" w:type="dxa"/>
            <w:tcBorders>
              <w:top w:val="nil"/>
              <w:left w:val="nil"/>
              <w:bottom w:val="single" w:sz="8" w:space="0" w:color="auto"/>
              <w:right w:val="single" w:sz="8" w:space="0" w:color="auto"/>
            </w:tcBorders>
            <w:shd w:val="clear" w:color="auto" w:fill="FFFFFF"/>
          </w:tcPr>
          <w:p w:rsidR="00623824" w:rsidRDefault="00623824" w:rsidP="000633B0">
            <w:pPr>
              <w:adjustRightInd w:val="0"/>
              <w:snapToGrid w:val="0"/>
              <w:spacing w:line="360" w:lineRule="auto"/>
              <w:rPr>
                <w:rFonts w:ascii="仿宋_GB2312" w:hAnsi="宋体" w:cs="宋体"/>
                <w:bCs/>
                <w:kern w:val="0"/>
                <w:sz w:val="24"/>
              </w:rPr>
            </w:pPr>
            <w:r>
              <w:rPr>
                <w:rFonts w:ascii="仿宋_GB2312" w:hAnsi="宋体" w:cs="宋体" w:hint="eastAsia"/>
                <w:bCs/>
                <w:kern w:val="0"/>
                <w:sz w:val="24"/>
              </w:rPr>
              <w:t>独立核算</w:t>
            </w:r>
          </w:p>
        </w:tc>
      </w:tr>
      <w:tr w:rsidR="00623824" w:rsidTr="000633B0">
        <w:trPr>
          <w:trHeight w:hRule="exact" w:val="397"/>
        </w:trPr>
        <w:tc>
          <w:tcPr>
            <w:tcW w:w="8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623824" w:rsidRDefault="00623824" w:rsidP="000633B0">
            <w:pPr>
              <w:adjustRightInd w:val="0"/>
              <w:snapToGrid w:val="0"/>
              <w:spacing w:line="360" w:lineRule="auto"/>
              <w:jc w:val="center"/>
              <w:rPr>
                <w:rFonts w:ascii="仿宋_GB2312" w:hAnsi="宋体" w:cs="宋体"/>
                <w:bCs/>
                <w:kern w:val="0"/>
                <w:sz w:val="24"/>
              </w:rPr>
            </w:pPr>
            <w:r>
              <w:rPr>
                <w:rFonts w:ascii="仿宋_GB2312" w:hAnsi="宋体" w:cs="宋体" w:hint="eastAsia"/>
                <w:bCs/>
                <w:kern w:val="0"/>
                <w:sz w:val="24"/>
              </w:rPr>
              <w:lastRenderedPageBreak/>
              <w:t>2</w:t>
            </w:r>
          </w:p>
        </w:tc>
        <w:tc>
          <w:tcPr>
            <w:tcW w:w="3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623824" w:rsidRDefault="00623824" w:rsidP="000633B0">
            <w:pPr>
              <w:adjustRightInd w:val="0"/>
              <w:snapToGrid w:val="0"/>
              <w:spacing w:line="360" w:lineRule="auto"/>
              <w:rPr>
                <w:rFonts w:ascii="仿宋_GB2312" w:hAnsi="宋体" w:cs="宋体"/>
                <w:bCs/>
                <w:kern w:val="0"/>
                <w:sz w:val="24"/>
              </w:rPr>
            </w:pPr>
            <w:r>
              <w:rPr>
                <w:rFonts w:ascii="仿宋_GB2312" w:hAnsi="宋体" w:cs="宋体" w:hint="eastAsia"/>
                <w:bCs/>
                <w:kern w:val="0"/>
                <w:sz w:val="24"/>
              </w:rPr>
              <w:t>歙县基本养老保险基金管理中心</w:t>
            </w:r>
          </w:p>
        </w:tc>
        <w:tc>
          <w:tcPr>
            <w:tcW w:w="3402" w:type="dxa"/>
            <w:tcBorders>
              <w:top w:val="nil"/>
              <w:left w:val="nil"/>
              <w:bottom w:val="single" w:sz="8" w:space="0" w:color="auto"/>
              <w:right w:val="single" w:sz="8" w:space="0" w:color="auto"/>
            </w:tcBorders>
            <w:shd w:val="clear" w:color="auto" w:fill="FFFFFF"/>
          </w:tcPr>
          <w:p w:rsidR="00623824" w:rsidRDefault="00623824" w:rsidP="000633B0">
            <w:pPr>
              <w:adjustRightInd w:val="0"/>
              <w:snapToGrid w:val="0"/>
              <w:spacing w:line="360" w:lineRule="auto"/>
              <w:rPr>
                <w:rFonts w:ascii="仿宋_GB2312" w:hAnsi="宋体" w:cs="宋体"/>
                <w:bCs/>
                <w:kern w:val="0"/>
                <w:sz w:val="24"/>
              </w:rPr>
            </w:pPr>
            <w:r>
              <w:rPr>
                <w:rFonts w:ascii="仿宋_GB2312" w:hAnsi="宋体" w:cs="宋体" w:hint="eastAsia"/>
                <w:bCs/>
                <w:kern w:val="0"/>
                <w:sz w:val="24"/>
              </w:rPr>
              <w:t>参照公务员法管理的事业单位</w:t>
            </w:r>
          </w:p>
        </w:tc>
        <w:tc>
          <w:tcPr>
            <w:tcW w:w="1559" w:type="dxa"/>
            <w:tcBorders>
              <w:top w:val="nil"/>
              <w:left w:val="nil"/>
              <w:bottom w:val="single" w:sz="8" w:space="0" w:color="auto"/>
              <w:right w:val="single" w:sz="8" w:space="0" w:color="auto"/>
            </w:tcBorders>
            <w:shd w:val="clear" w:color="auto" w:fill="FFFFFF"/>
          </w:tcPr>
          <w:p w:rsidR="00623824" w:rsidRDefault="00623824" w:rsidP="000633B0">
            <w:pPr>
              <w:adjustRightInd w:val="0"/>
              <w:snapToGrid w:val="0"/>
              <w:spacing w:line="360" w:lineRule="auto"/>
              <w:rPr>
                <w:rFonts w:ascii="仿宋_GB2312" w:hAnsi="宋体" w:cs="宋体"/>
                <w:bCs/>
                <w:kern w:val="0"/>
                <w:sz w:val="24"/>
              </w:rPr>
            </w:pPr>
            <w:r>
              <w:rPr>
                <w:rFonts w:ascii="仿宋_GB2312" w:hAnsi="宋体" w:cs="宋体" w:hint="eastAsia"/>
                <w:bCs/>
                <w:kern w:val="0"/>
                <w:sz w:val="24"/>
              </w:rPr>
              <w:t>非独立核算</w:t>
            </w:r>
          </w:p>
        </w:tc>
      </w:tr>
      <w:tr w:rsidR="00623824" w:rsidTr="000633B0">
        <w:trPr>
          <w:trHeight w:hRule="exact" w:val="397"/>
        </w:trPr>
        <w:tc>
          <w:tcPr>
            <w:tcW w:w="8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623824" w:rsidRDefault="00623824" w:rsidP="000633B0">
            <w:pPr>
              <w:adjustRightInd w:val="0"/>
              <w:snapToGrid w:val="0"/>
              <w:spacing w:line="360" w:lineRule="auto"/>
              <w:jc w:val="center"/>
              <w:rPr>
                <w:rFonts w:ascii="仿宋_GB2312" w:hAnsi="宋体" w:cs="宋体"/>
                <w:bCs/>
                <w:kern w:val="0"/>
                <w:sz w:val="24"/>
              </w:rPr>
            </w:pPr>
            <w:r>
              <w:rPr>
                <w:rFonts w:ascii="仿宋_GB2312" w:hAnsi="宋体" w:cs="宋体" w:hint="eastAsia"/>
                <w:bCs/>
                <w:kern w:val="0"/>
                <w:sz w:val="24"/>
              </w:rPr>
              <w:t>3</w:t>
            </w:r>
          </w:p>
        </w:tc>
        <w:tc>
          <w:tcPr>
            <w:tcW w:w="3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623824" w:rsidRDefault="00623824" w:rsidP="000633B0">
            <w:pPr>
              <w:adjustRightInd w:val="0"/>
              <w:snapToGrid w:val="0"/>
              <w:spacing w:line="360" w:lineRule="auto"/>
              <w:rPr>
                <w:rFonts w:ascii="仿宋_GB2312" w:hAnsi="宋体" w:cs="宋体"/>
                <w:bCs/>
                <w:kern w:val="0"/>
                <w:sz w:val="24"/>
              </w:rPr>
            </w:pPr>
            <w:r>
              <w:rPr>
                <w:rFonts w:ascii="仿宋_GB2312" w:hAnsi="宋体" w:cs="宋体" w:hint="eastAsia"/>
                <w:bCs/>
                <w:kern w:val="0"/>
                <w:sz w:val="24"/>
              </w:rPr>
              <w:t>歙县公共就业和人才服务中心</w:t>
            </w:r>
          </w:p>
        </w:tc>
        <w:tc>
          <w:tcPr>
            <w:tcW w:w="3402" w:type="dxa"/>
            <w:tcBorders>
              <w:top w:val="nil"/>
              <w:left w:val="nil"/>
              <w:bottom w:val="single" w:sz="8" w:space="0" w:color="auto"/>
              <w:right w:val="single" w:sz="8" w:space="0" w:color="auto"/>
            </w:tcBorders>
            <w:shd w:val="clear" w:color="auto" w:fill="FFFFFF"/>
          </w:tcPr>
          <w:p w:rsidR="00623824" w:rsidRDefault="00623824" w:rsidP="000633B0">
            <w:pPr>
              <w:adjustRightInd w:val="0"/>
              <w:snapToGrid w:val="0"/>
              <w:spacing w:line="360" w:lineRule="auto"/>
              <w:rPr>
                <w:rFonts w:ascii="仿宋_GB2312" w:hAnsi="宋体" w:cs="宋体"/>
                <w:bCs/>
                <w:kern w:val="0"/>
                <w:sz w:val="24"/>
              </w:rPr>
            </w:pPr>
            <w:r>
              <w:rPr>
                <w:rFonts w:ascii="仿宋_GB2312" w:hAnsi="宋体" w:cs="宋体" w:hint="eastAsia"/>
                <w:bCs/>
                <w:kern w:val="0"/>
                <w:sz w:val="24"/>
              </w:rPr>
              <w:t>公益一类事业单位</w:t>
            </w:r>
          </w:p>
        </w:tc>
        <w:tc>
          <w:tcPr>
            <w:tcW w:w="1559" w:type="dxa"/>
            <w:tcBorders>
              <w:top w:val="nil"/>
              <w:left w:val="nil"/>
              <w:bottom w:val="single" w:sz="8" w:space="0" w:color="auto"/>
              <w:right w:val="single" w:sz="8" w:space="0" w:color="auto"/>
            </w:tcBorders>
            <w:shd w:val="clear" w:color="auto" w:fill="FFFFFF"/>
          </w:tcPr>
          <w:p w:rsidR="00623824" w:rsidRDefault="00623824" w:rsidP="000633B0">
            <w:pPr>
              <w:adjustRightInd w:val="0"/>
              <w:snapToGrid w:val="0"/>
              <w:spacing w:line="360" w:lineRule="auto"/>
              <w:rPr>
                <w:rFonts w:ascii="仿宋_GB2312" w:hAnsi="宋体" w:cs="宋体"/>
                <w:bCs/>
                <w:kern w:val="0"/>
                <w:sz w:val="24"/>
              </w:rPr>
            </w:pPr>
            <w:r>
              <w:rPr>
                <w:rFonts w:ascii="仿宋_GB2312" w:hAnsi="宋体" w:cs="宋体" w:hint="eastAsia"/>
                <w:bCs/>
                <w:kern w:val="0"/>
                <w:sz w:val="24"/>
              </w:rPr>
              <w:t>非独立核算</w:t>
            </w:r>
          </w:p>
        </w:tc>
      </w:tr>
      <w:tr w:rsidR="00623824" w:rsidTr="000633B0">
        <w:trPr>
          <w:trHeight w:hRule="exact" w:val="397"/>
        </w:trPr>
        <w:tc>
          <w:tcPr>
            <w:tcW w:w="8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623824" w:rsidRDefault="00623824" w:rsidP="000633B0">
            <w:pPr>
              <w:adjustRightInd w:val="0"/>
              <w:snapToGrid w:val="0"/>
              <w:spacing w:line="360" w:lineRule="auto"/>
              <w:jc w:val="center"/>
              <w:rPr>
                <w:rFonts w:ascii="仿宋_GB2312" w:hAnsi="宋体" w:cs="宋体"/>
                <w:bCs/>
                <w:kern w:val="0"/>
                <w:sz w:val="24"/>
              </w:rPr>
            </w:pPr>
            <w:r>
              <w:rPr>
                <w:rFonts w:ascii="仿宋_GB2312" w:hAnsi="宋体" w:cs="宋体" w:hint="eastAsia"/>
                <w:bCs/>
                <w:kern w:val="0"/>
                <w:sz w:val="24"/>
              </w:rPr>
              <w:t>4</w:t>
            </w:r>
          </w:p>
        </w:tc>
        <w:tc>
          <w:tcPr>
            <w:tcW w:w="3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623824" w:rsidRDefault="00623824" w:rsidP="000633B0">
            <w:pPr>
              <w:adjustRightInd w:val="0"/>
              <w:snapToGrid w:val="0"/>
              <w:spacing w:line="360" w:lineRule="auto"/>
              <w:rPr>
                <w:rFonts w:ascii="仿宋_GB2312" w:hAnsi="宋体" w:cs="宋体"/>
                <w:bCs/>
                <w:kern w:val="0"/>
                <w:sz w:val="24"/>
              </w:rPr>
            </w:pPr>
            <w:r>
              <w:rPr>
                <w:rFonts w:ascii="仿宋_GB2312" w:hAnsi="宋体" w:cs="宋体" w:hint="eastAsia"/>
                <w:bCs/>
                <w:kern w:val="0"/>
                <w:sz w:val="24"/>
              </w:rPr>
              <w:t>歙县社会保险征缴管理中心</w:t>
            </w:r>
          </w:p>
        </w:tc>
        <w:tc>
          <w:tcPr>
            <w:tcW w:w="3402" w:type="dxa"/>
            <w:tcBorders>
              <w:top w:val="nil"/>
              <w:left w:val="nil"/>
              <w:bottom w:val="single" w:sz="8" w:space="0" w:color="auto"/>
              <w:right w:val="single" w:sz="8" w:space="0" w:color="auto"/>
            </w:tcBorders>
            <w:shd w:val="clear" w:color="auto" w:fill="FFFFFF"/>
          </w:tcPr>
          <w:p w:rsidR="00623824" w:rsidRDefault="00623824" w:rsidP="000633B0">
            <w:pPr>
              <w:adjustRightInd w:val="0"/>
              <w:snapToGrid w:val="0"/>
              <w:spacing w:line="360" w:lineRule="auto"/>
              <w:rPr>
                <w:rFonts w:ascii="仿宋_GB2312" w:hAnsi="宋体" w:cs="宋体"/>
                <w:bCs/>
                <w:kern w:val="0"/>
                <w:sz w:val="24"/>
              </w:rPr>
            </w:pPr>
            <w:r>
              <w:rPr>
                <w:rFonts w:ascii="仿宋_GB2312" w:hAnsi="宋体" w:cs="宋体" w:hint="eastAsia"/>
                <w:bCs/>
                <w:kern w:val="0"/>
                <w:sz w:val="24"/>
              </w:rPr>
              <w:t>公益一类事业单位</w:t>
            </w:r>
          </w:p>
        </w:tc>
        <w:tc>
          <w:tcPr>
            <w:tcW w:w="1559" w:type="dxa"/>
            <w:tcBorders>
              <w:top w:val="nil"/>
              <w:left w:val="nil"/>
              <w:bottom w:val="single" w:sz="8" w:space="0" w:color="auto"/>
              <w:right w:val="single" w:sz="8" w:space="0" w:color="auto"/>
            </w:tcBorders>
            <w:shd w:val="clear" w:color="auto" w:fill="FFFFFF"/>
          </w:tcPr>
          <w:p w:rsidR="00623824" w:rsidRDefault="00623824" w:rsidP="000633B0">
            <w:pPr>
              <w:adjustRightInd w:val="0"/>
              <w:snapToGrid w:val="0"/>
              <w:spacing w:line="360" w:lineRule="auto"/>
              <w:rPr>
                <w:rFonts w:ascii="仿宋_GB2312" w:hAnsi="宋体" w:cs="宋体"/>
                <w:bCs/>
                <w:kern w:val="0"/>
                <w:sz w:val="24"/>
              </w:rPr>
            </w:pPr>
            <w:r>
              <w:rPr>
                <w:rFonts w:ascii="仿宋_GB2312" w:hAnsi="宋体" w:cs="宋体" w:hint="eastAsia"/>
                <w:bCs/>
                <w:kern w:val="0"/>
                <w:sz w:val="24"/>
              </w:rPr>
              <w:t>非独立核算</w:t>
            </w:r>
          </w:p>
        </w:tc>
      </w:tr>
      <w:tr w:rsidR="00623824" w:rsidTr="000633B0">
        <w:trPr>
          <w:trHeight w:hRule="exact" w:val="397"/>
        </w:trPr>
        <w:tc>
          <w:tcPr>
            <w:tcW w:w="8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623824" w:rsidRDefault="00623824" w:rsidP="000633B0">
            <w:pPr>
              <w:adjustRightInd w:val="0"/>
              <w:snapToGrid w:val="0"/>
              <w:spacing w:line="360" w:lineRule="auto"/>
              <w:jc w:val="center"/>
              <w:rPr>
                <w:rFonts w:ascii="仿宋_GB2312" w:hAnsi="宋体" w:cs="宋体"/>
                <w:bCs/>
                <w:kern w:val="0"/>
                <w:sz w:val="24"/>
              </w:rPr>
            </w:pPr>
            <w:r>
              <w:rPr>
                <w:rFonts w:ascii="仿宋_GB2312" w:hAnsi="宋体" w:cs="宋体" w:hint="eastAsia"/>
                <w:bCs/>
                <w:kern w:val="0"/>
                <w:sz w:val="24"/>
              </w:rPr>
              <w:t>5</w:t>
            </w:r>
          </w:p>
        </w:tc>
        <w:tc>
          <w:tcPr>
            <w:tcW w:w="3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623824" w:rsidRDefault="00623824" w:rsidP="000633B0">
            <w:pPr>
              <w:adjustRightInd w:val="0"/>
              <w:snapToGrid w:val="0"/>
              <w:spacing w:line="360" w:lineRule="auto"/>
              <w:rPr>
                <w:rFonts w:ascii="仿宋_GB2312" w:hAnsi="宋体" w:cs="宋体"/>
                <w:bCs/>
                <w:kern w:val="0"/>
                <w:sz w:val="24"/>
              </w:rPr>
            </w:pPr>
            <w:r>
              <w:rPr>
                <w:rFonts w:ascii="仿宋_GB2312" w:hAnsi="宋体" w:cs="宋体" w:hint="eastAsia"/>
                <w:bCs/>
                <w:kern w:val="0"/>
                <w:sz w:val="24"/>
              </w:rPr>
              <w:t>歙县城乡居民社会养老保险管理中心</w:t>
            </w:r>
          </w:p>
        </w:tc>
        <w:tc>
          <w:tcPr>
            <w:tcW w:w="3402" w:type="dxa"/>
            <w:tcBorders>
              <w:top w:val="nil"/>
              <w:left w:val="nil"/>
              <w:bottom w:val="single" w:sz="8" w:space="0" w:color="auto"/>
              <w:right w:val="single" w:sz="8" w:space="0" w:color="auto"/>
            </w:tcBorders>
            <w:shd w:val="clear" w:color="auto" w:fill="FFFFFF"/>
          </w:tcPr>
          <w:p w:rsidR="00623824" w:rsidRDefault="00623824" w:rsidP="000633B0">
            <w:pPr>
              <w:adjustRightInd w:val="0"/>
              <w:snapToGrid w:val="0"/>
              <w:spacing w:line="360" w:lineRule="auto"/>
              <w:rPr>
                <w:rFonts w:ascii="仿宋_GB2312" w:hAnsi="宋体" w:cs="宋体"/>
                <w:bCs/>
                <w:kern w:val="0"/>
                <w:sz w:val="24"/>
              </w:rPr>
            </w:pPr>
            <w:r>
              <w:rPr>
                <w:rFonts w:ascii="仿宋_GB2312" w:hAnsi="宋体" w:cs="宋体" w:hint="eastAsia"/>
                <w:bCs/>
                <w:kern w:val="0"/>
                <w:sz w:val="24"/>
              </w:rPr>
              <w:t>公益一类事业单位</w:t>
            </w:r>
          </w:p>
        </w:tc>
        <w:tc>
          <w:tcPr>
            <w:tcW w:w="1559" w:type="dxa"/>
            <w:tcBorders>
              <w:top w:val="nil"/>
              <w:left w:val="nil"/>
              <w:bottom w:val="single" w:sz="8" w:space="0" w:color="auto"/>
              <w:right w:val="single" w:sz="8" w:space="0" w:color="auto"/>
            </w:tcBorders>
            <w:shd w:val="clear" w:color="auto" w:fill="FFFFFF"/>
          </w:tcPr>
          <w:p w:rsidR="00623824" w:rsidRDefault="00623824" w:rsidP="000633B0">
            <w:pPr>
              <w:adjustRightInd w:val="0"/>
              <w:snapToGrid w:val="0"/>
              <w:spacing w:line="360" w:lineRule="auto"/>
              <w:rPr>
                <w:rFonts w:ascii="仿宋_GB2312" w:hAnsi="宋体" w:cs="宋体"/>
                <w:bCs/>
                <w:kern w:val="0"/>
                <w:sz w:val="24"/>
              </w:rPr>
            </w:pPr>
            <w:r>
              <w:rPr>
                <w:rFonts w:ascii="仿宋_GB2312" w:hAnsi="宋体" w:cs="宋体" w:hint="eastAsia"/>
                <w:bCs/>
                <w:kern w:val="0"/>
                <w:sz w:val="24"/>
              </w:rPr>
              <w:t>非独立核算</w:t>
            </w:r>
          </w:p>
        </w:tc>
      </w:tr>
      <w:tr w:rsidR="00623824" w:rsidTr="000633B0">
        <w:trPr>
          <w:trHeight w:hRule="exact" w:val="397"/>
        </w:trPr>
        <w:tc>
          <w:tcPr>
            <w:tcW w:w="8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623824" w:rsidRDefault="00623824" w:rsidP="000633B0">
            <w:pPr>
              <w:adjustRightInd w:val="0"/>
              <w:snapToGrid w:val="0"/>
              <w:spacing w:line="360" w:lineRule="auto"/>
              <w:jc w:val="center"/>
              <w:rPr>
                <w:rFonts w:ascii="仿宋_GB2312" w:hAnsi="宋体" w:cs="宋体"/>
                <w:bCs/>
                <w:kern w:val="0"/>
                <w:sz w:val="24"/>
              </w:rPr>
            </w:pPr>
            <w:r>
              <w:rPr>
                <w:rFonts w:ascii="仿宋_GB2312" w:hAnsi="宋体" w:cs="宋体" w:hint="eastAsia"/>
                <w:bCs/>
                <w:kern w:val="0"/>
                <w:sz w:val="24"/>
              </w:rPr>
              <w:t>6</w:t>
            </w:r>
          </w:p>
        </w:tc>
        <w:tc>
          <w:tcPr>
            <w:tcW w:w="36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623824" w:rsidRDefault="00623824" w:rsidP="000633B0">
            <w:pPr>
              <w:adjustRightInd w:val="0"/>
              <w:snapToGrid w:val="0"/>
              <w:spacing w:line="360" w:lineRule="auto"/>
              <w:rPr>
                <w:rFonts w:ascii="仿宋_GB2312" w:hAnsi="宋体" w:cs="宋体"/>
                <w:bCs/>
                <w:kern w:val="0"/>
                <w:sz w:val="24"/>
              </w:rPr>
            </w:pPr>
            <w:r>
              <w:rPr>
                <w:rFonts w:ascii="仿宋_GB2312" w:hAnsi="宋体" w:cs="宋体" w:hint="eastAsia"/>
                <w:bCs/>
                <w:kern w:val="0"/>
                <w:sz w:val="24"/>
              </w:rPr>
              <w:t>歙县劳动人事争议仲裁院</w:t>
            </w:r>
          </w:p>
        </w:tc>
        <w:tc>
          <w:tcPr>
            <w:tcW w:w="3402" w:type="dxa"/>
            <w:tcBorders>
              <w:top w:val="nil"/>
              <w:left w:val="nil"/>
              <w:bottom w:val="single" w:sz="8" w:space="0" w:color="auto"/>
              <w:right w:val="single" w:sz="8" w:space="0" w:color="auto"/>
            </w:tcBorders>
            <w:shd w:val="clear" w:color="auto" w:fill="FFFFFF"/>
          </w:tcPr>
          <w:p w:rsidR="00623824" w:rsidRDefault="00623824" w:rsidP="000633B0">
            <w:pPr>
              <w:adjustRightInd w:val="0"/>
              <w:snapToGrid w:val="0"/>
              <w:spacing w:line="360" w:lineRule="auto"/>
              <w:rPr>
                <w:rFonts w:ascii="仿宋_GB2312" w:hAnsi="宋体" w:cs="宋体"/>
                <w:bCs/>
                <w:kern w:val="0"/>
                <w:sz w:val="24"/>
              </w:rPr>
            </w:pPr>
            <w:r>
              <w:rPr>
                <w:rFonts w:ascii="仿宋_GB2312" w:hAnsi="宋体" w:cs="宋体" w:hint="eastAsia"/>
                <w:bCs/>
                <w:kern w:val="0"/>
                <w:sz w:val="24"/>
              </w:rPr>
              <w:t>公益一类事业单位</w:t>
            </w:r>
          </w:p>
        </w:tc>
        <w:tc>
          <w:tcPr>
            <w:tcW w:w="1559" w:type="dxa"/>
            <w:tcBorders>
              <w:top w:val="nil"/>
              <w:left w:val="nil"/>
              <w:bottom w:val="single" w:sz="8" w:space="0" w:color="auto"/>
              <w:right w:val="single" w:sz="8" w:space="0" w:color="auto"/>
            </w:tcBorders>
            <w:shd w:val="clear" w:color="auto" w:fill="FFFFFF"/>
          </w:tcPr>
          <w:p w:rsidR="00623824" w:rsidRDefault="00623824" w:rsidP="000633B0">
            <w:pPr>
              <w:adjustRightInd w:val="0"/>
              <w:snapToGrid w:val="0"/>
              <w:spacing w:line="360" w:lineRule="auto"/>
              <w:rPr>
                <w:rFonts w:ascii="仿宋_GB2312" w:hAnsi="宋体" w:cs="宋体"/>
                <w:bCs/>
                <w:kern w:val="0"/>
                <w:sz w:val="24"/>
              </w:rPr>
            </w:pPr>
            <w:r>
              <w:rPr>
                <w:rFonts w:ascii="仿宋_GB2312" w:hAnsi="宋体" w:cs="宋体" w:hint="eastAsia"/>
                <w:bCs/>
                <w:kern w:val="0"/>
                <w:sz w:val="24"/>
              </w:rPr>
              <w:t>非独立核算</w:t>
            </w:r>
          </w:p>
        </w:tc>
      </w:tr>
      <w:tr w:rsidR="00623824" w:rsidTr="000633B0">
        <w:trPr>
          <w:trHeight w:hRule="exact" w:val="397"/>
        </w:trPr>
        <w:tc>
          <w:tcPr>
            <w:tcW w:w="851"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623824" w:rsidRDefault="00623824" w:rsidP="000633B0">
            <w:pPr>
              <w:adjustRightInd w:val="0"/>
              <w:snapToGrid w:val="0"/>
              <w:spacing w:line="360" w:lineRule="auto"/>
              <w:jc w:val="center"/>
              <w:rPr>
                <w:rFonts w:ascii="仿宋_GB2312" w:hAnsi="宋体" w:cs="宋体"/>
                <w:bCs/>
                <w:kern w:val="0"/>
                <w:sz w:val="24"/>
              </w:rPr>
            </w:pPr>
            <w:r>
              <w:rPr>
                <w:rFonts w:ascii="仿宋_GB2312" w:hAnsi="宋体" w:cs="宋体" w:hint="eastAsia"/>
                <w:bCs/>
                <w:kern w:val="0"/>
                <w:sz w:val="24"/>
              </w:rPr>
              <w:t>7</w:t>
            </w:r>
          </w:p>
        </w:tc>
        <w:tc>
          <w:tcPr>
            <w:tcW w:w="368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623824" w:rsidRDefault="00623824" w:rsidP="000633B0">
            <w:pPr>
              <w:adjustRightInd w:val="0"/>
              <w:snapToGrid w:val="0"/>
              <w:spacing w:line="360" w:lineRule="auto"/>
              <w:rPr>
                <w:rFonts w:ascii="仿宋_GB2312" w:hAnsi="宋体" w:cs="宋体"/>
                <w:bCs/>
                <w:kern w:val="0"/>
                <w:sz w:val="24"/>
              </w:rPr>
            </w:pPr>
            <w:r>
              <w:rPr>
                <w:rFonts w:ascii="仿宋_GB2312" w:hAnsi="宋体" w:cs="宋体" w:hint="eastAsia"/>
                <w:bCs/>
                <w:kern w:val="0"/>
                <w:sz w:val="24"/>
              </w:rPr>
              <w:t>歙县工伤保险管理服务中心</w:t>
            </w:r>
          </w:p>
        </w:tc>
        <w:tc>
          <w:tcPr>
            <w:tcW w:w="3402" w:type="dxa"/>
            <w:tcBorders>
              <w:top w:val="nil"/>
              <w:left w:val="nil"/>
              <w:bottom w:val="single" w:sz="4" w:space="0" w:color="auto"/>
              <w:right w:val="single" w:sz="8" w:space="0" w:color="auto"/>
            </w:tcBorders>
            <w:shd w:val="clear" w:color="auto" w:fill="FFFFFF"/>
          </w:tcPr>
          <w:p w:rsidR="00623824" w:rsidRDefault="00623824" w:rsidP="000633B0">
            <w:pPr>
              <w:adjustRightInd w:val="0"/>
              <w:snapToGrid w:val="0"/>
              <w:spacing w:line="360" w:lineRule="auto"/>
              <w:rPr>
                <w:rFonts w:ascii="仿宋_GB2312" w:hAnsi="宋体" w:cs="宋体"/>
                <w:bCs/>
                <w:kern w:val="0"/>
                <w:sz w:val="24"/>
              </w:rPr>
            </w:pPr>
            <w:r>
              <w:rPr>
                <w:rFonts w:ascii="仿宋_GB2312" w:hAnsi="宋体" w:cs="宋体" w:hint="eastAsia"/>
                <w:bCs/>
                <w:kern w:val="0"/>
                <w:sz w:val="24"/>
              </w:rPr>
              <w:t>公益一类事业单位</w:t>
            </w:r>
          </w:p>
        </w:tc>
        <w:tc>
          <w:tcPr>
            <w:tcW w:w="1559" w:type="dxa"/>
            <w:tcBorders>
              <w:top w:val="nil"/>
              <w:left w:val="nil"/>
              <w:bottom w:val="single" w:sz="4" w:space="0" w:color="auto"/>
              <w:right w:val="single" w:sz="8" w:space="0" w:color="auto"/>
            </w:tcBorders>
            <w:shd w:val="clear" w:color="auto" w:fill="FFFFFF"/>
          </w:tcPr>
          <w:p w:rsidR="00623824" w:rsidRDefault="00623824" w:rsidP="000633B0">
            <w:pPr>
              <w:adjustRightInd w:val="0"/>
              <w:snapToGrid w:val="0"/>
              <w:spacing w:line="360" w:lineRule="auto"/>
              <w:rPr>
                <w:rFonts w:ascii="仿宋_GB2312" w:hAnsi="宋体" w:cs="宋体"/>
                <w:bCs/>
                <w:kern w:val="0"/>
                <w:sz w:val="24"/>
              </w:rPr>
            </w:pPr>
            <w:r>
              <w:rPr>
                <w:rFonts w:ascii="仿宋_GB2312" w:hAnsi="宋体" w:cs="宋体" w:hint="eastAsia"/>
                <w:bCs/>
                <w:kern w:val="0"/>
                <w:sz w:val="24"/>
              </w:rPr>
              <w:t>非独立核算</w:t>
            </w:r>
          </w:p>
        </w:tc>
      </w:tr>
    </w:tbl>
    <w:p w:rsidR="00862F52" w:rsidRDefault="00862F52">
      <w:pPr>
        <w:ind w:firstLineChars="200" w:firstLine="640"/>
        <w:rPr>
          <w:rFonts w:ascii="仿宋_GB2312" w:hAnsi="黑体"/>
          <w:szCs w:val="32"/>
        </w:rPr>
      </w:pPr>
    </w:p>
    <w:p w:rsidR="00862F52" w:rsidRDefault="0062368A">
      <w:pPr>
        <w:ind w:firstLineChars="200" w:firstLine="640"/>
        <w:rPr>
          <w:rFonts w:ascii="黑体" w:eastAsia="黑体" w:hAnsi="黑体"/>
          <w:szCs w:val="32"/>
        </w:rPr>
      </w:pPr>
      <w:r>
        <w:rPr>
          <w:rFonts w:ascii="黑体" w:eastAsia="黑体" w:hAnsi="黑体" w:hint="eastAsia"/>
          <w:szCs w:val="32"/>
        </w:rPr>
        <w:t>第二部分</w:t>
      </w:r>
      <w:r w:rsidRPr="0012651D">
        <w:rPr>
          <w:rFonts w:ascii="黑体" w:eastAsia="黑体" w:hAnsi="黑体" w:hint="eastAsia"/>
          <w:sz w:val="36"/>
          <w:szCs w:val="36"/>
        </w:rPr>
        <w:t xml:space="preserve"> </w:t>
      </w:r>
      <w:r w:rsidRPr="0012651D">
        <w:rPr>
          <w:rFonts w:ascii="黑体" w:eastAsia="黑体" w:hAnsi="黑体" w:hint="eastAsia"/>
          <w:szCs w:val="32"/>
        </w:rPr>
        <w:t>歙县人社局2023年度单位决算表</w:t>
      </w:r>
    </w:p>
    <w:p w:rsidR="00862F52" w:rsidRDefault="00862F52" w:rsidP="00623824">
      <w:pPr>
        <w:rPr>
          <w:rFonts w:ascii="黑体" w:eastAsia="黑体" w:hAnsi="黑体"/>
          <w:szCs w:val="32"/>
        </w:rPr>
      </w:pPr>
    </w:p>
    <w:tbl>
      <w:tblPr>
        <w:tblW w:w="5000" w:type="pct"/>
        <w:tblLayout w:type="fixed"/>
        <w:tblCellMar>
          <w:left w:w="0" w:type="dxa"/>
          <w:right w:w="0" w:type="dxa"/>
        </w:tblCellMar>
        <w:tblLook w:val="04A0"/>
      </w:tblPr>
      <w:tblGrid>
        <w:gridCol w:w="3917"/>
        <w:gridCol w:w="160"/>
        <w:gridCol w:w="160"/>
        <w:gridCol w:w="160"/>
        <w:gridCol w:w="160"/>
        <w:gridCol w:w="3773"/>
      </w:tblGrid>
      <w:tr w:rsidR="00862F52" w:rsidTr="004A5BFC">
        <w:trPr>
          <w:trHeight w:val="384"/>
        </w:trPr>
        <w:tc>
          <w:tcPr>
            <w:tcW w:w="5000" w:type="pct"/>
            <w:gridSpan w:val="6"/>
            <w:tcBorders>
              <w:top w:val="nil"/>
              <w:left w:val="nil"/>
              <w:bottom w:val="nil"/>
              <w:right w:val="nil"/>
            </w:tcBorders>
            <w:noWrap/>
            <w:tcMar>
              <w:top w:w="12" w:type="dxa"/>
              <w:left w:w="12" w:type="dxa"/>
              <w:right w:w="12" w:type="dxa"/>
            </w:tcMar>
            <w:vAlign w:val="bottom"/>
          </w:tcPr>
          <w:p w:rsidR="00862F52" w:rsidRDefault="0062368A">
            <w:pPr>
              <w:ind w:firstLineChars="200" w:firstLine="600"/>
              <w:jc w:val="center"/>
              <w:rPr>
                <w:rFonts w:ascii="宋体" w:eastAsia="宋体" w:hAnsi="宋体" w:cs="宋体"/>
                <w:sz w:val="30"/>
                <w:szCs w:val="30"/>
              </w:rPr>
            </w:pPr>
            <w:r>
              <w:rPr>
                <w:rFonts w:ascii="宋体" w:eastAsia="宋体" w:hAnsi="宋体" w:cs="宋体" w:hint="eastAsia"/>
                <w:kern w:val="0"/>
                <w:sz w:val="30"/>
                <w:szCs w:val="30"/>
              </w:rPr>
              <w:t>收入支出决算总表</w:t>
            </w:r>
          </w:p>
        </w:tc>
      </w:tr>
      <w:tr w:rsidR="00862F52" w:rsidTr="004A5BFC">
        <w:trPr>
          <w:trHeight w:val="396"/>
        </w:trPr>
        <w:tc>
          <w:tcPr>
            <w:tcW w:w="2351" w:type="pct"/>
            <w:tcBorders>
              <w:top w:val="nil"/>
              <w:left w:val="nil"/>
              <w:bottom w:val="nil"/>
              <w:right w:val="nil"/>
            </w:tcBorders>
            <w:noWrap/>
            <w:tcMar>
              <w:top w:w="12" w:type="dxa"/>
              <w:left w:w="12" w:type="dxa"/>
              <w:right w:w="12" w:type="dxa"/>
            </w:tcMar>
            <w:vAlign w:val="bottom"/>
          </w:tcPr>
          <w:p w:rsidR="00862F52" w:rsidRDefault="00862F52">
            <w:pPr>
              <w:rPr>
                <w:rFonts w:ascii="Arial" w:hAnsi="Arial" w:cs="Arial"/>
                <w:sz w:val="20"/>
              </w:rPr>
            </w:pPr>
          </w:p>
        </w:tc>
        <w:tc>
          <w:tcPr>
            <w:tcW w:w="96" w:type="pct"/>
            <w:tcBorders>
              <w:top w:val="nil"/>
              <w:left w:val="nil"/>
              <w:bottom w:val="nil"/>
              <w:right w:val="nil"/>
            </w:tcBorders>
            <w:noWrap/>
            <w:tcMar>
              <w:top w:w="12" w:type="dxa"/>
              <w:left w:w="12" w:type="dxa"/>
              <w:right w:w="12" w:type="dxa"/>
            </w:tcMar>
            <w:vAlign w:val="bottom"/>
          </w:tcPr>
          <w:p w:rsidR="00862F52" w:rsidRDefault="00862F52">
            <w:pPr>
              <w:rPr>
                <w:rFonts w:ascii="Arial" w:hAnsi="Arial" w:cs="Arial"/>
                <w:sz w:val="20"/>
              </w:rPr>
            </w:pPr>
          </w:p>
        </w:tc>
        <w:tc>
          <w:tcPr>
            <w:tcW w:w="96" w:type="pct"/>
            <w:tcBorders>
              <w:top w:val="nil"/>
              <w:left w:val="nil"/>
              <w:bottom w:val="nil"/>
              <w:right w:val="nil"/>
            </w:tcBorders>
            <w:noWrap/>
            <w:tcMar>
              <w:top w:w="12" w:type="dxa"/>
              <w:left w:w="12" w:type="dxa"/>
              <w:right w:w="12" w:type="dxa"/>
            </w:tcMar>
            <w:vAlign w:val="bottom"/>
          </w:tcPr>
          <w:p w:rsidR="00862F52" w:rsidRDefault="00862F52">
            <w:pPr>
              <w:rPr>
                <w:rFonts w:ascii="Arial" w:hAnsi="Arial" w:cs="Arial"/>
                <w:sz w:val="20"/>
              </w:rPr>
            </w:pPr>
          </w:p>
        </w:tc>
        <w:tc>
          <w:tcPr>
            <w:tcW w:w="96" w:type="pct"/>
            <w:tcBorders>
              <w:top w:val="nil"/>
              <w:left w:val="nil"/>
              <w:bottom w:val="nil"/>
              <w:right w:val="nil"/>
            </w:tcBorders>
            <w:noWrap/>
            <w:tcMar>
              <w:top w:w="12" w:type="dxa"/>
              <w:left w:w="12" w:type="dxa"/>
              <w:right w:w="12" w:type="dxa"/>
            </w:tcMar>
            <w:vAlign w:val="bottom"/>
          </w:tcPr>
          <w:p w:rsidR="00862F52" w:rsidRDefault="00862F52">
            <w:pPr>
              <w:rPr>
                <w:rFonts w:ascii="Arial" w:hAnsi="Arial" w:cs="Arial"/>
                <w:sz w:val="20"/>
              </w:rPr>
            </w:pPr>
          </w:p>
        </w:tc>
        <w:tc>
          <w:tcPr>
            <w:tcW w:w="96" w:type="pct"/>
            <w:tcBorders>
              <w:top w:val="nil"/>
              <w:left w:val="nil"/>
              <w:bottom w:val="nil"/>
              <w:right w:val="nil"/>
            </w:tcBorders>
            <w:noWrap/>
            <w:tcMar>
              <w:top w:w="12" w:type="dxa"/>
              <w:left w:w="12" w:type="dxa"/>
              <w:right w:w="12" w:type="dxa"/>
            </w:tcMar>
            <w:vAlign w:val="bottom"/>
          </w:tcPr>
          <w:p w:rsidR="00862F52" w:rsidRDefault="00862F52">
            <w:pPr>
              <w:rPr>
                <w:rFonts w:ascii="Arial" w:hAnsi="Arial" w:cs="Arial"/>
                <w:sz w:val="20"/>
              </w:rPr>
            </w:pPr>
          </w:p>
        </w:tc>
        <w:tc>
          <w:tcPr>
            <w:tcW w:w="2265" w:type="pct"/>
            <w:tcBorders>
              <w:top w:val="nil"/>
              <w:left w:val="nil"/>
              <w:bottom w:val="nil"/>
              <w:right w:val="nil"/>
            </w:tcBorders>
            <w:noWrap/>
            <w:tcMar>
              <w:top w:w="12" w:type="dxa"/>
              <w:left w:w="12" w:type="dxa"/>
              <w:right w:w="12" w:type="dxa"/>
            </w:tcMar>
            <w:vAlign w:val="bottom"/>
          </w:tcPr>
          <w:p w:rsidR="00862F52" w:rsidRDefault="0062368A">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公开01表</w:t>
            </w:r>
          </w:p>
        </w:tc>
      </w:tr>
      <w:tr w:rsidR="00862F52" w:rsidTr="004A5BFC">
        <w:trPr>
          <w:trHeight w:val="417"/>
        </w:trPr>
        <w:tc>
          <w:tcPr>
            <w:tcW w:w="2351" w:type="pct"/>
            <w:tcBorders>
              <w:top w:val="nil"/>
              <w:left w:val="nil"/>
              <w:bottom w:val="nil"/>
              <w:right w:val="nil"/>
            </w:tcBorders>
            <w:noWrap/>
            <w:tcMar>
              <w:top w:w="12" w:type="dxa"/>
              <w:left w:w="12" w:type="dxa"/>
              <w:right w:w="12" w:type="dxa"/>
            </w:tcMar>
            <w:vAlign w:val="bottom"/>
          </w:tcPr>
          <w:p w:rsidR="00862F52" w:rsidRDefault="0062368A">
            <w:pPr>
              <w:widowControl/>
              <w:jc w:val="left"/>
              <w:textAlignment w:val="bottom"/>
              <w:rPr>
                <w:rFonts w:ascii="宋体" w:eastAsia="宋体" w:hAnsi="宋体" w:cs="宋体"/>
                <w:sz w:val="20"/>
              </w:rPr>
            </w:pPr>
            <w:r>
              <w:rPr>
                <w:rFonts w:ascii="宋体" w:eastAsia="宋体" w:hAnsi="宋体" w:cs="宋体" w:hint="eastAsia"/>
                <w:kern w:val="0"/>
                <w:sz w:val="22"/>
                <w:szCs w:val="22"/>
              </w:rPr>
              <w:t>单位：</w:t>
            </w:r>
            <w:r w:rsidR="00D326E6">
              <w:rPr>
                <w:rFonts w:ascii="宋体" w:eastAsia="宋体" w:hAnsi="宋体" w:cs="宋体" w:hint="eastAsia"/>
                <w:kern w:val="0"/>
                <w:sz w:val="22"/>
                <w:szCs w:val="22"/>
              </w:rPr>
              <w:t>歙县人社局</w:t>
            </w:r>
          </w:p>
        </w:tc>
        <w:tc>
          <w:tcPr>
            <w:tcW w:w="96" w:type="pct"/>
            <w:tcBorders>
              <w:top w:val="nil"/>
              <w:left w:val="nil"/>
              <w:bottom w:val="nil"/>
              <w:right w:val="nil"/>
            </w:tcBorders>
            <w:noWrap/>
            <w:tcMar>
              <w:top w:w="12" w:type="dxa"/>
              <w:left w:w="12" w:type="dxa"/>
              <w:right w:w="12" w:type="dxa"/>
            </w:tcMar>
            <w:vAlign w:val="bottom"/>
          </w:tcPr>
          <w:p w:rsidR="00862F52" w:rsidRDefault="00862F52">
            <w:pPr>
              <w:rPr>
                <w:rFonts w:ascii="Arial" w:hAnsi="Arial" w:cs="Arial"/>
                <w:sz w:val="20"/>
              </w:rPr>
            </w:pPr>
          </w:p>
        </w:tc>
        <w:tc>
          <w:tcPr>
            <w:tcW w:w="96" w:type="pct"/>
            <w:tcBorders>
              <w:top w:val="nil"/>
              <w:left w:val="nil"/>
              <w:bottom w:val="nil"/>
              <w:right w:val="nil"/>
            </w:tcBorders>
            <w:noWrap/>
            <w:tcMar>
              <w:top w:w="12" w:type="dxa"/>
              <w:left w:w="12" w:type="dxa"/>
              <w:right w:w="12" w:type="dxa"/>
            </w:tcMar>
            <w:vAlign w:val="bottom"/>
          </w:tcPr>
          <w:p w:rsidR="00862F52" w:rsidRDefault="00862F52">
            <w:pPr>
              <w:rPr>
                <w:rFonts w:ascii="Arial" w:hAnsi="Arial" w:cs="Arial"/>
                <w:sz w:val="20"/>
              </w:rPr>
            </w:pPr>
          </w:p>
        </w:tc>
        <w:tc>
          <w:tcPr>
            <w:tcW w:w="96" w:type="pct"/>
            <w:tcBorders>
              <w:top w:val="nil"/>
              <w:left w:val="nil"/>
              <w:bottom w:val="nil"/>
              <w:right w:val="nil"/>
            </w:tcBorders>
            <w:noWrap/>
            <w:tcMar>
              <w:top w:w="12" w:type="dxa"/>
              <w:left w:w="12" w:type="dxa"/>
              <w:right w:w="12" w:type="dxa"/>
            </w:tcMar>
            <w:vAlign w:val="bottom"/>
          </w:tcPr>
          <w:p w:rsidR="00862F52" w:rsidRDefault="00862F52">
            <w:pPr>
              <w:rPr>
                <w:rFonts w:ascii="Arial" w:hAnsi="Arial" w:cs="Arial"/>
                <w:sz w:val="20"/>
              </w:rPr>
            </w:pPr>
          </w:p>
        </w:tc>
        <w:tc>
          <w:tcPr>
            <w:tcW w:w="2361" w:type="pct"/>
            <w:gridSpan w:val="2"/>
            <w:tcBorders>
              <w:top w:val="nil"/>
              <w:left w:val="nil"/>
              <w:bottom w:val="nil"/>
              <w:right w:val="nil"/>
            </w:tcBorders>
            <w:noWrap/>
            <w:tcMar>
              <w:top w:w="12" w:type="dxa"/>
              <w:left w:w="12" w:type="dxa"/>
              <w:right w:w="12" w:type="dxa"/>
            </w:tcMar>
            <w:vAlign w:val="bottom"/>
          </w:tcPr>
          <w:p w:rsidR="00862F52" w:rsidRDefault="0062368A">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r w:rsidR="00862F52" w:rsidTr="004A5BFC">
        <w:trPr>
          <w:trHeight w:val="674"/>
        </w:trPr>
        <w:tc>
          <w:tcPr>
            <w:tcW w:w="5000" w:type="pct"/>
            <w:gridSpan w:val="6"/>
            <w:tcBorders>
              <w:top w:val="nil"/>
              <w:left w:val="nil"/>
              <w:bottom w:val="nil"/>
              <w:right w:val="nil"/>
            </w:tcBorders>
            <w:noWrap/>
            <w:tcMar>
              <w:top w:w="12" w:type="dxa"/>
              <w:left w:w="12" w:type="dxa"/>
              <w:right w:w="12" w:type="dxa"/>
            </w:tcMar>
            <w:vAlign w:val="center"/>
          </w:tcPr>
          <w:p w:rsidR="004A5BFC" w:rsidRDefault="004A5BFC">
            <w:pPr>
              <w:widowControl/>
              <w:jc w:val="left"/>
              <w:textAlignment w:val="center"/>
              <w:rPr>
                <w:rFonts w:ascii="宋体" w:eastAsia="宋体" w:hAnsi="宋体" w:cs="宋体"/>
                <w:kern w:val="0"/>
                <w:sz w:val="22"/>
                <w:szCs w:val="22"/>
              </w:rPr>
            </w:pPr>
          </w:p>
          <w:tbl>
            <w:tblPr>
              <w:tblW w:w="5000" w:type="pct"/>
              <w:tblLayout w:type="fixed"/>
              <w:tblLook w:val="04A0"/>
            </w:tblPr>
            <w:tblGrid>
              <w:gridCol w:w="2122"/>
              <w:gridCol w:w="708"/>
              <w:gridCol w:w="1399"/>
              <w:gridCol w:w="1862"/>
              <w:gridCol w:w="992"/>
              <w:gridCol w:w="1213"/>
            </w:tblGrid>
            <w:tr w:rsidR="004A5BFC" w:rsidRPr="004A5BFC" w:rsidTr="004A5BFC">
              <w:trPr>
                <w:trHeight w:val="300"/>
              </w:trPr>
              <w:tc>
                <w:tcPr>
                  <w:tcW w:w="2549"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收入</w:t>
                  </w:r>
                </w:p>
              </w:tc>
              <w:tc>
                <w:tcPr>
                  <w:tcW w:w="2451"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支出</w:t>
                  </w:r>
                </w:p>
              </w:tc>
            </w:tr>
            <w:tr w:rsidR="004A5BFC" w:rsidRPr="004A5BFC" w:rsidTr="004A5BFC">
              <w:trPr>
                <w:trHeight w:val="300"/>
              </w:trPr>
              <w:tc>
                <w:tcPr>
                  <w:tcW w:w="1279" w:type="pc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项目</w:t>
                  </w:r>
                </w:p>
              </w:tc>
              <w:tc>
                <w:tcPr>
                  <w:tcW w:w="427"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行次</w:t>
                  </w:r>
                </w:p>
              </w:tc>
              <w:tc>
                <w:tcPr>
                  <w:tcW w:w="84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金额</w:t>
                  </w:r>
                </w:p>
              </w:tc>
              <w:tc>
                <w:tcPr>
                  <w:tcW w:w="1122"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项目</w:t>
                  </w:r>
                </w:p>
              </w:tc>
              <w:tc>
                <w:tcPr>
                  <w:tcW w:w="59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行次</w:t>
                  </w:r>
                </w:p>
              </w:tc>
              <w:tc>
                <w:tcPr>
                  <w:tcW w:w="731"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金额</w:t>
                  </w:r>
                </w:p>
              </w:tc>
            </w:tr>
            <w:tr w:rsidR="004A5BFC" w:rsidRPr="004A5BFC" w:rsidTr="004A5BFC">
              <w:trPr>
                <w:trHeight w:val="300"/>
              </w:trPr>
              <w:tc>
                <w:tcPr>
                  <w:tcW w:w="1279" w:type="pc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栏次</w:t>
                  </w:r>
                </w:p>
              </w:tc>
              <w:tc>
                <w:tcPr>
                  <w:tcW w:w="427"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84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w:t>
                  </w:r>
                </w:p>
              </w:tc>
              <w:tc>
                <w:tcPr>
                  <w:tcW w:w="1122"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栏次</w:t>
                  </w:r>
                </w:p>
              </w:tc>
              <w:tc>
                <w:tcPr>
                  <w:tcW w:w="59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731"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w:t>
                  </w:r>
                </w:p>
              </w:tc>
            </w:tr>
            <w:tr w:rsidR="004A5BFC" w:rsidRPr="004A5BFC" w:rsidTr="004A5BFC">
              <w:trPr>
                <w:trHeight w:val="300"/>
              </w:trPr>
              <w:tc>
                <w:tcPr>
                  <w:tcW w:w="1279" w:type="pc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一、一般公共预算财政拨款收入</w:t>
                  </w:r>
                </w:p>
              </w:tc>
              <w:tc>
                <w:tcPr>
                  <w:tcW w:w="427"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w:t>
                  </w:r>
                </w:p>
              </w:tc>
              <w:tc>
                <w:tcPr>
                  <w:tcW w:w="84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28,258.59</w:t>
                  </w:r>
                </w:p>
              </w:tc>
              <w:tc>
                <w:tcPr>
                  <w:tcW w:w="1122"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一、一般公共服务支出</w:t>
                  </w:r>
                </w:p>
              </w:tc>
              <w:tc>
                <w:tcPr>
                  <w:tcW w:w="59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32</w:t>
                  </w:r>
                </w:p>
              </w:tc>
              <w:tc>
                <w:tcPr>
                  <w:tcW w:w="731"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0.61</w:t>
                  </w:r>
                </w:p>
              </w:tc>
            </w:tr>
            <w:tr w:rsidR="004A5BFC" w:rsidRPr="004A5BFC" w:rsidTr="004A5BFC">
              <w:trPr>
                <w:trHeight w:val="300"/>
              </w:trPr>
              <w:tc>
                <w:tcPr>
                  <w:tcW w:w="1279" w:type="pc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二、政府性基金预算财政拨款收入</w:t>
                  </w:r>
                </w:p>
              </w:tc>
              <w:tc>
                <w:tcPr>
                  <w:tcW w:w="427"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w:t>
                  </w:r>
                </w:p>
              </w:tc>
              <w:tc>
                <w:tcPr>
                  <w:tcW w:w="84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1122"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二、外交支出</w:t>
                  </w:r>
                </w:p>
              </w:tc>
              <w:tc>
                <w:tcPr>
                  <w:tcW w:w="59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33</w:t>
                  </w:r>
                </w:p>
              </w:tc>
              <w:tc>
                <w:tcPr>
                  <w:tcW w:w="731"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4A5BFC" w:rsidRPr="004A5BFC" w:rsidTr="004A5BFC">
              <w:trPr>
                <w:trHeight w:val="300"/>
              </w:trPr>
              <w:tc>
                <w:tcPr>
                  <w:tcW w:w="1279" w:type="pc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三、国有资本经营预算财政拨款收入</w:t>
                  </w:r>
                </w:p>
              </w:tc>
              <w:tc>
                <w:tcPr>
                  <w:tcW w:w="427"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3</w:t>
                  </w:r>
                </w:p>
              </w:tc>
              <w:tc>
                <w:tcPr>
                  <w:tcW w:w="84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1122"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三、国防支出</w:t>
                  </w:r>
                </w:p>
              </w:tc>
              <w:tc>
                <w:tcPr>
                  <w:tcW w:w="59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34</w:t>
                  </w:r>
                </w:p>
              </w:tc>
              <w:tc>
                <w:tcPr>
                  <w:tcW w:w="731"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4A5BFC" w:rsidRPr="004A5BFC" w:rsidTr="004A5BFC">
              <w:trPr>
                <w:trHeight w:val="300"/>
              </w:trPr>
              <w:tc>
                <w:tcPr>
                  <w:tcW w:w="1279" w:type="pc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四、上级补助收入</w:t>
                  </w:r>
                </w:p>
              </w:tc>
              <w:tc>
                <w:tcPr>
                  <w:tcW w:w="427"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4</w:t>
                  </w:r>
                </w:p>
              </w:tc>
              <w:tc>
                <w:tcPr>
                  <w:tcW w:w="84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1122"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四、公共安全支出</w:t>
                  </w:r>
                </w:p>
              </w:tc>
              <w:tc>
                <w:tcPr>
                  <w:tcW w:w="59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35</w:t>
                  </w:r>
                </w:p>
              </w:tc>
              <w:tc>
                <w:tcPr>
                  <w:tcW w:w="731"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4A5BFC" w:rsidRPr="004A5BFC" w:rsidTr="004A5BFC">
              <w:trPr>
                <w:trHeight w:val="300"/>
              </w:trPr>
              <w:tc>
                <w:tcPr>
                  <w:tcW w:w="1279" w:type="pc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五、事业收入</w:t>
                  </w:r>
                </w:p>
              </w:tc>
              <w:tc>
                <w:tcPr>
                  <w:tcW w:w="427"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5</w:t>
                  </w:r>
                </w:p>
              </w:tc>
              <w:tc>
                <w:tcPr>
                  <w:tcW w:w="84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1122"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五、教育支出</w:t>
                  </w:r>
                </w:p>
              </w:tc>
              <w:tc>
                <w:tcPr>
                  <w:tcW w:w="59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36</w:t>
                  </w:r>
                </w:p>
              </w:tc>
              <w:tc>
                <w:tcPr>
                  <w:tcW w:w="731"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4A5BFC" w:rsidRPr="004A5BFC" w:rsidTr="004A5BFC">
              <w:trPr>
                <w:trHeight w:val="300"/>
              </w:trPr>
              <w:tc>
                <w:tcPr>
                  <w:tcW w:w="1279" w:type="pc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六、经营收入</w:t>
                  </w:r>
                </w:p>
              </w:tc>
              <w:tc>
                <w:tcPr>
                  <w:tcW w:w="427"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6</w:t>
                  </w:r>
                </w:p>
              </w:tc>
              <w:tc>
                <w:tcPr>
                  <w:tcW w:w="84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1122"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六、科学技术支出</w:t>
                  </w:r>
                </w:p>
              </w:tc>
              <w:tc>
                <w:tcPr>
                  <w:tcW w:w="59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37</w:t>
                  </w:r>
                </w:p>
              </w:tc>
              <w:tc>
                <w:tcPr>
                  <w:tcW w:w="731"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4A5BFC" w:rsidRPr="004A5BFC" w:rsidTr="004A5BFC">
              <w:trPr>
                <w:trHeight w:val="300"/>
              </w:trPr>
              <w:tc>
                <w:tcPr>
                  <w:tcW w:w="1279" w:type="pc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七、附属单位上缴收入</w:t>
                  </w:r>
                </w:p>
              </w:tc>
              <w:tc>
                <w:tcPr>
                  <w:tcW w:w="427"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7</w:t>
                  </w:r>
                </w:p>
              </w:tc>
              <w:tc>
                <w:tcPr>
                  <w:tcW w:w="84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1122"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七、文化旅游体育与传媒支出</w:t>
                  </w:r>
                </w:p>
              </w:tc>
              <w:tc>
                <w:tcPr>
                  <w:tcW w:w="59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38</w:t>
                  </w:r>
                </w:p>
              </w:tc>
              <w:tc>
                <w:tcPr>
                  <w:tcW w:w="731"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4A5BFC" w:rsidRPr="004A5BFC" w:rsidTr="004A5BFC">
              <w:trPr>
                <w:trHeight w:val="300"/>
              </w:trPr>
              <w:tc>
                <w:tcPr>
                  <w:tcW w:w="1279" w:type="pc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八、其他收入</w:t>
                  </w:r>
                </w:p>
              </w:tc>
              <w:tc>
                <w:tcPr>
                  <w:tcW w:w="427"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8</w:t>
                  </w:r>
                </w:p>
              </w:tc>
              <w:tc>
                <w:tcPr>
                  <w:tcW w:w="84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1122"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八、社会保障和就业支出</w:t>
                  </w:r>
                </w:p>
              </w:tc>
              <w:tc>
                <w:tcPr>
                  <w:tcW w:w="59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39</w:t>
                  </w:r>
                </w:p>
              </w:tc>
              <w:tc>
                <w:tcPr>
                  <w:tcW w:w="731"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28,148.02</w:t>
                  </w:r>
                </w:p>
              </w:tc>
            </w:tr>
            <w:tr w:rsidR="004A5BFC" w:rsidRPr="004A5BFC" w:rsidTr="004A5BFC">
              <w:trPr>
                <w:trHeight w:val="300"/>
              </w:trPr>
              <w:tc>
                <w:tcPr>
                  <w:tcW w:w="1279" w:type="pc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427"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9</w:t>
                  </w:r>
                </w:p>
              </w:tc>
              <w:tc>
                <w:tcPr>
                  <w:tcW w:w="84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1122"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九、卫生健康支出</w:t>
                  </w:r>
                </w:p>
              </w:tc>
              <w:tc>
                <w:tcPr>
                  <w:tcW w:w="59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40</w:t>
                  </w:r>
                </w:p>
              </w:tc>
              <w:tc>
                <w:tcPr>
                  <w:tcW w:w="731"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29.07</w:t>
                  </w:r>
                </w:p>
              </w:tc>
            </w:tr>
            <w:tr w:rsidR="004A5BFC" w:rsidRPr="004A5BFC" w:rsidTr="004A5BFC">
              <w:trPr>
                <w:trHeight w:val="300"/>
              </w:trPr>
              <w:tc>
                <w:tcPr>
                  <w:tcW w:w="1279" w:type="pc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427"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10</w:t>
                  </w:r>
                </w:p>
              </w:tc>
              <w:tc>
                <w:tcPr>
                  <w:tcW w:w="84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1122"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十、节能环保支出</w:t>
                  </w:r>
                </w:p>
              </w:tc>
              <w:tc>
                <w:tcPr>
                  <w:tcW w:w="59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41</w:t>
                  </w:r>
                </w:p>
              </w:tc>
              <w:tc>
                <w:tcPr>
                  <w:tcW w:w="731"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4A5BFC" w:rsidRPr="004A5BFC" w:rsidTr="004A5BFC">
              <w:trPr>
                <w:trHeight w:val="300"/>
              </w:trPr>
              <w:tc>
                <w:tcPr>
                  <w:tcW w:w="1279" w:type="pc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427"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11</w:t>
                  </w:r>
                </w:p>
              </w:tc>
              <w:tc>
                <w:tcPr>
                  <w:tcW w:w="84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1122"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十一、城乡社区支出</w:t>
                  </w:r>
                </w:p>
              </w:tc>
              <w:tc>
                <w:tcPr>
                  <w:tcW w:w="59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42</w:t>
                  </w:r>
                </w:p>
              </w:tc>
              <w:tc>
                <w:tcPr>
                  <w:tcW w:w="731"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4A5BFC" w:rsidRPr="004A5BFC" w:rsidTr="004A5BFC">
              <w:trPr>
                <w:trHeight w:val="300"/>
              </w:trPr>
              <w:tc>
                <w:tcPr>
                  <w:tcW w:w="1279" w:type="pc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lastRenderedPageBreak/>
                    <w:t xml:space="preserve">　</w:t>
                  </w:r>
                </w:p>
              </w:tc>
              <w:tc>
                <w:tcPr>
                  <w:tcW w:w="427"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12</w:t>
                  </w:r>
                </w:p>
              </w:tc>
              <w:tc>
                <w:tcPr>
                  <w:tcW w:w="84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1122"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十二、农林水支出</w:t>
                  </w:r>
                </w:p>
              </w:tc>
              <w:tc>
                <w:tcPr>
                  <w:tcW w:w="59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43</w:t>
                  </w:r>
                </w:p>
              </w:tc>
              <w:tc>
                <w:tcPr>
                  <w:tcW w:w="731"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4A5BFC" w:rsidRPr="004A5BFC" w:rsidTr="004A5BFC">
              <w:trPr>
                <w:trHeight w:val="300"/>
              </w:trPr>
              <w:tc>
                <w:tcPr>
                  <w:tcW w:w="1279" w:type="pc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427"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13</w:t>
                  </w:r>
                </w:p>
              </w:tc>
              <w:tc>
                <w:tcPr>
                  <w:tcW w:w="84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p>
              </w:tc>
              <w:tc>
                <w:tcPr>
                  <w:tcW w:w="1122"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十三、交通运输支出</w:t>
                  </w:r>
                </w:p>
              </w:tc>
              <w:tc>
                <w:tcPr>
                  <w:tcW w:w="59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44</w:t>
                  </w:r>
                </w:p>
              </w:tc>
              <w:tc>
                <w:tcPr>
                  <w:tcW w:w="731"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4A5BFC" w:rsidRPr="004A5BFC" w:rsidTr="004A5BFC">
              <w:trPr>
                <w:trHeight w:val="300"/>
              </w:trPr>
              <w:tc>
                <w:tcPr>
                  <w:tcW w:w="1279" w:type="pc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427"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14</w:t>
                  </w:r>
                </w:p>
              </w:tc>
              <w:tc>
                <w:tcPr>
                  <w:tcW w:w="84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p>
              </w:tc>
              <w:tc>
                <w:tcPr>
                  <w:tcW w:w="1122"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十四、资源勘探工业信息等支出</w:t>
                  </w:r>
                </w:p>
              </w:tc>
              <w:tc>
                <w:tcPr>
                  <w:tcW w:w="59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45</w:t>
                  </w:r>
                </w:p>
              </w:tc>
              <w:tc>
                <w:tcPr>
                  <w:tcW w:w="731"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4A5BFC" w:rsidRPr="004A5BFC" w:rsidTr="004A5BFC">
              <w:trPr>
                <w:trHeight w:val="300"/>
              </w:trPr>
              <w:tc>
                <w:tcPr>
                  <w:tcW w:w="1279" w:type="pc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427"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15</w:t>
                  </w:r>
                </w:p>
              </w:tc>
              <w:tc>
                <w:tcPr>
                  <w:tcW w:w="84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p>
              </w:tc>
              <w:tc>
                <w:tcPr>
                  <w:tcW w:w="1122"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十五、商业服务业等支出</w:t>
                  </w:r>
                </w:p>
              </w:tc>
              <w:tc>
                <w:tcPr>
                  <w:tcW w:w="59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46</w:t>
                  </w:r>
                </w:p>
              </w:tc>
              <w:tc>
                <w:tcPr>
                  <w:tcW w:w="731"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4A5BFC" w:rsidRPr="004A5BFC" w:rsidTr="004A5BFC">
              <w:trPr>
                <w:trHeight w:val="300"/>
              </w:trPr>
              <w:tc>
                <w:tcPr>
                  <w:tcW w:w="1279" w:type="pc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427"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16</w:t>
                  </w:r>
                </w:p>
              </w:tc>
              <w:tc>
                <w:tcPr>
                  <w:tcW w:w="84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p>
              </w:tc>
              <w:tc>
                <w:tcPr>
                  <w:tcW w:w="1122"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十六、金融支出</w:t>
                  </w:r>
                </w:p>
              </w:tc>
              <w:tc>
                <w:tcPr>
                  <w:tcW w:w="59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47</w:t>
                  </w:r>
                </w:p>
              </w:tc>
              <w:tc>
                <w:tcPr>
                  <w:tcW w:w="731"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4A5BFC" w:rsidRPr="004A5BFC" w:rsidTr="004A5BFC">
              <w:trPr>
                <w:trHeight w:val="300"/>
              </w:trPr>
              <w:tc>
                <w:tcPr>
                  <w:tcW w:w="1279" w:type="pc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427"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17</w:t>
                  </w:r>
                </w:p>
              </w:tc>
              <w:tc>
                <w:tcPr>
                  <w:tcW w:w="84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p>
              </w:tc>
              <w:tc>
                <w:tcPr>
                  <w:tcW w:w="1122"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十七、援助其他地区支出</w:t>
                  </w:r>
                </w:p>
              </w:tc>
              <w:tc>
                <w:tcPr>
                  <w:tcW w:w="59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48</w:t>
                  </w:r>
                </w:p>
              </w:tc>
              <w:tc>
                <w:tcPr>
                  <w:tcW w:w="731"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4A5BFC" w:rsidRPr="004A5BFC" w:rsidTr="004A5BFC">
              <w:trPr>
                <w:trHeight w:val="300"/>
              </w:trPr>
              <w:tc>
                <w:tcPr>
                  <w:tcW w:w="1279" w:type="pc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427"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18</w:t>
                  </w:r>
                </w:p>
              </w:tc>
              <w:tc>
                <w:tcPr>
                  <w:tcW w:w="84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p>
              </w:tc>
              <w:tc>
                <w:tcPr>
                  <w:tcW w:w="1122"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十八、自然资源海洋气象等支出</w:t>
                  </w:r>
                </w:p>
              </w:tc>
              <w:tc>
                <w:tcPr>
                  <w:tcW w:w="59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49</w:t>
                  </w:r>
                </w:p>
              </w:tc>
              <w:tc>
                <w:tcPr>
                  <w:tcW w:w="731"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ind w:right="110"/>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4A5BFC" w:rsidRPr="004A5BFC" w:rsidTr="004A5BFC">
              <w:trPr>
                <w:trHeight w:val="300"/>
              </w:trPr>
              <w:tc>
                <w:tcPr>
                  <w:tcW w:w="1279" w:type="pc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427"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19</w:t>
                  </w:r>
                </w:p>
              </w:tc>
              <w:tc>
                <w:tcPr>
                  <w:tcW w:w="84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1122"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十九、住房保障支出</w:t>
                  </w:r>
                </w:p>
              </w:tc>
              <w:tc>
                <w:tcPr>
                  <w:tcW w:w="59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50</w:t>
                  </w:r>
                </w:p>
              </w:tc>
              <w:tc>
                <w:tcPr>
                  <w:tcW w:w="731"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80.89</w:t>
                  </w:r>
                </w:p>
              </w:tc>
            </w:tr>
            <w:tr w:rsidR="004A5BFC" w:rsidRPr="004A5BFC" w:rsidTr="004A5BFC">
              <w:trPr>
                <w:trHeight w:val="300"/>
              </w:trPr>
              <w:tc>
                <w:tcPr>
                  <w:tcW w:w="1279" w:type="pc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427"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20</w:t>
                  </w:r>
                </w:p>
              </w:tc>
              <w:tc>
                <w:tcPr>
                  <w:tcW w:w="84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1122"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二十、粮油物资储备支出</w:t>
                  </w:r>
                </w:p>
              </w:tc>
              <w:tc>
                <w:tcPr>
                  <w:tcW w:w="59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51</w:t>
                  </w:r>
                </w:p>
              </w:tc>
              <w:tc>
                <w:tcPr>
                  <w:tcW w:w="731"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4A5BFC" w:rsidRPr="004A5BFC" w:rsidTr="004A5BFC">
              <w:trPr>
                <w:trHeight w:val="300"/>
              </w:trPr>
              <w:tc>
                <w:tcPr>
                  <w:tcW w:w="1279" w:type="pc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427"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21</w:t>
                  </w:r>
                </w:p>
              </w:tc>
              <w:tc>
                <w:tcPr>
                  <w:tcW w:w="84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1122"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二十一、国有资本经营预算支出</w:t>
                  </w:r>
                </w:p>
              </w:tc>
              <w:tc>
                <w:tcPr>
                  <w:tcW w:w="59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52</w:t>
                  </w:r>
                </w:p>
              </w:tc>
              <w:tc>
                <w:tcPr>
                  <w:tcW w:w="731"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4A5BFC" w:rsidRPr="004A5BFC" w:rsidTr="004A5BFC">
              <w:trPr>
                <w:trHeight w:val="300"/>
              </w:trPr>
              <w:tc>
                <w:tcPr>
                  <w:tcW w:w="1279" w:type="pc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27"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22</w:t>
                  </w:r>
                </w:p>
              </w:tc>
              <w:tc>
                <w:tcPr>
                  <w:tcW w:w="84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1122"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二十二、灾害防治及应急管理支出</w:t>
                  </w:r>
                </w:p>
              </w:tc>
              <w:tc>
                <w:tcPr>
                  <w:tcW w:w="59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53</w:t>
                  </w:r>
                </w:p>
              </w:tc>
              <w:tc>
                <w:tcPr>
                  <w:tcW w:w="731"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4A5BFC" w:rsidRPr="004A5BFC" w:rsidTr="004A5BFC">
              <w:trPr>
                <w:trHeight w:val="300"/>
              </w:trPr>
              <w:tc>
                <w:tcPr>
                  <w:tcW w:w="1279" w:type="pc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27"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23</w:t>
                  </w:r>
                </w:p>
              </w:tc>
              <w:tc>
                <w:tcPr>
                  <w:tcW w:w="84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1122"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二十三、其他支出</w:t>
                  </w:r>
                </w:p>
              </w:tc>
              <w:tc>
                <w:tcPr>
                  <w:tcW w:w="59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54</w:t>
                  </w:r>
                </w:p>
              </w:tc>
              <w:tc>
                <w:tcPr>
                  <w:tcW w:w="731"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4A5BFC" w:rsidRPr="004A5BFC" w:rsidTr="004A5BFC">
              <w:trPr>
                <w:trHeight w:val="300"/>
              </w:trPr>
              <w:tc>
                <w:tcPr>
                  <w:tcW w:w="1279" w:type="pc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b/>
                      <w:bCs/>
                      <w:color w:val="000000"/>
                      <w:kern w:val="0"/>
                      <w:sz w:val="22"/>
                      <w:szCs w:val="22"/>
                    </w:rPr>
                  </w:pPr>
                  <w:r w:rsidRPr="004A5BFC">
                    <w:rPr>
                      <w:rFonts w:ascii="宋体" w:eastAsia="宋体" w:hAnsi="宋体" w:cs="宋体" w:hint="eastAsia"/>
                      <w:b/>
                      <w:bCs/>
                      <w:color w:val="000000"/>
                      <w:kern w:val="0"/>
                      <w:sz w:val="22"/>
                      <w:szCs w:val="22"/>
                    </w:rPr>
                    <w:t xml:space="preserve">　</w:t>
                  </w:r>
                </w:p>
              </w:tc>
              <w:tc>
                <w:tcPr>
                  <w:tcW w:w="427"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24</w:t>
                  </w:r>
                </w:p>
              </w:tc>
              <w:tc>
                <w:tcPr>
                  <w:tcW w:w="84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1122"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二十四、债务还本支出</w:t>
                  </w:r>
                </w:p>
              </w:tc>
              <w:tc>
                <w:tcPr>
                  <w:tcW w:w="59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55</w:t>
                  </w:r>
                </w:p>
              </w:tc>
              <w:tc>
                <w:tcPr>
                  <w:tcW w:w="731"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4A5BFC" w:rsidRPr="004A5BFC" w:rsidTr="004A5BFC">
              <w:trPr>
                <w:trHeight w:val="300"/>
              </w:trPr>
              <w:tc>
                <w:tcPr>
                  <w:tcW w:w="1279" w:type="pc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427"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25</w:t>
                  </w:r>
                </w:p>
              </w:tc>
              <w:tc>
                <w:tcPr>
                  <w:tcW w:w="84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1122"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二十五、债务付息支出</w:t>
                  </w:r>
                </w:p>
              </w:tc>
              <w:tc>
                <w:tcPr>
                  <w:tcW w:w="59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56</w:t>
                  </w:r>
                </w:p>
              </w:tc>
              <w:tc>
                <w:tcPr>
                  <w:tcW w:w="731"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4A5BFC" w:rsidRPr="004A5BFC" w:rsidTr="004A5BFC">
              <w:trPr>
                <w:trHeight w:val="300"/>
              </w:trPr>
              <w:tc>
                <w:tcPr>
                  <w:tcW w:w="1279" w:type="pc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427"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26</w:t>
                  </w:r>
                </w:p>
              </w:tc>
              <w:tc>
                <w:tcPr>
                  <w:tcW w:w="84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1122"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二十六、抗疫特别国债安排的支出</w:t>
                  </w:r>
                </w:p>
              </w:tc>
              <w:tc>
                <w:tcPr>
                  <w:tcW w:w="59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57</w:t>
                  </w:r>
                </w:p>
              </w:tc>
              <w:tc>
                <w:tcPr>
                  <w:tcW w:w="731"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4A5BFC" w:rsidRPr="004A5BFC" w:rsidTr="004A5BFC">
              <w:trPr>
                <w:trHeight w:val="300"/>
              </w:trPr>
              <w:tc>
                <w:tcPr>
                  <w:tcW w:w="1279" w:type="pc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b/>
                      <w:bCs/>
                      <w:color w:val="000000"/>
                      <w:kern w:val="0"/>
                      <w:sz w:val="22"/>
                      <w:szCs w:val="22"/>
                    </w:rPr>
                  </w:pPr>
                  <w:r w:rsidRPr="004A5BFC">
                    <w:rPr>
                      <w:rFonts w:ascii="宋体" w:eastAsia="宋体" w:hAnsi="宋体" w:cs="宋体" w:hint="eastAsia"/>
                      <w:b/>
                      <w:bCs/>
                      <w:color w:val="000000"/>
                      <w:kern w:val="0"/>
                      <w:sz w:val="22"/>
                      <w:szCs w:val="22"/>
                    </w:rPr>
                    <w:t>本年收入合计</w:t>
                  </w:r>
                </w:p>
              </w:tc>
              <w:tc>
                <w:tcPr>
                  <w:tcW w:w="427"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27</w:t>
                  </w:r>
                </w:p>
              </w:tc>
              <w:tc>
                <w:tcPr>
                  <w:tcW w:w="84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28,258.59</w:t>
                  </w:r>
                </w:p>
              </w:tc>
              <w:tc>
                <w:tcPr>
                  <w:tcW w:w="1122"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b/>
                      <w:bCs/>
                      <w:color w:val="000000"/>
                      <w:kern w:val="0"/>
                      <w:sz w:val="22"/>
                      <w:szCs w:val="22"/>
                    </w:rPr>
                  </w:pPr>
                  <w:r w:rsidRPr="004A5BFC">
                    <w:rPr>
                      <w:rFonts w:ascii="宋体" w:eastAsia="宋体" w:hAnsi="宋体" w:cs="宋体" w:hint="eastAsia"/>
                      <w:b/>
                      <w:bCs/>
                      <w:color w:val="000000"/>
                      <w:kern w:val="0"/>
                      <w:sz w:val="22"/>
                      <w:szCs w:val="22"/>
                    </w:rPr>
                    <w:t>本年支出合计</w:t>
                  </w:r>
                </w:p>
              </w:tc>
              <w:tc>
                <w:tcPr>
                  <w:tcW w:w="59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58</w:t>
                  </w:r>
                </w:p>
              </w:tc>
              <w:tc>
                <w:tcPr>
                  <w:tcW w:w="731"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28,258.59</w:t>
                  </w:r>
                </w:p>
              </w:tc>
            </w:tr>
            <w:tr w:rsidR="004A5BFC" w:rsidRPr="004A5BFC" w:rsidTr="004A5BFC">
              <w:trPr>
                <w:trHeight w:val="300"/>
              </w:trPr>
              <w:tc>
                <w:tcPr>
                  <w:tcW w:w="1279" w:type="pc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使用非财政拨款结余（含专用结余）</w:t>
                  </w:r>
                </w:p>
              </w:tc>
              <w:tc>
                <w:tcPr>
                  <w:tcW w:w="427"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28</w:t>
                  </w:r>
                </w:p>
              </w:tc>
              <w:tc>
                <w:tcPr>
                  <w:tcW w:w="84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1122"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结余分配</w:t>
                  </w:r>
                </w:p>
              </w:tc>
              <w:tc>
                <w:tcPr>
                  <w:tcW w:w="59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59</w:t>
                  </w:r>
                </w:p>
              </w:tc>
              <w:tc>
                <w:tcPr>
                  <w:tcW w:w="731"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4A5BFC" w:rsidRPr="004A5BFC" w:rsidTr="004A5BFC">
              <w:trPr>
                <w:trHeight w:val="300"/>
              </w:trPr>
              <w:tc>
                <w:tcPr>
                  <w:tcW w:w="1279" w:type="pc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年初结转和结余</w:t>
                  </w:r>
                </w:p>
              </w:tc>
              <w:tc>
                <w:tcPr>
                  <w:tcW w:w="427"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29</w:t>
                  </w:r>
                </w:p>
              </w:tc>
              <w:tc>
                <w:tcPr>
                  <w:tcW w:w="84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1122"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年末结转和结余</w:t>
                  </w:r>
                </w:p>
              </w:tc>
              <w:tc>
                <w:tcPr>
                  <w:tcW w:w="59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60</w:t>
                  </w:r>
                </w:p>
              </w:tc>
              <w:tc>
                <w:tcPr>
                  <w:tcW w:w="731"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4A5BFC" w:rsidRPr="004A5BFC" w:rsidTr="004A5BFC">
              <w:trPr>
                <w:trHeight w:val="300"/>
              </w:trPr>
              <w:tc>
                <w:tcPr>
                  <w:tcW w:w="1279" w:type="pc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427"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30</w:t>
                  </w:r>
                </w:p>
              </w:tc>
              <w:tc>
                <w:tcPr>
                  <w:tcW w:w="84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1122"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59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61</w:t>
                  </w:r>
                </w:p>
              </w:tc>
              <w:tc>
                <w:tcPr>
                  <w:tcW w:w="731"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4A5BFC" w:rsidRPr="004A5BFC" w:rsidTr="004A5BFC">
              <w:trPr>
                <w:trHeight w:val="300"/>
              </w:trPr>
              <w:tc>
                <w:tcPr>
                  <w:tcW w:w="1279" w:type="pc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b/>
                      <w:bCs/>
                      <w:color w:val="000000"/>
                      <w:kern w:val="0"/>
                      <w:sz w:val="22"/>
                      <w:szCs w:val="22"/>
                    </w:rPr>
                  </w:pPr>
                  <w:r w:rsidRPr="004A5BFC">
                    <w:rPr>
                      <w:rFonts w:ascii="宋体" w:eastAsia="宋体" w:hAnsi="宋体" w:cs="宋体" w:hint="eastAsia"/>
                      <w:b/>
                      <w:bCs/>
                      <w:color w:val="000000"/>
                      <w:kern w:val="0"/>
                      <w:sz w:val="22"/>
                      <w:szCs w:val="22"/>
                    </w:rPr>
                    <w:t>总计</w:t>
                  </w:r>
                </w:p>
              </w:tc>
              <w:tc>
                <w:tcPr>
                  <w:tcW w:w="427"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31</w:t>
                  </w:r>
                </w:p>
              </w:tc>
              <w:tc>
                <w:tcPr>
                  <w:tcW w:w="84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28,258.59</w:t>
                  </w:r>
                </w:p>
              </w:tc>
              <w:tc>
                <w:tcPr>
                  <w:tcW w:w="1122"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b/>
                      <w:bCs/>
                      <w:color w:val="000000"/>
                      <w:kern w:val="0"/>
                      <w:sz w:val="22"/>
                      <w:szCs w:val="22"/>
                    </w:rPr>
                  </w:pPr>
                  <w:r w:rsidRPr="004A5BFC">
                    <w:rPr>
                      <w:rFonts w:ascii="宋体" w:eastAsia="宋体" w:hAnsi="宋体" w:cs="宋体" w:hint="eastAsia"/>
                      <w:b/>
                      <w:bCs/>
                      <w:color w:val="000000"/>
                      <w:kern w:val="0"/>
                      <w:sz w:val="22"/>
                      <w:szCs w:val="22"/>
                    </w:rPr>
                    <w:t>总计</w:t>
                  </w:r>
                </w:p>
              </w:tc>
              <w:tc>
                <w:tcPr>
                  <w:tcW w:w="59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62</w:t>
                  </w:r>
                </w:p>
              </w:tc>
              <w:tc>
                <w:tcPr>
                  <w:tcW w:w="731"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28,258.59</w:t>
                  </w:r>
                </w:p>
              </w:tc>
            </w:tr>
          </w:tbl>
          <w:p w:rsidR="00862F52" w:rsidRDefault="0062368A">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注：本表反映单位本年度的总收支和年末结转结余情况；本套报表金额单位转换成万元时，因四舍五入可能存在尾数误差。</w:t>
            </w:r>
          </w:p>
        </w:tc>
      </w:tr>
    </w:tbl>
    <w:p w:rsidR="00862F52" w:rsidRDefault="00862F52">
      <w:pPr>
        <w:ind w:firstLineChars="200" w:firstLine="640"/>
        <w:jc w:val="center"/>
        <w:rPr>
          <w:rFonts w:ascii="黑体" w:eastAsia="黑体" w:hAnsi="黑体"/>
          <w:szCs w:val="32"/>
        </w:rPr>
      </w:pPr>
    </w:p>
    <w:p w:rsidR="00193595" w:rsidRDefault="00193595">
      <w:pPr>
        <w:ind w:firstLineChars="200" w:firstLine="640"/>
        <w:jc w:val="center"/>
        <w:rPr>
          <w:rFonts w:ascii="黑体" w:eastAsia="黑体" w:hAnsi="黑体"/>
          <w:szCs w:val="32"/>
        </w:rPr>
      </w:pPr>
    </w:p>
    <w:p w:rsidR="00193595" w:rsidRDefault="00193595">
      <w:pPr>
        <w:ind w:firstLineChars="200" w:firstLine="640"/>
        <w:jc w:val="center"/>
        <w:rPr>
          <w:rFonts w:ascii="黑体" w:eastAsia="黑体" w:hAnsi="黑体"/>
          <w:szCs w:val="32"/>
        </w:rPr>
      </w:pPr>
    </w:p>
    <w:p w:rsidR="00193595" w:rsidRDefault="00193595">
      <w:pPr>
        <w:ind w:firstLineChars="200" w:firstLine="640"/>
        <w:jc w:val="center"/>
        <w:rPr>
          <w:rFonts w:ascii="黑体" w:eastAsia="黑体" w:hAnsi="黑体"/>
          <w:szCs w:val="32"/>
        </w:rPr>
      </w:pPr>
    </w:p>
    <w:p w:rsidR="00193595" w:rsidRDefault="00193595">
      <w:pPr>
        <w:ind w:firstLineChars="200" w:firstLine="640"/>
        <w:jc w:val="center"/>
        <w:rPr>
          <w:rFonts w:ascii="黑体" w:eastAsia="黑体" w:hAnsi="黑体"/>
          <w:szCs w:val="32"/>
        </w:rPr>
      </w:pPr>
    </w:p>
    <w:p w:rsidR="00862F52" w:rsidRDefault="0062368A">
      <w:pPr>
        <w:ind w:firstLineChars="200" w:firstLine="640"/>
        <w:jc w:val="center"/>
        <w:rPr>
          <w:rFonts w:ascii="黑体" w:eastAsia="黑体" w:hAnsi="黑体"/>
          <w:szCs w:val="32"/>
        </w:rPr>
      </w:pPr>
      <w:r>
        <w:rPr>
          <w:rFonts w:ascii="黑体" w:eastAsia="黑体" w:hAnsi="黑体" w:hint="eastAsia"/>
          <w:szCs w:val="32"/>
        </w:rPr>
        <w:t>收入决算表</w:t>
      </w:r>
    </w:p>
    <w:tbl>
      <w:tblPr>
        <w:tblW w:w="8330" w:type="dxa"/>
        <w:tblLayout w:type="fixed"/>
        <w:tblCellMar>
          <w:left w:w="0" w:type="dxa"/>
          <w:right w:w="0" w:type="dxa"/>
        </w:tblCellMar>
        <w:tblLook w:val="04A0"/>
      </w:tblPr>
      <w:tblGrid>
        <w:gridCol w:w="3917"/>
        <w:gridCol w:w="160"/>
        <w:gridCol w:w="160"/>
        <w:gridCol w:w="160"/>
        <w:gridCol w:w="160"/>
        <w:gridCol w:w="3773"/>
      </w:tblGrid>
      <w:tr w:rsidR="00D326E6" w:rsidTr="00D326E6">
        <w:trPr>
          <w:trHeight w:val="396"/>
        </w:trPr>
        <w:tc>
          <w:tcPr>
            <w:tcW w:w="3917" w:type="dxa"/>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160" w:type="dxa"/>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160" w:type="dxa"/>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160" w:type="dxa"/>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160" w:type="dxa"/>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3773" w:type="dxa"/>
            <w:tcBorders>
              <w:top w:val="nil"/>
              <w:left w:val="nil"/>
              <w:bottom w:val="nil"/>
              <w:right w:val="nil"/>
            </w:tcBorders>
            <w:noWrap/>
            <w:tcMar>
              <w:top w:w="12" w:type="dxa"/>
              <w:left w:w="12" w:type="dxa"/>
              <w:right w:w="12" w:type="dxa"/>
            </w:tcMar>
            <w:vAlign w:val="bottom"/>
          </w:tcPr>
          <w:p w:rsidR="00D326E6" w:rsidRDefault="00D326E6" w:rsidP="00D326E6">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公开02表</w:t>
            </w:r>
          </w:p>
        </w:tc>
      </w:tr>
      <w:tr w:rsidR="00D326E6" w:rsidTr="00D326E6">
        <w:trPr>
          <w:trHeight w:val="417"/>
        </w:trPr>
        <w:tc>
          <w:tcPr>
            <w:tcW w:w="3917" w:type="dxa"/>
            <w:tcBorders>
              <w:top w:val="nil"/>
              <w:left w:val="nil"/>
              <w:bottom w:val="nil"/>
              <w:right w:val="nil"/>
            </w:tcBorders>
            <w:noWrap/>
            <w:tcMar>
              <w:top w:w="12" w:type="dxa"/>
              <w:left w:w="12" w:type="dxa"/>
              <w:right w:w="12" w:type="dxa"/>
            </w:tcMar>
            <w:vAlign w:val="bottom"/>
          </w:tcPr>
          <w:p w:rsidR="00D326E6" w:rsidRDefault="00D326E6" w:rsidP="00875B7A">
            <w:pPr>
              <w:widowControl/>
              <w:jc w:val="left"/>
              <w:textAlignment w:val="bottom"/>
              <w:rPr>
                <w:rFonts w:ascii="宋体" w:eastAsia="宋体" w:hAnsi="宋体" w:cs="宋体"/>
                <w:sz w:val="20"/>
              </w:rPr>
            </w:pPr>
            <w:r>
              <w:rPr>
                <w:rFonts w:ascii="宋体" w:eastAsia="宋体" w:hAnsi="宋体" w:cs="宋体" w:hint="eastAsia"/>
                <w:kern w:val="0"/>
                <w:sz w:val="22"/>
                <w:szCs w:val="22"/>
              </w:rPr>
              <w:t>单位：歙县人社局</w:t>
            </w:r>
          </w:p>
        </w:tc>
        <w:tc>
          <w:tcPr>
            <w:tcW w:w="160" w:type="dxa"/>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160" w:type="dxa"/>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160" w:type="dxa"/>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3933" w:type="dxa"/>
            <w:gridSpan w:val="2"/>
            <w:tcBorders>
              <w:top w:val="nil"/>
              <w:left w:val="nil"/>
              <w:bottom w:val="nil"/>
              <w:right w:val="nil"/>
            </w:tcBorders>
            <w:noWrap/>
            <w:tcMar>
              <w:top w:w="12" w:type="dxa"/>
              <w:left w:w="12" w:type="dxa"/>
              <w:right w:w="12" w:type="dxa"/>
            </w:tcMar>
            <w:vAlign w:val="bottom"/>
          </w:tcPr>
          <w:p w:rsidR="00D326E6" w:rsidRDefault="00D326E6" w:rsidP="00875B7A">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bl>
    <w:p w:rsidR="00862F52" w:rsidRDefault="00862F52" w:rsidP="004A5BFC">
      <w:pPr>
        <w:rPr>
          <w:rFonts w:ascii="黑体" w:eastAsia="黑体" w:hAnsi="黑体"/>
          <w:szCs w:val="32"/>
        </w:rPr>
      </w:pPr>
    </w:p>
    <w:tbl>
      <w:tblPr>
        <w:tblW w:w="5000" w:type="pct"/>
        <w:tblLayout w:type="fixed"/>
        <w:tblLook w:val="04A0"/>
      </w:tblPr>
      <w:tblGrid>
        <w:gridCol w:w="374"/>
        <w:gridCol w:w="378"/>
        <w:gridCol w:w="380"/>
        <w:gridCol w:w="1387"/>
        <w:gridCol w:w="1275"/>
        <w:gridCol w:w="1277"/>
        <w:gridCol w:w="850"/>
        <w:gridCol w:w="568"/>
        <w:gridCol w:w="709"/>
        <w:gridCol w:w="424"/>
        <w:gridCol w:w="424"/>
        <w:gridCol w:w="476"/>
      </w:tblGrid>
      <w:tr w:rsidR="00383DB2" w:rsidRPr="004A5BFC" w:rsidTr="00383DB2">
        <w:trPr>
          <w:trHeight w:val="300"/>
        </w:trPr>
        <w:tc>
          <w:tcPr>
            <w:tcW w:w="664"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科目代码</w:t>
            </w:r>
          </w:p>
        </w:tc>
        <w:tc>
          <w:tcPr>
            <w:tcW w:w="814"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科目名称</w:t>
            </w:r>
          </w:p>
        </w:tc>
        <w:tc>
          <w:tcPr>
            <w:tcW w:w="74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本年收入合计</w:t>
            </w:r>
          </w:p>
        </w:tc>
        <w:tc>
          <w:tcPr>
            <w:tcW w:w="74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财政拨款收入</w:t>
            </w:r>
          </w:p>
        </w:tc>
        <w:tc>
          <w:tcPr>
            <w:tcW w:w="49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上级补助收入</w:t>
            </w:r>
          </w:p>
        </w:tc>
        <w:tc>
          <w:tcPr>
            <w:tcW w:w="749" w:type="pct"/>
            <w:gridSpan w:val="2"/>
            <w:tcBorders>
              <w:top w:val="single" w:sz="4" w:space="0" w:color="auto"/>
              <w:left w:val="nil"/>
              <w:bottom w:val="single" w:sz="4" w:space="0" w:color="auto"/>
              <w:right w:val="single" w:sz="4" w:space="0" w:color="auto"/>
            </w:tcBorders>
            <w:shd w:val="clear" w:color="000000" w:fill="FFFFFF"/>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事业收入</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经营收入</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附属单位上缴收入</w:t>
            </w:r>
          </w:p>
        </w:tc>
        <w:tc>
          <w:tcPr>
            <w:tcW w:w="27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其他收入</w:t>
            </w:r>
          </w:p>
        </w:tc>
      </w:tr>
      <w:tr w:rsidR="00383DB2" w:rsidRPr="004A5BFC" w:rsidTr="00383DB2">
        <w:trPr>
          <w:trHeight w:val="435"/>
        </w:trPr>
        <w:tc>
          <w:tcPr>
            <w:tcW w:w="664" w:type="pct"/>
            <w:gridSpan w:val="3"/>
            <w:vMerge/>
            <w:tcBorders>
              <w:top w:val="single" w:sz="4" w:space="0" w:color="auto"/>
              <w:left w:val="single" w:sz="4" w:space="0" w:color="auto"/>
              <w:bottom w:val="single" w:sz="4" w:space="0" w:color="auto"/>
              <w:right w:val="single" w:sz="4" w:space="0" w:color="auto"/>
            </w:tcBorders>
            <w:vAlign w:val="center"/>
            <w:hideMark/>
          </w:tcPr>
          <w:p w:rsidR="004A5BFC" w:rsidRPr="004A5BFC" w:rsidRDefault="004A5BFC" w:rsidP="004A5BFC">
            <w:pPr>
              <w:widowControl/>
              <w:jc w:val="left"/>
              <w:rPr>
                <w:rFonts w:ascii="宋体" w:eastAsia="宋体" w:hAnsi="宋体" w:cs="宋体"/>
                <w:color w:val="000000"/>
                <w:kern w:val="0"/>
                <w:sz w:val="22"/>
                <w:szCs w:val="22"/>
              </w:rPr>
            </w:pPr>
          </w:p>
        </w:tc>
        <w:tc>
          <w:tcPr>
            <w:tcW w:w="814" w:type="pct"/>
            <w:vMerge/>
            <w:tcBorders>
              <w:top w:val="single" w:sz="4" w:space="0" w:color="auto"/>
              <w:left w:val="single" w:sz="4" w:space="0" w:color="auto"/>
              <w:bottom w:val="single" w:sz="4" w:space="0" w:color="auto"/>
              <w:right w:val="single" w:sz="4" w:space="0" w:color="auto"/>
            </w:tcBorders>
            <w:vAlign w:val="center"/>
            <w:hideMark/>
          </w:tcPr>
          <w:p w:rsidR="004A5BFC" w:rsidRPr="004A5BFC" w:rsidRDefault="004A5BFC" w:rsidP="004A5BFC">
            <w:pPr>
              <w:widowControl/>
              <w:jc w:val="left"/>
              <w:rPr>
                <w:rFonts w:ascii="宋体" w:eastAsia="宋体" w:hAnsi="宋体" w:cs="宋体"/>
                <w:color w:val="000000"/>
                <w:kern w:val="0"/>
                <w:sz w:val="22"/>
                <w:szCs w:val="22"/>
              </w:rPr>
            </w:pPr>
          </w:p>
        </w:tc>
        <w:tc>
          <w:tcPr>
            <w:tcW w:w="748" w:type="pct"/>
            <w:vMerge/>
            <w:tcBorders>
              <w:top w:val="single" w:sz="4" w:space="0" w:color="auto"/>
              <w:left w:val="single" w:sz="4" w:space="0" w:color="auto"/>
              <w:bottom w:val="single" w:sz="4" w:space="0" w:color="auto"/>
              <w:right w:val="single" w:sz="4" w:space="0" w:color="auto"/>
            </w:tcBorders>
            <w:vAlign w:val="center"/>
            <w:hideMark/>
          </w:tcPr>
          <w:p w:rsidR="004A5BFC" w:rsidRPr="004A5BFC" w:rsidRDefault="004A5BFC" w:rsidP="004A5BFC">
            <w:pPr>
              <w:widowControl/>
              <w:jc w:val="left"/>
              <w:rPr>
                <w:rFonts w:ascii="宋体" w:eastAsia="宋体" w:hAnsi="宋体" w:cs="宋体"/>
                <w:color w:val="000000"/>
                <w:kern w:val="0"/>
                <w:sz w:val="22"/>
                <w:szCs w:val="22"/>
              </w:rPr>
            </w:pPr>
          </w:p>
        </w:tc>
        <w:tc>
          <w:tcPr>
            <w:tcW w:w="749" w:type="pct"/>
            <w:vMerge/>
            <w:tcBorders>
              <w:top w:val="single" w:sz="4" w:space="0" w:color="auto"/>
              <w:left w:val="single" w:sz="4" w:space="0" w:color="auto"/>
              <w:bottom w:val="single" w:sz="4" w:space="0" w:color="auto"/>
              <w:right w:val="single" w:sz="4" w:space="0" w:color="auto"/>
            </w:tcBorders>
            <w:vAlign w:val="center"/>
            <w:hideMark/>
          </w:tcPr>
          <w:p w:rsidR="004A5BFC" w:rsidRPr="004A5BFC" w:rsidRDefault="004A5BFC" w:rsidP="004A5BFC">
            <w:pPr>
              <w:widowControl/>
              <w:jc w:val="left"/>
              <w:rPr>
                <w:rFonts w:ascii="宋体" w:eastAsia="宋体" w:hAnsi="宋体" w:cs="宋体"/>
                <w:color w:val="000000"/>
                <w:kern w:val="0"/>
                <w:sz w:val="22"/>
                <w:szCs w:val="22"/>
              </w:rPr>
            </w:pPr>
          </w:p>
        </w:tc>
        <w:tc>
          <w:tcPr>
            <w:tcW w:w="499" w:type="pct"/>
            <w:vMerge/>
            <w:tcBorders>
              <w:top w:val="single" w:sz="4" w:space="0" w:color="auto"/>
              <w:left w:val="single" w:sz="4" w:space="0" w:color="auto"/>
              <w:bottom w:val="single" w:sz="4" w:space="0" w:color="auto"/>
              <w:right w:val="single" w:sz="4" w:space="0" w:color="auto"/>
            </w:tcBorders>
            <w:vAlign w:val="center"/>
            <w:hideMark/>
          </w:tcPr>
          <w:p w:rsidR="004A5BFC" w:rsidRPr="004A5BFC" w:rsidRDefault="004A5BFC" w:rsidP="004A5BFC">
            <w:pPr>
              <w:widowControl/>
              <w:jc w:val="left"/>
              <w:rPr>
                <w:rFonts w:ascii="宋体" w:eastAsia="宋体" w:hAnsi="宋体" w:cs="宋体"/>
                <w:color w:val="000000"/>
                <w:kern w:val="0"/>
                <w:sz w:val="22"/>
                <w:szCs w:val="22"/>
              </w:rPr>
            </w:pPr>
          </w:p>
        </w:tc>
        <w:tc>
          <w:tcPr>
            <w:tcW w:w="333" w:type="pct"/>
            <w:vMerge w:val="restart"/>
            <w:tcBorders>
              <w:top w:val="nil"/>
              <w:left w:val="single" w:sz="4" w:space="0" w:color="auto"/>
              <w:bottom w:val="single" w:sz="4" w:space="0" w:color="auto"/>
              <w:right w:val="single" w:sz="4" w:space="0" w:color="auto"/>
            </w:tcBorders>
            <w:shd w:val="clear" w:color="000000" w:fill="FFFFFF"/>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小计</w:t>
            </w:r>
          </w:p>
        </w:tc>
        <w:tc>
          <w:tcPr>
            <w:tcW w:w="416" w:type="pct"/>
            <w:vMerge w:val="restart"/>
            <w:tcBorders>
              <w:top w:val="nil"/>
              <w:left w:val="single" w:sz="4" w:space="0" w:color="auto"/>
              <w:bottom w:val="single" w:sz="4" w:space="0" w:color="auto"/>
              <w:right w:val="single" w:sz="4" w:space="0" w:color="auto"/>
            </w:tcBorders>
            <w:shd w:val="clear" w:color="000000" w:fill="FFFFFF"/>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其中：教育收费</w:t>
            </w:r>
          </w:p>
        </w:tc>
        <w:tc>
          <w:tcPr>
            <w:tcW w:w="249" w:type="pct"/>
            <w:vMerge/>
            <w:tcBorders>
              <w:top w:val="single" w:sz="4" w:space="0" w:color="auto"/>
              <w:left w:val="single" w:sz="4" w:space="0" w:color="auto"/>
              <w:bottom w:val="single" w:sz="4" w:space="0" w:color="auto"/>
              <w:right w:val="single" w:sz="4" w:space="0" w:color="auto"/>
            </w:tcBorders>
            <w:vAlign w:val="center"/>
            <w:hideMark/>
          </w:tcPr>
          <w:p w:rsidR="004A5BFC" w:rsidRPr="004A5BFC" w:rsidRDefault="004A5BFC" w:rsidP="004A5BFC">
            <w:pPr>
              <w:widowControl/>
              <w:jc w:val="left"/>
              <w:rPr>
                <w:rFonts w:ascii="宋体" w:eastAsia="宋体" w:hAnsi="宋体" w:cs="宋体"/>
                <w:color w:val="000000"/>
                <w:kern w:val="0"/>
                <w:sz w:val="22"/>
                <w:szCs w:val="22"/>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rsidR="004A5BFC" w:rsidRPr="004A5BFC" w:rsidRDefault="004A5BFC" w:rsidP="004A5BFC">
            <w:pPr>
              <w:widowControl/>
              <w:jc w:val="left"/>
              <w:rPr>
                <w:rFonts w:ascii="宋体" w:eastAsia="宋体" w:hAnsi="宋体" w:cs="宋体"/>
                <w:color w:val="000000"/>
                <w:kern w:val="0"/>
                <w:sz w:val="22"/>
                <w:szCs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rsidR="004A5BFC" w:rsidRPr="004A5BFC" w:rsidRDefault="004A5BFC" w:rsidP="004A5BFC">
            <w:pPr>
              <w:widowControl/>
              <w:jc w:val="left"/>
              <w:rPr>
                <w:rFonts w:ascii="宋体" w:eastAsia="宋体" w:hAnsi="宋体" w:cs="宋体"/>
                <w:color w:val="000000"/>
                <w:kern w:val="0"/>
                <w:sz w:val="22"/>
                <w:szCs w:val="22"/>
              </w:rPr>
            </w:pPr>
          </w:p>
        </w:tc>
      </w:tr>
      <w:tr w:rsidR="00383DB2" w:rsidRPr="004A5BFC" w:rsidTr="00383DB2">
        <w:trPr>
          <w:trHeight w:val="435"/>
        </w:trPr>
        <w:tc>
          <w:tcPr>
            <w:tcW w:w="664" w:type="pct"/>
            <w:gridSpan w:val="3"/>
            <w:vMerge/>
            <w:tcBorders>
              <w:top w:val="single" w:sz="4" w:space="0" w:color="auto"/>
              <w:left w:val="single" w:sz="4" w:space="0" w:color="auto"/>
              <w:bottom w:val="single" w:sz="4" w:space="0" w:color="auto"/>
              <w:right w:val="single" w:sz="4" w:space="0" w:color="auto"/>
            </w:tcBorders>
            <w:vAlign w:val="center"/>
            <w:hideMark/>
          </w:tcPr>
          <w:p w:rsidR="004A5BFC" w:rsidRPr="004A5BFC" w:rsidRDefault="004A5BFC" w:rsidP="004A5BFC">
            <w:pPr>
              <w:widowControl/>
              <w:jc w:val="left"/>
              <w:rPr>
                <w:rFonts w:ascii="宋体" w:eastAsia="宋体" w:hAnsi="宋体" w:cs="宋体"/>
                <w:color w:val="000000"/>
                <w:kern w:val="0"/>
                <w:sz w:val="22"/>
                <w:szCs w:val="22"/>
              </w:rPr>
            </w:pPr>
          </w:p>
        </w:tc>
        <w:tc>
          <w:tcPr>
            <w:tcW w:w="814" w:type="pct"/>
            <w:vMerge/>
            <w:tcBorders>
              <w:top w:val="single" w:sz="4" w:space="0" w:color="auto"/>
              <w:left w:val="single" w:sz="4" w:space="0" w:color="auto"/>
              <w:bottom w:val="single" w:sz="4" w:space="0" w:color="auto"/>
              <w:right w:val="single" w:sz="4" w:space="0" w:color="auto"/>
            </w:tcBorders>
            <w:vAlign w:val="center"/>
            <w:hideMark/>
          </w:tcPr>
          <w:p w:rsidR="004A5BFC" w:rsidRPr="004A5BFC" w:rsidRDefault="004A5BFC" w:rsidP="004A5BFC">
            <w:pPr>
              <w:widowControl/>
              <w:jc w:val="left"/>
              <w:rPr>
                <w:rFonts w:ascii="宋体" w:eastAsia="宋体" w:hAnsi="宋体" w:cs="宋体"/>
                <w:color w:val="000000"/>
                <w:kern w:val="0"/>
                <w:sz w:val="22"/>
                <w:szCs w:val="22"/>
              </w:rPr>
            </w:pPr>
          </w:p>
        </w:tc>
        <w:tc>
          <w:tcPr>
            <w:tcW w:w="748" w:type="pct"/>
            <w:vMerge/>
            <w:tcBorders>
              <w:top w:val="single" w:sz="4" w:space="0" w:color="auto"/>
              <w:left w:val="single" w:sz="4" w:space="0" w:color="auto"/>
              <w:bottom w:val="single" w:sz="4" w:space="0" w:color="auto"/>
              <w:right w:val="single" w:sz="4" w:space="0" w:color="auto"/>
            </w:tcBorders>
            <w:vAlign w:val="center"/>
            <w:hideMark/>
          </w:tcPr>
          <w:p w:rsidR="004A5BFC" w:rsidRPr="004A5BFC" w:rsidRDefault="004A5BFC" w:rsidP="004A5BFC">
            <w:pPr>
              <w:widowControl/>
              <w:jc w:val="left"/>
              <w:rPr>
                <w:rFonts w:ascii="宋体" w:eastAsia="宋体" w:hAnsi="宋体" w:cs="宋体"/>
                <w:color w:val="000000"/>
                <w:kern w:val="0"/>
                <w:sz w:val="22"/>
                <w:szCs w:val="22"/>
              </w:rPr>
            </w:pPr>
          </w:p>
        </w:tc>
        <w:tc>
          <w:tcPr>
            <w:tcW w:w="749" w:type="pct"/>
            <w:vMerge/>
            <w:tcBorders>
              <w:top w:val="single" w:sz="4" w:space="0" w:color="auto"/>
              <w:left w:val="single" w:sz="4" w:space="0" w:color="auto"/>
              <w:bottom w:val="single" w:sz="4" w:space="0" w:color="auto"/>
              <w:right w:val="single" w:sz="4" w:space="0" w:color="auto"/>
            </w:tcBorders>
            <w:vAlign w:val="center"/>
            <w:hideMark/>
          </w:tcPr>
          <w:p w:rsidR="004A5BFC" w:rsidRPr="004A5BFC" w:rsidRDefault="004A5BFC" w:rsidP="004A5BFC">
            <w:pPr>
              <w:widowControl/>
              <w:jc w:val="left"/>
              <w:rPr>
                <w:rFonts w:ascii="宋体" w:eastAsia="宋体" w:hAnsi="宋体" w:cs="宋体"/>
                <w:color w:val="000000"/>
                <w:kern w:val="0"/>
                <w:sz w:val="22"/>
                <w:szCs w:val="22"/>
              </w:rPr>
            </w:pPr>
          </w:p>
        </w:tc>
        <w:tc>
          <w:tcPr>
            <w:tcW w:w="499" w:type="pct"/>
            <w:vMerge/>
            <w:tcBorders>
              <w:top w:val="single" w:sz="4" w:space="0" w:color="auto"/>
              <w:left w:val="single" w:sz="4" w:space="0" w:color="auto"/>
              <w:bottom w:val="single" w:sz="4" w:space="0" w:color="auto"/>
              <w:right w:val="single" w:sz="4" w:space="0" w:color="auto"/>
            </w:tcBorders>
            <w:vAlign w:val="center"/>
            <w:hideMark/>
          </w:tcPr>
          <w:p w:rsidR="004A5BFC" w:rsidRPr="004A5BFC" w:rsidRDefault="004A5BFC" w:rsidP="004A5BFC">
            <w:pPr>
              <w:widowControl/>
              <w:jc w:val="left"/>
              <w:rPr>
                <w:rFonts w:ascii="宋体" w:eastAsia="宋体" w:hAnsi="宋体" w:cs="宋体"/>
                <w:color w:val="000000"/>
                <w:kern w:val="0"/>
                <w:sz w:val="22"/>
                <w:szCs w:val="22"/>
              </w:rPr>
            </w:pPr>
          </w:p>
        </w:tc>
        <w:tc>
          <w:tcPr>
            <w:tcW w:w="333" w:type="pct"/>
            <w:vMerge/>
            <w:tcBorders>
              <w:top w:val="nil"/>
              <w:left w:val="single" w:sz="4" w:space="0" w:color="auto"/>
              <w:bottom w:val="single" w:sz="4" w:space="0" w:color="auto"/>
              <w:right w:val="single" w:sz="4" w:space="0" w:color="auto"/>
            </w:tcBorders>
            <w:vAlign w:val="center"/>
            <w:hideMark/>
          </w:tcPr>
          <w:p w:rsidR="004A5BFC" w:rsidRPr="004A5BFC" w:rsidRDefault="004A5BFC" w:rsidP="004A5BFC">
            <w:pPr>
              <w:widowControl/>
              <w:jc w:val="left"/>
              <w:rPr>
                <w:rFonts w:ascii="宋体" w:eastAsia="宋体" w:hAnsi="宋体" w:cs="宋体"/>
                <w:color w:val="000000"/>
                <w:kern w:val="0"/>
                <w:sz w:val="22"/>
                <w:szCs w:val="22"/>
              </w:rPr>
            </w:pPr>
          </w:p>
        </w:tc>
        <w:tc>
          <w:tcPr>
            <w:tcW w:w="416" w:type="pct"/>
            <w:vMerge/>
            <w:tcBorders>
              <w:top w:val="nil"/>
              <w:left w:val="single" w:sz="4" w:space="0" w:color="auto"/>
              <w:bottom w:val="single" w:sz="4" w:space="0" w:color="auto"/>
              <w:right w:val="single" w:sz="4" w:space="0" w:color="auto"/>
            </w:tcBorders>
            <w:vAlign w:val="center"/>
            <w:hideMark/>
          </w:tcPr>
          <w:p w:rsidR="004A5BFC" w:rsidRPr="004A5BFC" w:rsidRDefault="004A5BFC" w:rsidP="004A5BFC">
            <w:pPr>
              <w:widowControl/>
              <w:jc w:val="left"/>
              <w:rPr>
                <w:rFonts w:ascii="宋体" w:eastAsia="宋体" w:hAnsi="宋体" w:cs="宋体"/>
                <w:color w:val="000000"/>
                <w:kern w:val="0"/>
                <w:sz w:val="22"/>
                <w:szCs w:val="22"/>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rsidR="004A5BFC" w:rsidRPr="004A5BFC" w:rsidRDefault="004A5BFC" w:rsidP="004A5BFC">
            <w:pPr>
              <w:widowControl/>
              <w:jc w:val="left"/>
              <w:rPr>
                <w:rFonts w:ascii="宋体" w:eastAsia="宋体" w:hAnsi="宋体" w:cs="宋体"/>
                <w:color w:val="000000"/>
                <w:kern w:val="0"/>
                <w:sz w:val="22"/>
                <w:szCs w:val="22"/>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rsidR="004A5BFC" w:rsidRPr="004A5BFC" w:rsidRDefault="004A5BFC" w:rsidP="004A5BFC">
            <w:pPr>
              <w:widowControl/>
              <w:jc w:val="left"/>
              <w:rPr>
                <w:rFonts w:ascii="宋体" w:eastAsia="宋体" w:hAnsi="宋体" w:cs="宋体"/>
                <w:color w:val="000000"/>
                <w:kern w:val="0"/>
                <w:sz w:val="22"/>
                <w:szCs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rsidR="004A5BFC" w:rsidRPr="004A5BFC" w:rsidRDefault="004A5BFC" w:rsidP="004A5BFC">
            <w:pPr>
              <w:widowControl/>
              <w:jc w:val="left"/>
              <w:rPr>
                <w:rFonts w:ascii="宋体" w:eastAsia="宋体" w:hAnsi="宋体" w:cs="宋体"/>
                <w:color w:val="000000"/>
                <w:kern w:val="0"/>
                <w:sz w:val="22"/>
                <w:szCs w:val="22"/>
              </w:rPr>
            </w:pPr>
          </w:p>
        </w:tc>
      </w:tr>
      <w:tr w:rsidR="00383DB2" w:rsidRPr="004A5BFC" w:rsidTr="00383DB2">
        <w:trPr>
          <w:trHeight w:val="435"/>
        </w:trPr>
        <w:tc>
          <w:tcPr>
            <w:tcW w:w="664" w:type="pct"/>
            <w:gridSpan w:val="3"/>
            <w:vMerge/>
            <w:tcBorders>
              <w:top w:val="single" w:sz="4" w:space="0" w:color="auto"/>
              <w:left w:val="single" w:sz="4" w:space="0" w:color="auto"/>
              <w:bottom w:val="single" w:sz="4" w:space="0" w:color="auto"/>
              <w:right w:val="single" w:sz="4" w:space="0" w:color="auto"/>
            </w:tcBorders>
            <w:vAlign w:val="center"/>
            <w:hideMark/>
          </w:tcPr>
          <w:p w:rsidR="004A5BFC" w:rsidRPr="004A5BFC" w:rsidRDefault="004A5BFC" w:rsidP="004A5BFC">
            <w:pPr>
              <w:widowControl/>
              <w:jc w:val="left"/>
              <w:rPr>
                <w:rFonts w:ascii="宋体" w:eastAsia="宋体" w:hAnsi="宋体" w:cs="宋体"/>
                <w:color w:val="000000"/>
                <w:kern w:val="0"/>
                <w:sz w:val="22"/>
                <w:szCs w:val="22"/>
              </w:rPr>
            </w:pPr>
          </w:p>
        </w:tc>
        <w:tc>
          <w:tcPr>
            <w:tcW w:w="814" w:type="pct"/>
            <w:vMerge/>
            <w:tcBorders>
              <w:top w:val="single" w:sz="4" w:space="0" w:color="auto"/>
              <w:left w:val="single" w:sz="4" w:space="0" w:color="auto"/>
              <w:bottom w:val="single" w:sz="4" w:space="0" w:color="auto"/>
              <w:right w:val="single" w:sz="4" w:space="0" w:color="auto"/>
            </w:tcBorders>
            <w:vAlign w:val="center"/>
            <w:hideMark/>
          </w:tcPr>
          <w:p w:rsidR="004A5BFC" w:rsidRPr="004A5BFC" w:rsidRDefault="004A5BFC" w:rsidP="004A5BFC">
            <w:pPr>
              <w:widowControl/>
              <w:jc w:val="left"/>
              <w:rPr>
                <w:rFonts w:ascii="宋体" w:eastAsia="宋体" w:hAnsi="宋体" w:cs="宋体"/>
                <w:color w:val="000000"/>
                <w:kern w:val="0"/>
                <w:sz w:val="22"/>
                <w:szCs w:val="22"/>
              </w:rPr>
            </w:pPr>
          </w:p>
        </w:tc>
        <w:tc>
          <w:tcPr>
            <w:tcW w:w="748" w:type="pct"/>
            <w:vMerge/>
            <w:tcBorders>
              <w:top w:val="single" w:sz="4" w:space="0" w:color="auto"/>
              <w:left w:val="single" w:sz="4" w:space="0" w:color="auto"/>
              <w:bottom w:val="single" w:sz="4" w:space="0" w:color="auto"/>
              <w:right w:val="single" w:sz="4" w:space="0" w:color="auto"/>
            </w:tcBorders>
            <w:vAlign w:val="center"/>
            <w:hideMark/>
          </w:tcPr>
          <w:p w:rsidR="004A5BFC" w:rsidRPr="004A5BFC" w:rsidRDefault="004A5BFC" w:rsidP="004A5BFC">
            <w:pPr>
              <w:widowControl/>
              <w:jc w:val="left"/>
              <w:rPr>
                <w:rFonts w:ascii="宋体" w:eastAsia="宋体" w:hAnsi="宋体" w:cs="宋体"/>
                <w:color w:val="000000"/>
                <w:kern w:val="0"/>
                <w:sz w:val="22"/>
                <w:szCs w:val="22"/>
              </w:rPr>
            </w:pPr>
          </w:p>
        </w:tc>
        <w:tc>
          <w:tcPr>
            <w:tcW w:w="749" w:type="pct"/>
            <w:vMerge/>
            <w:tcBorders>
              <w:top w:val="single" w:sz="4" w:space="0" w:color="auto"/>
              <w:left w:val="single" w:sz="4" w:space="0" w:color="auto"/>
              <w:bottom w:val="single" w:sz="4" w:space="0" w:color="auto"/>
              <w:right w:val="single" w:sz="4" w:space="0" w:color="auto"/>
            </w:tcBorders>
            <w:vAlign w:val="center"/>
            <w:hideMark/>
          </w:tcPr>
          <w:p w:rsidR="004A5BFC" w:rsidRPr="004A5BFC" w:rsidRDefault="004A5BFC" w:rsidP="004A5BFC">
            <w:pPr>
              <w:widowControl/>
              <w:jc w:val="left"/>
              <w:rPr>
                <w:rFonts w:ascii="宋体" w:eastAsia="宋体" w:hAnsi="宋体" w:cs="宋体"/>
                <w:color w:val="000000"/>
                <w:kern w:val="0"/>
                <w:sz w:val="22"/>
                <w:szCs w:val="22"/>
              </w:rPr>
            </w:pPr>
          </w:p>
        </w:tc>
        <w:tc>
          <w:tcPr>
            <w:tcW w:w="499" w:type="pct"/>
            <w:vMerge/>
            <w:tcBorders>
              <w:top w:val="single" w:sz="4" w:space="0" w:color="auto"/>
              <w:left w:val="single" w:sz="4" w:space="0" w:color="auto"/>
              <w:bottom w:val="single" w:sz="4" w:space="0" w:color="auto"/>
              <w:right w:val="single" w:sz="4" w:space="0" w:color="auto"/>
            </w:tcBorders>
            <w:vAlign w:val="center"/>
            <w:hideMark/>
          </w:tcPr>
          <w:p w:rsidR="004A5BFC" w:rsidRPr="004A5BFC" w:rsidRDefault="004A5BFC" w:rsidP="004A5BFC">
            <w:pPr>
              <w:widowControl/>
              <w:jc w:val="left"/>
              <w:rPr>
                <w:rFonts w:ascii="宋体" w:eastAsia="宋体" w:hAnsi="宋体" w:cs="宋体"/>
                <w:color w:val="000000"/>
                <w:kern w:val="0"/>
                <w:sz w:val="22"/>
                <w:szCs w:val="22"/>
              </w:rPr>
            </w:pPr>
          </w:p>
        </w:tc>
        <w:tc>
          <w:tcPr>
            <w:tcW w:w="333" w:type="pct"/>
            <w:vMerge/>
            <w:tcBorders>
              <w:top w:val="nil"/>
              <w:left w:val="single" w:sz="4" w:space="0" w:color="auto"/>
              <w:bottom w:val="single" w:sz="4" w:space="0" w:color="auto"/>
              <w:right w:val="single" w:sz="4" w:space="0" w:color="auto"/>
            </w:tcBorders>
            <w:vAlign w:val="center"/>
            <w:hideMark/>
          </w:tcPr>
          <w:p w:rsidR="004A5BFC" w:rsidRPr="004A5BFC" w:rsidRDefault="004A5BFC" w:rsidP="004A5BFC">
            <w:pPr>
              <w:widowControl/>
              <w:jc w:val="left"/>
              <w:rPr>
                <w:rFonts w:ascii="宋体" w:eastAsia="宋体" w:hAnsi="宋体" w:cs="宋体"/>
                <w:color w:val="000000"/>
                <w:kern w:val="0"/>
                <w:sz w:val="22"/>
                <w:szCs w:val="22"/>
              </w:rPr>
            </w:pPr>
          </w:p>
        </w:tc>
        <w:tc>
          <w:tcPr>
            <w:tcW w:w="416" w:type="pct"/>
            <w:vMerge/>
            <w:tcBorders>
              <w:top w:val="nil"/>
              <w:left w:val="single" w:sz="4" w:space="0" w:color="auto"/>
              <w:bottom w:val="single" w:sz="4" w:space="0" w:color="auto"/>
              <w:right w:val="single" w:sz="4" w:space="0" w:color="auto"/>
            </w:tcBorders>
            <w:vAlign w:val="center"/>
            <w:hideMark/>
          </w:tcPr>
          <w:p w:rsidR="004A5BFC" w:rsidRPr="004A5BFC" w:rsidRDefault="004A5BFC" w:rsidP="004A5BFC">
            <w:pPr>
              <w:widowControl/>
              <w:jc w:val="left"/>
              <w:rPr>
                <w:rFonts w:ascii="宋体" w:eastAsia="宋体" w:hAnsi="宋体" w:cs="宋体"/>
                <w:color w:val="000000"/>
                <w:kern w:val="0"/>
                <w:sz w:val="22"/>
                <w:szCs w:val="22"/>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rsidR="004A5BFC" w:rsidRPr="004A5BFC" w:rsidRDefault="004A5BFC" w:rsidP="004A5BFC">
            <w:pPr>
              <w:widowControl/>
              <w:jc w:val="left"/>
              <w:rPr>
                <w:rFonts w:ascii="宋体" w:eastAsia="宋体" w:hAnsi="宋体" w:cs="宋体"/>
                <w:color w:val="000000"/>
                <w:kern w:val="0"/>
                <w:sz w:val="22"/>
                <w:szCs w:val="22"/>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rsidR="004A5BFC" w:rsidRPr="004A5BFC" w:rsidRDefault="004A5BFC" w:rsidP="004A5BFC">
            <w:pPr>
              <w:widowControl/>
              <w:jc w:val="left"/>
              <w:rPr>
                <w:rFonts w:ascii="宋体" w:eastAsia="宋体" w:hAnsi="宋体" w:cs="宋体"/>
                <w:color w:val="000000"/>
                <w:kern w:val="0"/>
                <w:sz w:val="22"/>
                <w:szCs w:val="22"/>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rsidR="004A5BFC" w:rsidRPr="004A5BFC" w:rsidRDefault="004A5BFC" w:rsidP="004A5BFC">
            <w:pPr>
              <w:widowControl/>
              <w:jc w:val="left"/>
              <w:rPr>
                <w:rFonts w:ascii="宋体" w:eastAsia="宋体" w:hAnsi="宋体" w:cs="宋体"/>
                <w:color w:val="000000"/>
                <w:kern w:val="0"/>
                <w:sz w:val="22"/>
                <w:szCs w:val="22"/>
              </w:rPr>
            </w:pPr>
          </w:p>
        </w:tc>
      </w:tr>
      <w:tr w:rsidR="00383DB2" w:rsidRPr="004A5BFC" w:rsidTr="00383DB2">
        <w:trPr>
          <w:trHeight w:val="300"/>
        </w:trPr>
        <w:tc>
          <w:tcPr>
            <w:tcW w:w="219"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类</w:t>
            </w:r>
          </w:p>
        </w:tc>
        <w:tc>
          <w:tcPr>
            <w:tcW w:w="222"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款</w:t>
            </w:r>
          </w:p>
        </w:tc>
        <w:tc>
          <w:tcPr>
            <w:tcW w:w="223"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项</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栏次</w:t>
            </w:r>
          </w:p>
        </w:tc>
        <w:tc>
          <w:tcPr>
            <w:tcW w:w="748" w:type="pct"/>
            <w:tcBorders>
              <w:top w:val="nil"/>
              <w:left w:val="nil"/>
              <w:bottom w:val="single" w:sz="4" w:space="0" w:color="auto"/>
              <w:right w:val="single" w:sz="4" w:space="0" w:color="auto"/>
            </w:tcBorders>
            <w:shd w:val="clear" w:color="000000" w:fill="FFFFFF"/>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w:t>
            </w:r>
          </w:p>
        </w:tc>
        <w:tc>
          <w:tcPr>
            <w:tcW w:w="749" w:type="pct"/>
            <w:tcBorders>
              <w:top w:val="nil"/>
              <w:left w:val="nil"/>
              <w:bottom w:val="single" w:sz="4" w:space="0" w:color="auto"/>
              <w:right w:val="single" w:sz="4" w:space="0" w:color="auto"/>
            </w:tcBorders>
            <w:shd w:val="clear" w:color="000000" w:fill="FFFFFF"/>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w:t>
            </w:r>
          </w:p>
        </w:tc>
        <w:tc>
          <w:tcPr>
            <w:tcW w:w="499" w:type="pct"/>
            <w:tcBorders>
              <w:top w:val="nil"/>
              <w:left w:val="nil"/>
              <w:bottom w:val="single" w:sz="4" w:space="0" w:color="auto"/>
              <w:right w:val="single" w:sz="4" w:space="0" w:color="auto"/>
            </w:tcBorders>
            <w:shd w:val="clear" w:color="000000" w:fill="FFFFFF"/>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3</w:t>
            </w:r>
          </w:p>
        </w:tc>
        <w:tc>
          <w:tcPr>
            <w:tcW w:w="333" w:type="pct"/>
            <w:tcBorders>
              <w:top w:val="nil"/>
              <w:left w:val="nil"/>
              <w:bottom w:val="single" w:sz="4" w:space="0" w:color="auto"/>
              <w:right w:val="single" w:sz="4" w:space="0" w:color="auto"/>
            </w:tcBorders>
            <w:shd w:val="clear" w:color="000000" w:fill="FFFFFF"/>
            <w:vAlign w:val="center"/>
            <w:hideMark/>
          </w:tcPr>
          <w:p w:rsidR="004A5BFC" w:rsidRPr="004A5BFC" w:rsidRDefault="004A5BFC" w:rsidP="004A5BFC">
            <w:pPr>
              <w:widowControl/>
              <w:jc w:val="center"/>
              <w:rPr>
                <w:rFonts w:ascii="宋体" w:eastAsia="宋体" w:hAnsi="宋体" w:cs="宋体"/>
                <w:color w:val="000000"/>
                <w:kern w:val="0"/>
                <w:sz w:val="20"/>
              </w:rPr>
            </w:pPr>
            <w:r w:rsidRPr="004A5BFC">
              <w:rPr>
                <w:rFonts w:ascii="宋体" w:eastAsia="宋体" w:hAnsi="宋体" w:cs="宋体" w:hint="eastAsia"/>
                <w:color w:val="000000"/>
                <w:kern w:val="0"/>
                <w:sz w:val="20"/>
              </w:rPr>
              <w:t>4</w:t>
            </w:r>
          </w:p>
        </w:tc>
        <w:tc>
          <w:tcPr>
            <w:tcW w:w="416" w:type="pct"/>
            <w:tcBorders>
              <w:top w:val="nil"/>
              <w:left w:val="nil"/>
              <w:bottom w:val="single" w:sz="4" w:space="0" w:color="auto"/>
              <w:right w:val="single" w:sz="4" w:space="0" w:color="auto"/>
            </w:tcBorders>
            <w:shd w:val="clear" w:color="000000" w:fill="FFFFFF"/>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5</w:t>
            </w:r>
          </w:p>
        </w:tc>
        <w:tc>
          <w:tcPr>
            <w:tcW w:w="249" w:type="pct"/>
            <w:tcBorders>
              <w:top w:val="nil"/>
              <w:left w:val="nil"/>
              <w:bottom w:val="single" w:sz="4" w:space="0" w:color="auto"/>
              <w:right w:val="single" w:sz="4" w:space="0" w:color="auto"/>
            </w:tcBorders>
            <w:shd w:val="clear" w:color="000000" w:fill="FFFFFF"/>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6</w:t>
            </w:r>
          </w:p>
        </w:tc>
        <w:tc>
          <w:tcPr>
            <w:tcW w:w="249" w:type="pct"/>
            <w:tcBorders>
              <w:top w:val="nil"/>
              <w:left w:val="nil"/>
              <w:bottom w:val="single" w:sz="4" w:space="0" w:color="auto"/>
              <w:right w:val="single" w:sz="4" w:space="0" w:color="auto"/>
            </w:tcBorders>
            <w:shd w:val="clear" w:color="000000" w:fill="FFFFFF"/>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7</w:t>
            </w:r>
          </w:p>
        </w:tc>
        <w:tc>
          <w:tcPr>
            <w:tcW w:w="279" w:type="pct"/>
            <w:tcBorders>
              <w:top w:val="nil"/>
              <w:left w:val="nil"/>
              <w:bottom w:val="single" w:sz="4" w:space="0" w:color="auto"/>
              <w:right w:val="single" w:sz="4" w:space="0" w:color="auto"/>
            </w:tcBorders>
            <w:shd w:val="clear" w:color="000000" w:fill="FFFFFF"/>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8</w:t>
            </w:r>
          </w:p>
        </w:tc>
      </w:tr>
      <w:tr w:rsidR="00383DB2" w:rsidRPr="004A5BFC" w:rsidTr="00383DB2">
        <w:trPr>
          <w:trHeight w:val="300"/>
        </w:trPr>
        <w:tc>
          <w:tcPr>
            <w:tcW w:w="219" w:type="pct"/>
            <w:vMerge/>
            <w:tcBorders>
              <w:top w:val="nil"/>
              <w:left w:val="single" w:sz="4" w:space="0" w:color="auto"/>
              <w:bottom w:val="single" w:sz="4" w:space="0" w:color="auto"/>
              <w:right w:val="single" w:sz="4" w:space="0" w:color="auto"/>
            </w:tcBorders>
            <w:vAlign w:val="center"/>
            <w:hideMark/>
          </w:tcPr>
          <w:p w:rsidR="004A5BFC" w:rsidRPr="004A5BFC" w:rsidRDefault="004A5BFC" w:rsidP="004A5BFC">
            <w:pPr>
              <w:widowControl/>
              <w:jc w:val="left"/>
              <w:rPr>
                <w:rFonts w:ascii="宋体" w:eastAsia="宋体" w:hAnsi="宋体" w:cs="宋体"/>
                <w:color w:val="000000"/>
                <w:kern w:val="0"/>
                <w:sz w:val="22"/>
                <w:szCs w:val="22"/>
              </w:rPr>
            </w:pPr>
          </w:p>
        </w:tc>
        <w:tc>
          <w:tcPr>
            <w:tcW w:w="222" w:type="pct"/>
            <w:vMerge/>
            <w:tcBorders>
              <w:top w:val="nil"/>
              <w:left w:val="single" w:sz="4" w:space="0" w:color="auto"/>
              <w:bottom w:val="single" w:sz="4" w:space="0" w:color="auto"/>
              <w:right w:val="single" w:sz="4" w:space="0" w:color="auto"/>
            </w:tcBorders>
            <w:vAlign w:val="center"/>
            <w:hideMark/>
          </w:tcPr>
          <w:p w:rsidR="004A5BFC" w:rsidRPr="004A5BFC" w:rsidRDefault="004A5BFC" w:rsidP="004A5BFC">
            <w:pPr>
              <w:widowControl/>
              <w:jc w:val="left"/>
              <w:rPr>
                <w:rFonts w:ascii="宋体" w:eastAsia="宋体" w:hAnsi="宋体" w:cs="宋体"/>
                <w:color w:val="000000"/>
                <w:kern w:val="0"/>
                <w:sz w:val="22"/>
                <w:szCs w:val="22"/>
              </w:rPr>
            </w:pPr>
          </w:p>
        </w:tc>
        <w:tc>
          <w:tcPr>
            <w:tcW w:w="223" w:type="pct"/>
            <w:vMerge/>
            <w:tcBorders>
              <w:top w:val="nil"/>
              <w:left w:val="single" w:sz="4" w:space="0" w:color="auto"/>
              <w:bottom w:val="single" w:sz="4" w:space="0" w:color="auto"/>
              <w:right w:val="single" w:sz="4" w:space="0" w:color="auto"/>
            </w:tcBorders>
            <w:vAlign w:val="center"/>
            <w:hideMark/>
          </w:tcPr>
          <w:p w:rsidR="004A5BFC" w:rsidRPr="004A5BFC" w:rsidRDefault="004A5BFC" w:rsidP="004A5BFC">
            <w:pPr>
              <w:widowControl/>
              <w:jc w:val="left"/>
              <w:rPr>
                <w:rFonts w:ascii="宋体" w:eastAsia="宋体" w:hAnsi="宋体" w:cs="宋体"/>
                <w:color w:val="000000"/>
                <w:kern w:val="0"/>
                <w:sz w:val="22"/>
                <w:szCs w:val="22"/>
              </w:rPr>
            </w:pP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center"/>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合计</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b/>
                <w:bCs/>
                <w:color w:val="000000"/>
                <w:kern w:val="0"/>
                <w:sz w:val="22"/>
                <w:szCs w:val="22"/>
              </w:rPr>
            </w:pPr>
            <w:r w:rsidRPr="004A5BFC">
              <w:rPr>
                <w:rFonts w:ascii="宋体" w:eastAsia="宋体" w:hAnsi="宋体" w:cs="宋体" w:hint="eastAsia"/>
                <w:b/>
                <w:bCs/>
                <w:color w:val="000000"/>
                <w:kern w:val="0"/>
                <w:sz w:val="22"/>
                <w:szCs w:val="22"/>
              </w:rPr>
              <w:t>28,258.59</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b/>
                <w:bCs/>
                <w:color w:val="000000"/>
                <w:kern w:val="0"/>
                <w:sz w:val="22"/>
                <w:szCs w:val="22"/>
              </w:rPr>
            </w:pPr>
            <w:r w:rsidRPr="004A5BFC">
              <w:rPr>
                <w:rFonts w:ascii="宋体" w:eastAsia="宋体" w:hAnsi="宋体" w:cs="宋体" w:hint="eastAsia"/>
                <w:b/>
                <w:bCs/>
                <w:color w:val="000000"/>
                <w:kern w:val="0"/>
                <w:sz w:val="22"/>
                <w:szCs w:val="22"/>
              </w:rPr>
              <w:t>28,258.59</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b/>
                <w:bCs/>
                <w:color w:val="000000"/>
                <w:kern w:val="0"/>
                <w:sz w:val="22"/>
                <w:szCs w:val="22"/>
              </w:rPr>
            </w:pPr>
            <w:r w:rsidRPr="004A5BFC">
              <w:rPr>
                <w:rFonts w:ascii="宋体" w:eastAsia="宋体" w:hAnsi="宋体" w:cs="宋体" w:hint="eastAsia"/>
                <w:b/>
                <w:bCs/>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b/>
                <w:bCs/>
                <w:color w:val="000000"/>
                <w:kern w:val="0"/>
                <w:sz w:val="20"/>
              </w:rPr>
            </w:pPr>
            <w:r w:rsidRPr="004A5BFC">
              <w:rPr>
                <w:rFonts w:ascii="宋体" w:eastAsia="宋体" w:hAnsi="宋体" w:cs="宋体" w:hint="eastAsia"/>
                <w:b/>
                <w:bCs/>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b/>
                <w:bCs/>
                <w:color w:val="000000"/>
                <w:kern w:val="0"/>
                <w:sz w:val="22"/>
                <w:szCs w:val="22"/>
              </w:rPr>
            </w:pPr>
            <w:r w:rsidRPr="004A5BFC">
              <w:rPr>
                <w:rFonts w:ascii="宋体" w:eastAsia="宋体" w:hAnsi="宋体" w:cs="宋体" w:hint="eastAsia"/>
                <w:b/>
                <w:bCs/>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b/>
                <w:bCs/>
                <w:color w:val="000000"/>
                <w:kern w:val="0"/>
                <w:sz w:val="22"/>
                <w:szCs w:val="22"/>
              </w:rPr>
            </w:pPr>
            <w:r w:rsidRPr="004A5BFC">
              <w:rPr>
                <w:rFonts w:ascii="宋体" w:eastAsia="宋体" w:hAnsi="宋体" w:cs="宋体" w:hint="eastAsia"/>
                <w:b/>
                <w:bCs/>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b/>
                <w:bCs/>
                <w:color w:val="000000"/>
                <w:kern w:val="0"/>
                <w:sz w:val="22"/>
                <w:szCs w:val="22"/>
              </w:rPr>
            </w:pPr>
            <w:r w:rsidRPr="004A5BFC">
              <w:rPr>
                <w:rFonts w:ascii="宋体" w:eastAsia="宋体" w:hAnsi="宋体" w:cs="宋体" w:hint="eastAsia"/>
                <w:b/>
                <w:bCs/>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b/>
                <w:bCs/>
                <w:color w:val="000000"/>
                <w:kern w:val="0"/>
                <w:sz w:val="22"/>
                <w:szCs w:val="22"/>
              </w:rPr>
            </w:pPr>
            <w:r w:rsidRPr="004A5BFC">
              <w:rPr>
                <w:rFonts w:ascii="宋体" w:eastAsia="宋体" w:hAnsi="宋体" w:cs="宋体" w:hint="eastAsia"/>
                <w:b/>
                <w:bCs/>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201</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一般公共服务支出</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0.61</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0.61</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20199</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其他一般公共服务支出</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0.61</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0.61</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2019999</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其他一般公共服务支出</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0.61</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0.61</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208</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社会保障和就业支出</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28,148.02</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28,148.02</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20801</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人力资源和社会保障管理事务</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1,274.94</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1,274.94</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2080101</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行政运行</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505.53</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505.53</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2080102</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一般行政管理事务</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55.28</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55.28</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2080106</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就业管理事务</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20.33</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20.33</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2080109</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社会保险经办机构</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478.62</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478.62</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2080199</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其他人力资源和社会保障管理事务</w:t>
            </w:r>
            <w:r w:rsidRPr="004A5BFC">
              <w:rPr>
                <w:rFonts w:ascii="宋体" w:eastAsia="宋体" w:hAnsi="宋体" w:cs="宋体" w:hint="eastAsia"/>
                <w:color w:val="000000"/>
                <w:kern w:val="0"/>
                <w:sz w:val="22"/>
                <w:szCs w:val="22"/>
              </w:rPr>
              <w:lastRenderedPageBreak/>
              <w:t>支出</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lastRenderedPageBreak/>
              <w:t>215.18</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215.18</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lastRenderedPageBreak/>
              <w:t>20805</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行政事业单位养老支出</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4,342.87</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4,342.87</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2080501</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行政单位离退休</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30.12</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30.12</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2080502</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事业单位离退休</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120.64</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120.64</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2080505</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机关事业单位基本养老保险缴费支出</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146.07</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146.07</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2080506</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机关事业单位职业年金缴费支出</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73.03</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73.03</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2080507</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对机关事业单位基本养老保险基金的补助</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3,973.00</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3,973.00</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20807</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就业补助</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1,550.96</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1,550.96</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2080704</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社会保险补贴</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41.17</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41.17</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2080799</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其他就业补助支出</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1,509.78</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1,509.78</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20826</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财政对基本养老保险基金的补助</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19,746.00</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19,746.00</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2082601</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财政对企业职工基本养老保险基金的补助</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180.00</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180.00</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2082602</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财政对城乡居民基本养老保险基金的补助</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19,566.00</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19,566.00</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20827</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财政对其他社会保险基金的补助</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1,004.00</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1,004.00</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2082702</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财政对工伤保险基金的补助</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1,004.00</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1,004.00</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20830</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财政代缴社会保险费支出</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139.44</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139.44</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2083001</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财政代缴城</w:t>
            </w:r>
            <w:r w:rsidRPr="004A5BFC">
              <w:rPr>
                <w:rFonts w:ascii="宋体" w:eastAsia="宋体" w:hAnsi="宋体" w:cs="宋体" w:hint="eastAsia"/>
                <w:color w:val="000000"/>
                <w:kern w:val="0"/>
                <w:sz w:val="22"/>
                <w:szCs w:val="22"/>
              </w:rPr>
              <w:lastRenderedPageBreak/>
              <w:t>乡居民基本养老保险费支出</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lastRenderedPageBreak/>
              <w:t>139.44</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139.44</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lastRenderedPageBreak/>
              <w:t>20899</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其他社会保障和就业支出</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89.82</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89.82</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2089999</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其他社会保障和就业支出</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89.82</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89.82</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210</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卫生健康支出</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29.07</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29.07</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21011</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行政事业单位医疗</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29.07</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29.07</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2101101</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行政单位医疗</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14.75</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14.75</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2101102</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事业单位医疗</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14.32</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14.32</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221</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住房保障支出</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80.89</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80.89</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22102</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住房改革支出</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80.89</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80.89</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r w:rsidR="00383DB2" w:rsidRPr="004A5BFC" w:rsidTr="00383DB2">
        <w:trPr>
          <w:trHeight w:val="300"/>
        </w:trPr>
        <w:tc>
          <w:tcPr>
            <w:tcW w:w="66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2210201</w:t>
            </w:r>
          </w:p>
        </w:tc>
        <w:tc>
          <w:tcPr>
            <w:tcW w:w="814"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lef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住房公积金</w:t>
            </w:r>
          </w:p>
        </w:tc>
        <w:tc>
          <w:tcPr>
            <w:tcW w:w="748"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80.89</w:t>
            </w:r>
          </w:p>
        </w:tc>
        <w:tc>
          <w:tcPr>
            <w:tcW w:w="7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80.89</w:t>
            </w:r>
          </w:p>
        </w:tc>
        <w:tc>
          <w:tcPr>
            <w:tcW w:w="49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0"/>
              </w:rPr>
            </w:pPr>
            <w:r w:rsidRPr="004A5BFC">
              <w:rPr>
                <w:rFonts w:ascii="宋体" w:eastAsia="宋体" w:hAnsi="宋体" w:cs="宋体" w:hint="eastAsia"/>
                <w:color w:val="000000"/>
                <w:kern w:val="0"/>
                <w:sz w:val="20"/>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4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c>
          <w:tcPr>
            <w:tcW w:w="279" w:type="pct"/>
            <w:tcBorders>
              <w:top w:val="nil"/>
              <w:left w:val="nil"/>
              <w:bottom w:val="single" w:sz="4" w:space="0" w:color="auto"/>
              <w:right w:val="single" w:sz="4" w:space="0" w:color="auto"/>
            </w:tcBorders>
            <w:shd w:val="clear" w:color="000000" w:fill="FFFFFF"/>
            <w:noWrap/>
            <w:vAlign w:val="center"/>
            <w:hideMark/>
          </w:tcPr>
          <w:p w:rsidR="004A5BFC" w:rsidRPr="004A5BFC" w:rsidRDefault="004A5BFC" w:rsidP="004A5BFC">
            <w:pPr>
              <w:widowControl/>
              <w:jc w:val="right"/>
              <w:rPr>
                <w:rFonts w:ascii="宋体" w:eastAsia="宋体" w:hAnsi="宋体" w:cs="宋体"/>
                <w:color w:val="000000"/>
                <w:kern w:val="0"/>
                <w:sz w:val="22"/>
                <w:szCs w:val="22"/>
              </w:rPr>
            </w:pPr>
            <w:r w:rsidRPr="004A5BFC">
              <w:rPr>
                <w:rFonts w:ascii="宋体" w:eastAsia="宋体" w:hAnsi="宋体" w:cs="宋体" w:hint="eastAsia"/>
                <w:color w:val="000000"/>
                <w:kern w:val="0"/>
                <w:sz w:val="22"/>
                <w:szCs w:val="22"/>
              </w:rPr>
              <w:t xml:space="preserve">　</w:t>
            </w:r>
          </w:p>
        </w:tc>
      </w:tr>
    </w:tbl>
    <w:p w:rsidR="004A5BFC" w:rsidRPr="004A5BFC" w:rsidRDefault="00623824" w:rsidP="004A5BFC">
      <w:pPr>
        <w:rPr>
          <w:rFonts w:ascii="黑体" w:eastAsia="黑体" w:hAnsi="黑体"/>
          <w:szCs w:val="32"/>
        </w:rPr>
      </w:pPr>
      <w:r w:rsidRPr="008B3A2E">
        <w:rPr>
          <w:rFonts w:ascii="宋体" w:eastAsia="宋体" w:hAnsi="宋体" w:cs="Arial" w:hint="eastAsia"/>
          <w:color w:val="000000"/>
          <w:kern w:val="0"/>
          <w:sz w:val="22"/>
          <w:szCs w:val="22"/>
        </w:rPr>
        <w:t>注：本表反映单位本年度取得的各项收入情况。</w:t>
      </w:r>
    </w:p>
    <w:p w:rsidR="00862F52" w:rsidRDefault="00862F52">
      <w:pPr>
        <w:rPr>
          <w:rFonts w:ascii="黑体" w:eastAsia="黑体" w:hAnsi="黑体"/>
          <w:szCs w:val="32"/>
        </w:rPr>
      </w:pPr>
    </w:p>
    <w:p w:rsidR="00862F52" w:rsidRDefault="0062368A">
      <w:pPr>
        <w:ind w:firstLineChars="200" w:firstLine="640"/>
        <w:jc w:val="center"/>
        <w:rPr>
          <w:rFonts w:ascii="黑体" w:eastAsia="黑体" w:hAnsi="黑体"/>
          <w:szCs w:val="32"/>
        </w:rPr>
      </w:pPr>
      <w:r>
        <w:rPr>
          <w:rFonts w:ascii="黑体" w:eastAsia="黑体" w:hAnsi="黑体" w:hint="eastAsia"/>
          <w:szCs w:val="32"/>
        </w:rPr>
        <w:t>支出决算表</w:t>
      </w:r>
    </w:p>
    <w:tbl>
      <w:tblPr>
        <w:tblW w:w="5496" w:type="pct"/>
        <w:tblLayout w:type="fixed"/>
        <w:tblCellMar>
          <w:left w:w="0" w:type="dxa"/>
          <w:right w:w="0" w:type="dxa"/>
        </w:tblCellMar>
        <w:tblLook w:val="04A0"/>
      </w:tblPr>
      <w:tblGrid>
        <w:gridCol w:w="3918"/>
        <w:gridCol w:w="159"/>
        <w:gridCol w:w="159"/>
        <w:gridCol w:w="159"/>
        <w:gridCol w:w="159"/>
        <w:gridCol w:w="3774"/>
        <w:gridCol w:w="828"/>
      </w:tblGrid>
      <w:tr w:rsidR="00D326E6" w:rsidTr="00D326E6">
        <w:trPr>
          <w:gridAfter w:val="1"/>
          <w:wAfter w:w="452" w:type="pct"/>
          <w:trHeight w:val="396"/>
        </w:trPr>
        <w:tc>
          <w:tcPr>
            <w:tcW w:w="2139" w:type="pct"/>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87" w:type="pct"/>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87" w:type="pct"/>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87" w:type="pct"/>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87" w:type="pct"/>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2060" w:type="pct"/>
            <w:tcBorders>
              <w:top w:val="nil"/>
              <w:left w:val="nil"/>
              <w:bottom w:val="nil"/>
              <w:right w:val="nil"/>
            </w:tcBorders>
            <w:noWrap/>
            <w:tcMar>
              <w:top w:w="12" w:type="dxa"/>
              <w:left w:w="12" w:type="dxa"/>
              <w:right w:w="12" w:type="dxa"/>
            </w:tcMar>
            <w:vAlign w:val="bottom"/>
          </w:tcPr>
          <w:p w:rsidR="00D326E6" w:rsidRDefault="001010E8" w:rsidP="00D326E6">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 xml:space="preserve"> </w:t>
            </w:r>
            <w:r w:rsidR="00D326E6">
              <w:rPr>
                <w:rFonts w:ascii="宋体" w:eastAsia="宋体" w:hAnsi="宋体" w:cs="宋体" w:hint="eastAsia"/>
                <w:kern w:val="0"/>
                <w:sz w:val="16"/>
                <w:szCs w:val="16"/>
              </w:rPr>
              <w:t>公开03表</w:t>
            </w:r>
          </w:p>
        </w:tc>
      </w:tr>
      <w:tr w:rsidR="00D326E6" w:rsidTr="00D326E6">
        <w:trPr>
          <w:gridAfter w:val="1"/>
          <w:wAfter w:w="452" w:type="pct"/>
          <w:trHeight w:val="417"/>
        </w:trPr>
        <w:tc>
          <w:tcPr>
            <w:tcW w:w="2139" w:type="pct"/>
            <w:tcBorders>
              <w:top w:val="nil"/>
              <w:left w:val="nil"/>
              <w:bottom w:val="nil"/>
              <w:right w:val="nil"/>
            </w:tcBorders>
            <w:noWrap/>
            <w:tcMar>
              <w:top w:w="12" w:type="dxa"/>
              <w:left w:w="12" w:type="dxa"/>
              <w:right w:w="12" w:type="dxa"/>
            </w:tcMar>
            <w:vAlign w:val="bottom"/>
          </w:tcPr>
          <w:p w:rsidR="00D326E6" w:rsidRDefault="00D326E6" w:rsidP="00875B7A">
            <w:pPr>
              <w:widowControl/>
              <w:jc w:val="left"/>
              <w:textAlignment w:val="bottom"/>
              <w:rPr>
                <w:rFonts w:ascii="宋体" w:eastAsia="宋体" w:hAnsi="宋体" w:cs="宋体"/>
                <w:sz w:val="20"/>
              </w:rPr>
            </w:pPr>
            <w:r>
              <w:rPr>
                <w:rFonts w:ascii="宋体" w:eastAsia="宋体" w:hAnsi="宋体" w:cs="宋体" w:hint="eastAsia"/>
                <w:kern w:val="0"/>
                <w:sz w:val="22"/>
                <w:szCs w:val="22"/>
              </w:rPr>
              <w:t>单位：歙县人社局</w:t>
            </w:r>
          </w:p>
        </w:tc>
        <w:tc>
          <w:tcPr>
            <w:tcW w:w="87" w:type="pct"/>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87" w:type="pct"/>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87" w:type="pct"/>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2148" w:type="pct"/>
            <w:gridSpan w:val="2"/>
            <w:tcBorders>
              <w:top w:val="nil"/>
              <w:left w:val="nil"/>
              <w:bottom w:val="nil"/>
              <w:right w:val="nil"/>
            </w:tcBorders>
            <w:noWrap/>
            <w:tcMar>
              <w:top w:w="12" w:type="dxa"/>
              <w:left w:w="12" w:type="dxa"/>
              <w:right w:w="12" w:type="dxa"/>
            </w:tcMar>
            <w:vAlign w:val="bottom"/>
          </w:tcPr>
          <w:p w:rsidR="00D326E6" w:rsidRDefault="001010E8" w:rsidP="001010E8">
            <w:pPr>
              <w:widowControl/>
              <w:wordWrap w:val="0"/>
              <w:jc w:val="right"/>
              <w:textAlignment w:val="bottom"/>
              <w:rPr>
                <w:rFonts w:ascii="宋体" w:eastAsia="宋体" w:hAnsi="宋体" w:cs="宋体"/>
                <w:sz w:val="16"/>
                <w:szCs w:val="16"/>
              </w:rPr>
            </w:pPr>
            <w:r>
              <w:rPr>
                <w:rFonts w:ascii="宋体" w:eastAsia="宋体" w:hAnsi="宋体" w:cs="宋体" w:hint="eastAsia"/>
                <w:kern w:val="0"/>
                <w:sz w:val="16"/>
                <w:szCs w:val="16"/>
              </w:rPr>
              <w:t xml:space="preserve">    </w:t>
            </w:r>
            <w:r w:rsidR="00D326E6">
              <w:rPr>
                <w:rFonts w:ascii="宋体" w:eastAsia="宋体" w:hAnsi="宋体" w:cs="宋体" w:hint="eastAsia"/>
                <w:kern w:val="0"/>
                <w:sz w:val="16"/>
                <w:szCs w:val="16"/>
              </w:rPr>
              <w:t>金额单位：万元</w:t>
            </w:r>
          </w:p>
        </w:tc>
      </w:tr>
      <w:tr w:rsidR="00862F52" w:rsidTr="00D326E6">
        <w:trPr>
          <w:trHeight w:val="405"/>
        </w:trPr>
        <w:tc>
          <w:tcPr>
            <w:tcW w:w="5000" w:type="pct"/>
            <w:gridSpan w:val="7"/>
            <w:tcBorders>
              <w:top w:val="nil"/>
              <w:left w:val="nil"/>
              <w:bottom w:val="nil"/>
              <w:right w:val="nil"/>
            </w:tcBorders>
            <w:noWrap/>
            <w:tcMar>
              <w:top w:w="12" w:type="dxa"/>
              <w:left w:w="12" w:type="dxa"/>
              <w:right w:w="12" w:type="dxa"/>
            </w:tcMar>
            <w:vAlign w:val="center"/>
          </w:tcPr>
          <w:p w:rsidR="00383DB2" w:rsidRDefault="00383DB2">
            <w:pPr>
              <w:widowControl/>
              <w:jc w:val="left"/>
              <w:textAlignment w:val="center"/>
              <w:rPr>
                <w:rFonts w:ascii="宋体" w:eastAsia="宋体" w:hAnsi="宋体" w:cs="宋体"/>
                <w:kern w:val="0"/>
                <w:sz w:val="22"/>
                <w:szCs w:val="22"/>
              </w:rPr>
            </w:pPr>
          </w:p>
          <w:tbl>
            <w:tblPr>
              <w:tblW w:w="5000" w:type="pct"/>
              <w:tblLayout w:type="fixed"/>
              <w:tblLook w:val="04A0"/>
            </w:tblPr>
            <w:tblGrid>
              <w:gridCol w:w="313"/>
              <w:gridCol w:w="312"/>
              <w:gridCol w:w="314"/>
              <w:gridCol w:w="1673"/>
              <w:gridCol w:w="1379"/>
              <w:gridCol w:w="1343"/>
              <w:gridCol w:w="1306"/>
              <w:gridCol w:w="828"/>
              <w:gridCol w:w="828"/>
              <w:gridCol w:w="826"/>
            </w:tblGrid>
            <w:tr w:rsidR="00626092" w:rsidRPr="00626092" w:rsidTr="00626092">
              <w:trPr>
                <w:trHeight w:val="435"/>
              </w:trPr>
              <w:tc>
                <w:tcPr>
                  <w:tcW w:w="514"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26092" w:rsidRPr="00626092" w:rsidRDefault="00626092" w:rsidP="00626092">
                  <w:pPr>
                    <w:widowControl/>
                    <w:jc w:val="center"/>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科目代码</w:t>
                  </w:r>
                </w:p>
              </w:tc>
              <w:tc>
                <w:tcPr>
                  <w:tcW w:w="91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26092" w:rsidRPr="00626092" w:rsidRDefault="00626092" w:rsidP="00626092">
                  <w:pPr>
                    <w:widowControl/>
                    <w:jc w:val="center"/>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科目名称</w:t>
                  </w:r>
                </w:p>
              </w:tc>
              <w:tc>
                <w:tcPr>
                  <w:tcW w:w="75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26092" w:rsidRPr="00626092" w:rsidRDefault="00626092" w:rsidP="00626092">
                  <w:pPr>
                    <w:widowControl/>
                    <w:jc w:val="center"/>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本年支出合计</w:t>
                  </w:r>
                </w:p>
              </w:tc>
              <w:tc>
                <w:tcPr>
                  <w:tcW w:w="73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26092" w:rsidRPr="00626092" w:rsidRDefault="00626092" w:rsidP="00626092">
                  <w:pPr>
                    <w:widowControl/>
                    <w:jc w:val="center"/>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基本支出</w:t>
                  </w:r>
                </w:p>
              </w:tc>
              <w:tc>
                <w:tcPr>
                  <w:tcW w:w="71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26092" w:rsidRPr="00626092" w:rsidRDefault="00626092" w:rsidP="00626092">
                  <w:pPr>
                    <w:widowControl/>
                    <w:jc w:val="center"/>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项目支出</w:t>
                  </w:r>
                </w:p>
              </w:tc>
              <w:tc>
                <w:tcPr>
                  <w:tcW w:w="4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26092" w:rsidRPr="00626092" w:rsidRDefault="00626092" w:rsidP="00626092">
                  <w:pPr>
                    <w:widowControl/>
                    <w:jc w:val="center"/>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上缴上级支出</w:t>
                  </w:r>
                </w:p>
              </w:tc>
              <w:tc>
                <w:tcPr>
                  <w:tcW w:w="4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26092" w:rsidRPr="00626092" w:rsidRDefault="00626092" w:rsidP="00626092">
                  <w:pPr>
                    <w:widowControl/>
                    <w:jc w:val="center"/>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经营支出</w:t>
                  </w:r>
                </w:p>
              </w:tc>
              <w:tc>
                <w:tcPr>
                  <w:tcW w:w="4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26092" w:rsidRPr="00626092" w:rsidRDefault="00626092" w:rsidP="00626092">
                  <w:pPr>
                    <w:widowControl/>
                    <w:jc w:val="center"/>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对附属单位补助支出</w:t>
                  </w:r>
                </w:p>
              </w:tc>
            </w:tr>
            <w:tr w:rsidR="00626092" w:rsidRPr="00626092" w:rsidTr="00626092">
              <w:trPr>
                <w:trHeight w:val="435"/>
              </w:trPr>
              <w:tc>
                <w:tcPr>
                  <w:tcW w:w="514" w:type="pct"/>
                  <w:gridSpan w:val="3"/>
                  <w:vMerge/>
                  <w:tcBorders>
                    <w:top w:val="single" w:sz="4" w:space="0" w:color="auto"/>
                    <w:left w:val="single" w:sz="4" w:space="0" w:color="auto"/>
                    <w:bottom w:val="single" w:sz="4" w:space="0" w:color="auto"/>
                    <w:right w:val="single" w:sz="4" w:space="0" w:color="auto"/>
                  </w:tcBorders>
                  <w:vAlign w:val="center"/>
                  <w:hideMark/>
                </w:tcPr>
                <w:p w:rsidR="00626092" w:rsidRPr="00626092" w:rsidRDefault="00626092" w:rsidP="00626092">
                  <w:pPr>
                    <w:widowControl/>
                    <w:jc w:val="left"/>
                    <w:rPr>
                      <w:rFonts w:ascii="宋体" w:eastAsia="宋体" w:hAnsi="宋体" w:cs="宋体"/>
                      <w:color w:val="000000"/>
                      <w:kern w:val="0"/>
                      <w:sz w:val="22"/>
                      <w:szCs w:val="22"/>
                    </w:rPr>
                  </w:pPr>
                </w:p>
              </w:tc>
              <w:tc>
                <w:tcPr>
                  <w:tcW w:w="917" w:type="pct"/>
                  <w:vMerge/>
                  <w:tcBorders>
                    <w:top w:val="single" w:sz="4" w:space="0" w:color="auto"/>
                    <w:left w:val="single" w:sz="4" w:space="0" w:color="auto"/>
                    <w:bottom w:val="single" w:sz="4" w:space="0" w:color="auto"/>
                    <w:right w:val="single" w:sz="4" w:space="0" w:color="auto"/>
                  </w:tcBorders>
                  <w:vAlign w:val="center"/>
                  <w:hideMark/>
                </w:tcPr>
                <w:p w:rsidR="00626092" w:rsidRPr="00626092" w:rsidRDefault="00626092" w:rsidP="00626092">
                  <w:pPr>
                    <w:widowControl/>
                    <w:jc w:val="left"/>
                    <w:rPr>
                      <w:rFonts w:ascii="宋体" w:eastAsia="宋体" w:hAnsi="宋体" w:cs="宋体"/>
                      <w:color w:val="000000"/>
                      <w:kern w:val="0"/>
                      <w:sz w:val="22"/>
                      <w:szCs w:val="22"/>
                    </w:rPr>
                  </w:pPr>
                </w:p>
              </w:tc>
              <w:tc>
                <w:tcPr>
                  <w:tcW w:w="756" w:type="pct"/>
                  <w:vMerge/>
                  <w:tcBorders>
                    <w:top w:val="single" w:sz="4" w:space="0" w:color="auto"/>
                    <w:left w:val="single" w:sz="4" w:space="0" w:color="auto"/>
                    <w:bottom w:val="single" w:sz="4" w:space="0" w:color="auto"/>
                    <w:right w:val="single" w:sz="4" w:space="0" w:color="auto"/>
                  </w:tcBorders>
                  <w:vAlign w:val="center"/>
                  <w:hideMark/>
                </w:tcPr>
                <w:p w:rsidR="00626092" w:rsidRPr="00626092" w:rsidRDefault="00626092" w:rsidP="00626092">
                  <w:pPr>
                    <w:widowControl/>
                    <w:jc w:val="left"/>
                    <w:rPr>
                      <w:rFonts w:ascii="宋体" w:eastAsia="宋体" w:hAnsi="宋体" w:cs="宋体"/>
                      <w:color w:val="000000"/>
                      <w:kern w:val="0"/>
                      <w:sz w:val="22"/>
                      <w:szCs w:val="22"/>
                    </w:rPr>
                  </w:pPr>
                </w:p>
              </w:tc>
              <w:tc>
                <w:tcPr>
                  <w:tcW w:w="736" w:type="pct"/>
                  <w:vMerge/>
                  <w:tcBorders>
                    <w:top w:val="single" w:sz="4" w:space="0" w:color="auto"/>
                    <w:left w:val="single" w:sz="4" w:space="0" w:color="auto"/>
                    <w:bottom w:val="single" w:sz="4" w:space="0" w:color="auto"/>
                    <w:right w:val="single" w:sz="4" w:space="0" w:color="auto"/>
                  </w:tcBorders>
                  <w:vAlign w:val="center"/>
                  <w:hideMark/>
                </w:tcPr>
                <w:p w:rsidR="00626092" w:rsidRPr="00626092" w:rsidRDefault="00626092" w:rsidP="00626092">
                  <w:pPr>
                    <w:widowControl/>
                    <w:jc w:val="left"/>
                    <w:rPr>
                      <w:rFonts w:ascii="宋体" w:eastAsia="宋体" w:hAnsi="宋体" w:cs="宋体"/>
                      <w:color w:val="000000"/>
                      <w:kern w:val="0"/>
                      <w:sz w:val="22"/>
                      <w:szCs w:val="22"/>
                    </w:rPr>
                  </w:pPr>
                </w:p>
              </w:tc>
              <w:tc>
                <w:tcPr>
                  <w:tcW w:w="716" w:type="pct"/>
                  <w:vMerge/>
                  <w:tcBorders>
                    <w:top w:val="single" w:sz="4" w:space="0" w:color="auto"/>
                    <w:left w:val="single" w:sz="4" w:space="0" w:color="auto"/>
                    <w:bottom w:val="single" w:sz="4" w:space="0" w:color="auto"/>
                    <w:right w:val="single" w:sz="4" w:space="0" w:color="auto"/>
                  </w:tcBorders>
                  <w:vAlign w:val="center"/>
                  <w:hideMark/>
                </w:tcPr>
                <w:p w:rsidR="00626092" w:rsidRPr="00626092" w:rsidRDefault="00626092" w:rsidP="00626092">
                  <w:pPr>
                    <w:widowControl/>
                    <w:jc w:val="left"/>
                    <w:rPr>
                      <w:rFonts w:ascii="宋体" w:eastAsia="宋体" w:hAnsi="宋体" w:cs="宋体"/>
                      <w:color w:val="000000"/>
                      <w:kern w:val="0"/>
                      <w:sz w:val="22"/>
                      <w:szCs w:val="22"/>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626092" w:rsidRPr="00626092" w:rsidRDefault="00626092" w:rsidP="00626092">
                  <w:pPr>
                    <w:widowControl/>
                    <w:jc w:val="left"/>
                    <w:rPr>
                      <w:rFonts w:ascii="宋体" w:eastAsia="宋体" w:hAnsi="宋体" w:cs="宋体"/>
                      <w:color w:val="000000"/>
                      <w:kern w:val="0"/>
                      <w:sz w:val="22"/>
                      <w:szCs w:val="22"/>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626092" w:rsidRPr="00626092" w:rsidRDefault="00626092" w:rsidP="00626092">
                  <w:pPr>
                    <w:widowControl/>
                    <w:jc w:val="left"/>
                    <w:rPr>
                      <w:rFonts w:ascii="宋体" w:eastAsia="宋体" w:hAnsi="宋体" w:cs="宋体"/>
                      <w:color w:val="000000"/>
                      <w:kern w:val="0"/>
                      <w:sz w:val="22"/>
                      <w:szCs w:val="22"/>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626092" w:rsidRPr="00626092" w:rsidRDefault="00626092" w:rsidP="00626092">
                  <w:pPr>
                    <w:widowControl/>
                    <w:jc w:val="left"/>
                    <w:rPr>
                      <w:rFonts w:ascii="宋体" w:eastAsia="宋体" w:hAnsi="宋体" w:cs="宋体"/>
                      <w:color w:val="000000"/>
                      <w:kern w:val="0"/>
                      <w:sz w:val="22"/>
                      <w:szCs w:val="22"/>
                    </w:rPr>
                  </w:pPr>
                </w:p>
              </w:tc>
            </w:tr>
            <w:tr w:rsidR="00626092" w:rsidRPr="00626092" w:rsidTr="00626092">
              <w:trPr>
                <w:trHeight w:val="435"/>
              </w:trPr>
              <w:tc>
                <w:tcPr>
                  <w:tcW w:w="514" w:type="pct"/>
                  <w:gridSpan w:val="3"/>
                  <w:vMerge/>
                  <w:tcBorders>
                    <w:top w:val="single" w:sz="4" w:space="0" w:color="auto"/>
                    <w:left w:val="single" w:sz="4" w:space="0" w:color="auto"/>
                    <w:bottom w:val="single" w:sz="4" w:space="0" w:color="auto"/>
                    <w:right w:val="single" w:sz="4" w:space="0" w:color="auto"/>
                  </w:tcBorders>
                  <w:vAlign w:val="center"/>
                  <w:hideMark/>
                </w:tcPr>
                <w:p w:rsidR="00626092" w:rsidRPr="00626092" w:rsidRDefault="00626092" w:rsidP="00626092">
                  <w:pPr>
                    <w:widowControl/>
                    <w:jc w:val="left"/>
                    <w:rPr>
                      <w:rFonts w:ascii="宋体" w:eastAsia="宋体" w:hAnsi="宋体" w:cs="宋体"/>
                      <w:color w:val="000000"/>
                      <w:kern w:val="0"/>
                      <w:sz w:val="22"/>
                      <w:szCs w:val="22"/>
                    </w:rPr>
                  </w:pPr>
                </w:p>
              </w:tc>
              <w:tc>
                <w:tcPr>
                  <w:tcW w:w="917" w:type="pct"/>
                  <w:vMerge/>
                  <w:tcBorders>
                    <w:top w:val="single" w:sz="4" w:space="0" w:color="auto"/>
                    <w:left w:val="single" w:sz="4" w:space="0" w:color="auto"/>
                    <w:bottom w:val="single" w:sz="4" w:space="0" w:color="auto"/>
                    <w:right w:val="single" w:sz="4" w:space="0" w:color="auto"/>
                  </w:tcBorders>
                  <w:vAlign w:val="center"/>
                  <w:hideMark/>
                </w:tcPr>
                <w:p w:rsidR="00626092" w:rsidRPr="00626092" w:rsidRDefault="00626092" w:rsidP="00626092">
                  <w:pPr>
                    <w:widowControl/>
                    <w:jc w:val="left"/>
                    <w:rPr>
                      <w:rFonts w:ascii="宋体" w:eastAsia="宋体" w:hAnsi="宋体" w:cs="宋体"/>
                      <w:color w:val="000000"/>
                      <w:kern w:val="0"/>
                      <w:sz w:val="22"/>
                      <w:szCs w:val="22"/>
                    </w:rPr>
                  </w:pPr>
                </w:p>
              </w:tc>
              <w:tc>
                <w:tcPr>
                  <w:tcW w:w="756" w:type="pct"/>
                  <w:vMerge/>
                  <w:tcBorders>
                    <w:top w:val="single" w:sz="4" w:space="0" w:color="auto"/>
                    <w:left w:val="single" w:sz="4" w:space="0" w:color="auto"/>
                    <w:bottom w:val="single" w:sz="4" w:space="0" w:color="auto"/>
                    <w:right w:val="single" w:sz="4" w:space="0" w:color="auto"/>
                  </w:tcBorders>
                  <w:vAlign w:val="center"/>
                  <w:hideMark/>
                </w:tcPr>
                <w:p w:rsidR="00626092" w:rsidRPr="00626092" w:rsidRDefault="00626092" w:rsidP="00626092">
                  <w:pPr>
                    <w:widowControl/>
                    <w:jc w:val="left"/>
                    <w:rPr>
                      <w:rFonts w:ascii="宋体" w:eastAsia="宋体" w:hAnsi="宋体" w:cs="宋体"/>
                      <w:color w:val="000000"/>
                      <w:kern w:val="0"/>
                      <w:sz w:val="22"/>
                      <w:szCs w:val="22"/>
                    </w:rPr>
                  </w:pPr>
                </w:p>
              </w:tc>
              <w:tc>
                <w:tcPr>
                  <w:tcW w:w="736" w:type="pct"/>
                  <w:vMerge/>
                  <w:tcBorders>
                    <w:top w:val="single" w:sz="4" w:space="0" w:color="auto"/>
                    <w:left w:val="single" w:sz="4" w:space="0" w:color="auto"/>
                    <w:bottom w:val="single" w:sz="4" w:space="0" w:color="auto"/>
                    <w:right w:val="single" w:sz="4" w:space="0" w:color="auto"/>
                  </w:tcBorders>
                  <w:vAlign w:val="center"/>
                  <w:hideMark/>
                </w:tcPr>
                <w:p w:rsidR="00626092" w:rsidRPr="00626092" w:rsidRDefault="00626092" w:rsidP="00626092">
                  <w:pPr>
                    <w:widowControl/>
                    <w:jc w:val="left"/>
                    <w:rPr>
                      <w:rFonts w:ascii="宋体" w:eastAsia="宋体" w:hAnsi="宋体" w:cs="宋体"/>
                      <w:color w:val="000000"/>
                      <w:kern w:val="0"/>
                      <w:sz w:val="22"/>
                      <w:szCs w:val="22"/>
                    </w:rPr>
                  </w:pPr>
                </w:p>
              </w:tc>
              <w:tc>
                <w:tcPr>
                  <w:tcW w:w="716" w:type="pct"/>
                  <w:vMerge/>
                  <w:tcBorders>
                    <w:top w:val="single" w:sz="4" w:space="0" w:color="auto"/>
                    <w:left w:val="single" w:sz="4" w:space="0" w:color="auto"/>
                    <w:bottom w:val="single" w:sz="4" w:space="0" w:color="auto"/>
                    <w:right w:val="single" w:sz="4" w:space="0" w:color="auto"/>
                  </w:tcBorders>
                  <w:vAlign w:val="center"/>
                  <w:hideMark/>
                </w:tcPr>
                <w:p w:rsidR="00626092" w:rsidRPr="00626092" w:rsidRDefault="00626092" w:rsidP="00626092">
                  <w:pPr>
                    <w:widowControl/>
                    <w:jc w:val="left"/>
                    <w:rPr>
                      <w:rFonts w:ascii="宋体" w:eastAsia="宋体" w:hAnsi="宋体" w:cs="宋体"/>
                      <w:color w:val="000000"/>
                      <w:kern w:val="0"/>
                      <w:sz w:val="22"/>
                      <w:szCs w:val="22"/>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626092" w:rsidRPr="00626092" w:rsidRDefault="00626092" w:rsidP="00626092">
                  <w:pPr>
                    <w:widowControl/>
                    <w:jc w:val="left"/>
                    <w:rPr>
                      <w:rFonts w:ascii="宋体" w:eastAsia="宋体" w:hAnsi="宋体" w:cs="宋体"/>
                      <w:color w:val="000000"/>
                      <w:kern w:val="0"/>
                      <w:sz w:val="22"/>
                      <w:szCs w:val="22"/>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626092" w:rsidRPr="00626092" w:rsidRDefault="00626092" w:rsidP="00626092">
                  <w:pPr>
                    <w:widowControl/>
                    <w:jc w:val="left"/>
                    <w:rPr>
                      <w:rFonts w:ascii="宋体" w:eastAsia="宋体" w:hAnsi="宋体" w:cs="宋体"/>
                      <w:color w:val="000000"/>
                      <w:kern w:val="0"/>
                      <w:sz w:val="22"/>
                      <w:szCs w:val="22"/>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626092" w:rsidRPr="00626092" w:rsidRDefault="00626092" w:rsidP="00626092">
                  <w:pPr>
                    <w:widowControl/>
                    <w:jc w:val="left"/>
                    <w:rPr>
                      <w:rFonts w:ascii="宋体" w:eastAsia="宋体" w:hAnsi="宋体" w:cs="宋体"/>
                      <w:color w:val="000000"/>
                      <w:kern w:val="0"/>
                      <w:sz w:val="22"/>
                      <w:szCs w:val="22"/>
                    </w:rPr>
                  </w:pPr>
                </w:p>
              </w:tc>
            </w:tr>
            <w:tr w:rsidR="00626092" w:rsidRPr="00626092" w:rsidTr="00626092">
              <w:trPr>
                <w:trHeight w:val="435"/>
              </w:trPr>
              <w:tc>
                <w:tcPr>
                  <w:tcW w:w="514" w:type="pct"/>
                  <w:gridSpan w:val="3"/>
                  <w:vMerge/>
                  <w:tcBorders>
                    <w:top w:val="single" w:sz="4" w:space="0" w:color="auto"/>
                    <w:left w:val="single" w:sz="4" w:space="0" w:color="auto"/>
                    <w:bottom w:val="single" w:sz="4" w:space="0" w:color="auto"/>
                    <w:right w:val="single" w:sz="4" w:space="0" w:color="auto"/>
                  </w:tcBorders>
                  <w:vAlign w:val="center"/>
                  <w:hideMark/>
                </w:tcPr>
                <w:p w:rsidR="00626092" w:rsidRPr="00626092" w:rsidRDefault="00626092" w:rsidP="00626092">
                  <w:pPr>
                    <w:widowControl/>
                    <w:jc w:val="left"/>
                    <w:rPr>
                      <w:rFonts w:ascii="宋体" w:eastAsia="宋体" w:hAnsi="宋体" w:cs="宋体"/>
                      <w:color w:val="000000"/>
                      <w:kern w:val="0"/>
                      <w:sz w:val="22"/>
                      <w:szCs w:val="22"/>
                    </w:rPr>
                  </w:pPr>
                </w:p>
              </w:tc>
              <w:tc>
                <w:tcPr>
                  <w:tcW w:w="917" w:type="pct"/>
                  <w:vMerge/>
                  <w:tcBorders>
                    <w:top w:val="single" w:sz="4" w:space="0" w:color="auto"/>
                    <w:left w:val="single" w:sz="4" w:space="0" w:color="auto"/>
                    <w:bottom w:val="single" w:sz="4" w:space="0" w:color="auto"/>
                    <w:right w:val="single" w:sz="4" w:space="0" w:color="auto"/>
                  </w:tcBorders>
                  <w:vAlign w:val="center"/>
                  <w:hideMark/>
                </w:tcPr>
                <w:p w:rsidR="00626092" w:rsidRPr="00626092" w:rsidRDefault="00626092" w:rsidP="00626092">
                  <w:pPr>
                    <w:widowControl/>
                    <w:jc w:val="left"/>
                    <w:rPr>
                      <w:rFonts w:ascii="宋体" w:eastAsia="宋体" w:hAnsi="宋体" w:cs="宋体"/>
                      <w:color w:val="000000"/>
                      <w:kern w:val="0"/>
                      <w:sz w:val="22"/>
                      <w:szCs w:val="22"/>
                    </w:rPr>
                  </w:pPr>
                </w:p>
              </w:tc>
              <w:tc>
                <w:tcPr>
                  <w:tcW w:w="756" w:type="pct"/>
                  <w:vMerge/>
                  <w:tcBorders>
                    <w:top w:val="single" w:sz="4" w:space="0" w:color="auto"/>
                    <w:left w:val="single" w:sz="4" w:space="0" w:color="auto"/>
                    <w:bottom w:val="single" w:sz="4" w:space="0" w:color="auto"/>
                    <w:right w:val="single" w:sz="4" w:space="0" w:color="auto"/>
                  </w:tcBorders>
                  <w:vAlign w:val="center"/>
                  <w:hideMark/>
                </w:tcPr>
                <w:p w:rsidR="00626092" w:rsidRPr="00626092" w:rsidRDefault="00626092" w:rsidP="00626092">
                  <w:pPr>
                    <w:widowControl/>
                    <w:jc w:val="left"/>
                    <w:rPr>
                      <w:rFonts w:ascii="宋体" w:eastAsia="宋体" w:hAnsi="宋体" w:cs="宋体"/>
                      <w:color w:val="000000"/>
                      <w:kern w:val="0"/>
                      <w:sz w:val="22"/>
                      <w:szCs w:val="22"/>
                    </w:rPr>
                  </w:pPr>
                </w:p>
              </w:tc>
              <w:tc>
                <w:tcPr>
                  <w:tcW w:w="736" w:type="pct"/>
                  <w:vMerge/>
                  <w:tcBorders>
                    <w:top w:val="single" w:sz="4" w:space="0" w:color="auto"/>
                    <w:left w:val="single" w:sz="4" w:space="0" w:color="auto"/>
                    <w:bottom w:val="single" w:sz="4" w:space="0" w:color="auto"/>
                    <w:right w:val="single" w:sz="4" w:space="0" w:color="auto"/>
                  </w:tcBorders>
                  <w:vAlign w:val="center"/>
                  <w:hideMark/>
                </w:tcPr>
                <w:p w:rsidR="00626092" w:rsidRPr="00626092" w:rsidRDefault="00626092" w:rsidP="00626092">
                  <w:pPr>
                    <w:widowControl/>
                    <w:jc w:val="left"/>
                    <w:rPr>
                      <w:rFonts w:ascii="宋体" w:eastAsia="宋体" w:hAnsi="宋体" w:cs="宋体"/>
                      <w:color w:val="000000"/>
                      <w:kern w:val="0"/>
                      <w:sz w:val="22"/>
                      <w:szCs w:val="22"/>
                    </w:rPr>
                  </w:pPr>
                </w:p>
              </w:tc>
              <w:tc>
                <w:tcPr>
                  <w:tcW w:w="716" w:type="pct"/>
                  <w:vMerge/>
                  <w:tcBorders>
                    <w:top w:val="single" w:sz="4" w:space="0" w:color="auto"/>
                    <w:left w:val="single" w:sz="4" w:space="0" w:color="auto"/>
                    <w:bottom w:val="single" w:sz="4" w:space="0" w:color="auto"/>
                    <w:right w:val="single" w:sz="4" w:space="0" w:color="auto"/>
                  </w:tcBorders>
                  <w:vAlign w:val="center"/>
                  <w:hideMark/>
                </w:tcPr>
                <w:p w:rsidR="00626092" w:rsidRPr="00626092" w:rsidRDefault="00626092" w:rsidP="00626092">
                  <w:pPr>
                    <w:widowControl/>
                    <w:jc w:val="left"/>
                    <w:rPr>
                      <w:rFonts w:ascii="宋体" w:eastAsia="宋体" w:hAnsi="宋体" w:cs="宋体"/>
                      <w:color w:val="000000"/>
                      <w:kern w:val="0"/>
                      <w:sz w:val="22"/>
                      <w:szCs w:val="22"/>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626092" w:rsidRPr="00626092" w:rsidRDefault="00626092" w:rsidP="00626092">
                  <w:pPr>
                    <w:widowControl/>
                    <w:jc w:val="left"/>
                    <w:rPr>
                      <w:rFonts w:ascii="宋体" w:eastAsia="宋体" w:hAnsi="宋体" w:cs="宋体"/>
                      <w:color w:val="000000"/>
                      <w:kern w:val="0"/>
                      <w:sz w:val="22"/>
                      <w:szCs w:val="22"/>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626092" w:rsidRPr="00626092" w:rsidRDefault="00626092" w:rsidP="00626092">
                  <w:pPr>
                    <w:widowControl/>
                    <w:jc w:val="left"/>
                    <w:rPr>
                      <w:rFonts w:ascii="宋体" w:eastAsia="宋体" w:hAnsi="宋体" w:cs="宋体"/>
                      <w:color w:val="000000"/>
                      <w:kern w:val="0"/>
                      <w:sz w:val="22"/>
                      <w:szCs w:val="22"/>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626092" w:rsidRPr="00626092" w:rsidRDefault="00626092" w:rsidP="00626092">
                  <w:pPr>
                    <w:widowControl/>
                    <w:jc w:val="left"/>
                    <w:rPr>
                      <w:rFonts w:ascii="宋体" w:eastAsia="宋体" w:hAnsi="宋体" w:cs="宋体"/>
                      <w:color w:val="000000"/>
                      <w:kern w:val="0"/>
                      <w:sz w:val="22"/>
                      <w:szCs w:val="22"/>
                    </w:rPr>
                  </w:pPr>
                </w:p>
              </w:tc>
            </w:tr>
            <w:tr w:rsidR="00626092" w:rsidRPr="00626092" w:rsidTr="00626092">
              <w:trPr>
                <w:trHeight w:val="300"/>
              </w:trPr>
              <w:tc>
                <w:tcPr>
                  <w:tcW w:w="171"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center"/>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类</w:t>
                  </w:r>
                </w:p>
              </w:tc>
              <w:tc>
                <w:tcPr>
                  <w:tcW w:w="171"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center"/>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款</w:t>
                  </w:r>
                </w:p>
              </w:tc>
              <w:tc>
                <w:tcPr>
                  <w:tcW w:w="171"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center"/>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项</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center"/>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栏次</w:t>
                  </w:r>
                </w:p>
              </w:tc>
              <w:tc>
                <w:tcPr>
                  <w:tcW w:w="756"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center"/>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1</w:t>
                  </w:r>
                </w:p>
              </w:tc>
              <w:tc>
                <w:tcPr>
                  <w:tcW w:w="736"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center"/>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w:t>
                  </w:r>
                </w:p>
              </w:tc>
              <w:tc>
                <w:tcPr>
                  <w:tcW w:w="716"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center"/>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3</w:t>
                  </w:r>
                </w:p>
              </w:tc>
              <w:tc>
                <w:tcPr>
                  <w:tcW w:w="454"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center"/>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4</w:t>
                  </w:r>
                </w:p>
              </w:tc>
              <w:tc>
                <w:tcPr>
                  <w:tcW w:w="454"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center"/>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5</w:t>
                  </w:r>
                </w:p>
              </w:tc>
              <w:tc>
                <w:tcPr>
                  <w:tcW w:w="454"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center"/>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6</w:t>
                  </w:r>
                </w:p>
              </w:tc>
            </w:tr>
            <w:tr w:rsidR="00626092" w:rsidRPr="00626092" w:rsidTr="00626092">
              <w:trPr>
                <w:trHeight w:val="300"/>
              </w:trPr>
              <w:tc>
                <w:tcPr>
                  <w:tcW w:w="171" w:type="pct"/>
                  <w:vMerge/>
                  <w:tcBorders>
                    <w:top w:val="nil"/>
                    <w:left w:val="single" w:sz="4" w:space="0" w:color="auto"/>
                    <w:bottom w:val="single" w:sz="4" w:space="0" w:color="auto"/>
                    <w:right w:val="single" w:sz="4" w:space="0" w:color="auto"/>
                  </w:tcBorders>
                  <w:vAlign w:val="center"/>
                  <w:hideMark/>
                </w:tcPr>
                <w:p w:rsidR="00626092" w:rsidRPr="00626092" w:rsidRDefault="00626092" w:rsidP="00626092">
                  <w:pPr>
                    <w:widowControl/>
                    <w:jc w:val="left"/>
                    <w:rPr>
                      <w:rFonts w:ascii="宋体" w:eastAsia="宋体" w:hAnsi="宋体" w:cs="宋体"/>
                      <w:color w:val="000000"/>
                      <w:kern w:val="0"/>
                      <w:sz w:val="22"/>
                      <w:szCs w:val="22"/>
                    </w:rPr>
                  </w:pPr>
                </w:p>
              </w:tc>
              <w:tc>
                <w:tcPr>
                  <w:tcW w:w="171" w:type="pct"/>
                  <w:vMerge/>
                  <w:tcBorders>
                    <w:top w:val="nil"/>
                    <w:left w:val="single" w:sz="4" w:space="0" w:color="auto"/>
                    <w:bottom w:val="single" w:sz="4" w:space="0" w:color="auto"/>
                    <w:right w:val="single" w:sz="4" w:space="0" w:color="auto"/>
                  </w:tcBorders>
                  <w:vAlign w:val="center"/>
                  <w:hideMark/>
                </w:tcPr>
                <w:p w:rsidR="00626092" w:rsidRPr="00626092" w:rsidRDefault="00626092" w:rsidP="00626092">
                  <w:pPr>
                    <w:widowControl/>
                    <w:jc w:val="left"/>
                    <w:rPr>
                      <w:rFonts w:ascii="宋体" w:eastAsia="宋体" w:hAnsi="宋体" w:cs="宋体"/>
                      <w:color w:val="000000"/>
                      <w:kern w:val="0"/>
                      <w:sz w:val="22"/>
                      <w:szCs w:val="22"/>
                    </w:rPr>
                  </w:pPr>
                </w:p>
              </w:tc>
              <w:tc>
                <w:tcPr>
                  <w:tcW w:w="171" w:type="pct"/>
                  <w:vMerge/>
                  <w:tcBorders>
                    <w:top w:val="nil"/>
                    <w:left w:val="single" w:sz="4" w:space="0" w:color="auto"/>
                    <w:bottom w:val="single" w:sz="4" w:space="0" w:color="auto"/>
                    <w:right w:val="single" w:sz="4" w:space="0" w:color="auto"/>
                  </w:tcBorders>
                  <w:vAlign w:val="center"/>
                  <w:hideMark/>
                </w:tcPr>
                <w:p w:rsidR="00626092" w:rsidRPr="00626092" w:rsidRDefault="00626092" w:rsidP="00626092">
                  <w:pPr>
                    <w:widowControl/>
                    <w:jc w:val="left"/>
                    <w:rPr>
                      <w:rFonts w:ascii="宋体" w:eastAsia="宋体" w:hAnsi="宋体" w:cs="宋体"/>
                      <w:color w:val="000000"/>
                      <w:kern w:val="0"/>
                      <w:sz w:val="22"/>
                      <w:szCs w:val="22"/>
                    </w:rPr>
                  </w:pP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center"/>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合计</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b/>
                      <w:bCs/>
                      <w:color w:val="000000"/>
                      <w:kern w:val="0"/>
                      <w:sz w:val="22"/>
                      <w:szCs w:val="22"/>
                    </w:rPr>
                  </w:pPr>
                  <w:r w:rsidRPr="00626092">
                    <w:rPr>
                      <w:rFonts w:ascii="宋体" w:eastAsia="宋体" w:hAnsi="宋体" w:cs="宋体" w:hint="eastAsia"/>
                      <w:b/>
                      <w:bCs/>
                      <w:color w:val="000000"/>
                      <w:kern w:val="0"/>
                      <w:sz w:val="22"/>
                      <w:szCs w:val="22"/>
                    </w:rPr>
                    <w:t>28,258.59</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b/>
                      <w:bCs/>
                      <w:color w:val="000000"/>
                      <w:kern w:val="0"/>
                      <w:sz w:val="22"/>
                      <w:szCs w:val="22"/>
                    </w:rPr>
                  </w:pPr>
                  <w:r w:rsidRPr="00626092">
                    <w:rPr>
                      <w:rFonts w:ascii="宋体" w:eastAsia="宋体" w:hAnsi="宋体" w:cs="宋体" w:hint="eastAsia"/>
                      <w:b/>
                      <w:bCs/>
                      <w:color w:val="000000"/>
                      <w:kern w:val="0"/>
                      <w:sz w:val="22"/>
                      <w:szCs w:val="22"/>
                    </w:rPr>
                    <w:t>1,409.74</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b/>
                      <w:bCs/>
                      <w:color w:val="000000"/>
                      <w:kern w:val="0"/>
                      <w:sz w:val="22"/>
                      <w:szCs w:val="22"/>
                    </w:rPr>
                  </w:pPr>
                  <w:r w:rsidRPr="00626092">
                    <w:rPr>
                      <w:rFonts w:ascii="宋体" w:eastAsia="宋体" w:hAnsi="宋体" w:cs="宋体" w:hint="eastAsia"/>
                      <w:b/>
                      <w:bCs/>
                      <w:color w:val="000000"/>
                      <w:kern w:val="0"/>
                      <w:sz w:val="22"/>
                      <w:szCs w:val="22"/>
                    </w:rPr>
                    <w:t>26,848.85</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b/>
                      <w:bCs/>
                      <w:color w:val="000000"/>
                      <w:kern w:val="0"/>
                      <w:sz w:val="22"/>
                      <w:szCs w:val="22"/>
                    </w:rPr>
                  </w:pPr>
                  <w:r w:rsidRPr="00626092">
                    <w:rPr>
                      <w:rFonts w:ascii="宋体" w:eastAsia="宋体" w:hAnsi="宋体" w:cs="宋体" w:hint="eastAsia"/>
                      <w:b/>
                      <w:bCs/>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b/>
                      <w:bCs/>
                      <w:color w:val="000000"/>
                      <w:kern w:val="0"/>
                      <w:sz w:val="22"/>
                      <w:szCs w:val="22"/>
                    </w:rPr>
                  </w:pPr>
                  <w:r w:rsidRPr="00626092">
                    <w:rPr>
                      <w:rFonts w:ascii="宋体" w:eastAsia="宋体" w:hAnsi="宋体" w:cs="宋体" w:hint="eastAsia"/>
                      <w:b/>
                      <w:bCs/>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b/>
                      <w:bCs/>
                      <w:color w:val="000000"/>
                      <w:kern w:val="0"/>
                      <w:sz w:val="22"/>
                      <w:szCs w:val="22"/>
                    </w:rPr>
                  </w:pPr>
                  <w:r w:rsidRPr="00626092">
                    <w:rPr>
                      <w:rFonts w:ascii="宋体" w:eastAsia="宋体" w:hAnsi="宋体" w:cs="宋体" w:hint="eastAsia"/>
                      <w:b/>
                      <w:bCs/>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201</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一般公共服务支出</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0.61</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0.61</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20199</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其他一般公共服务支出</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0.61</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0.61</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201999</w:t>
                  </w:r>
                  <w:r w:rsidRPr="00626092">
                    <w:rPr>
                      <w:rFonts w:ascii="宋体" w:eastAsia="宋体" w:hAnsi="宋体" w:cs="宋体" w:hint="eastAsia"/>
                      <w:color w:val="000000"/>
                      <w:kern w:val="0"/>
                      <w:sz w:val="22"/>
                      <w:szCs w:val="22"/>
                    </w:rPr>
                    <w:lastRenderedPageBreak/>
                    <w:t>9</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lastRenderedPageBreak/>
                    <w:t>其他一般公共</w:t>
                  </w:r>
                  <w:r w:rsidRPr="00626092">
                    <w:rPr>
                      <w:rFonts w:ascii="宋体" w:eastAsia="宋体" w:hAnsi="宋体" w:cs="宋体" w:hint="eastAsia"/>
                      <w:color w:val="000000"/>
                      <w:kern w:val="0"/>
                      <w:sz w:val="22"/>
                      <w:szCs w:val="22"/>
                    </w:rPr>
                    <w:lastRenderedPageBreak/>
                    <w:t>服务支出</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lastRenderedPageBreak/>
                    <w:t>0.61</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0.61</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lastRenderedPageBreak/>
                    <w:t>208</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社会保障和就业支出</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28,148.02</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1,299.78</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26,848.24</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20801</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人力资源和社会保障管理事务</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1,274.94</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929.91</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345.03</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2080101</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行政运行</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505.53</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490.53</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15.00</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2080102</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一般行政管理事务</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55.28</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55.28</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2080106</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就业管理事务</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20.33</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20.33</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2080109</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社会保险经办机构</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478.62</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439.38</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39.24</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2080199</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其他人力资源和社会保障管理事务支出</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215.18</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215.18</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20805</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行政事业单位养老支出</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4,342.87</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369.87</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3,973.00</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2080501</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行政单位离退休</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30.12</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30.12</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2080502</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事业单位离退休</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120.64</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120.64</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2080505</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机关事业单位基本养老保险缴费支出</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146.07</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146.07</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2080506</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机关事业单位职业年金缴费支出</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73.03</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73.03</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2080507</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对机关事业单位基本养老保险基金的补助</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3,973.00</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3,973.00</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20807</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就业补助</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1,550.96</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1,550.96</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2080704</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社会保险补贴</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41.17</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41.17</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2080799</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其他就业补助支出</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1,509.78</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1,509.78</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20826</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财政对基本养老保险基金的补助</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19,746.00</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19,746.00</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2082601</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财政对企业职工基本养老保险基金的补助</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180.00</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180.00</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208260</w:t>
                  </w:r>
                  <w:r w:rsidRPr="00626092">
                    <w:rPr>
                      <w:rFonts w:ascii="宋体" w:eastAsia="宋体" w:hAnsi="宋体" w:cs="宋体" w:hint="eastAsia"/>
                      <w:color w:val="000000"/>
                      <w:kern w:val="0"/>
                      <w:sz w:val="22"/>
                      <w:szCs w:val="22"/>
                    </w:rPr>
                    <w:lastRenderedPageBreak/>
                    <w:t>2</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lastRenderedPageBreak/>
                    <w:t>财政对城乡居</w:t>
                  </w:r>
                  <w:r w:rsidRPr="00626092">
                    <w:rPr>
                      <w:rFonts w:ascii="宋体" w:eastAsia="宋体" w:hAnsi="宋体" w:cs="宋体" w:hint="eastAsia"/>
                      <w:color w:val="000000"/>
                      <w:kern w:val="0"/>
                      <w:sz w:val="22"/>
                      <w:szCs w:val="22"/>
                    </w:rPr>
                    <w:lastRenderedPageBreak/>
                    <w:t>民基本养老保险基金的补助</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lastRenderedPageBreak/>
                    <w:t>19,566.00</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19,566.00</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lastRenderedPageBreak/>
                    <w:t>20827</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财政对其他社会保险基金的补助</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1,004.00</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1,004.00</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2082702</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财政对工伤保险基金的补助</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1,004.00</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1,004.00</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20830</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财政代缴社会保险费支出</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139.44</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139.44</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2083001</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财政代缴城乡居民基本养老保险费支出</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139.44</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139.44</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20899</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其他社会保障和就业支出</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89.82</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89.82</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2089999</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其他社会保障和就业支出</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89.82</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89.82</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210</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卫生健康支出</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29.07</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29.07</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21011</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行政事业单位医疗</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29.07</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29.07</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2101101</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行政单位医疗</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14.75</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14.75</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2101102</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事业单位医疗</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14.32</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14.32</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221</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住房保障支出</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80.89</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80.89</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22102</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住房改革支出</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80.89</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80.89</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14"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2210201</w:t>
                  </w:r>
                </w:p>
              </w:tc>
              <w:tc>
                <w:tcPr>
                  <w:tcW w:w="917" w:type="pct"/>
                  <w:tcBorders>
                    <w:top w:val="nil"/>
                    <w:left w:val="nil"/>
                    <w:bottom w:val="single" w:sz="4" w:space="0" w:color="auto"/>
                    <w:right w:val="single" w:sz="4" w:space="0" w:color="auto"/>
                  </w:tcBorders>
                  <w:shd w:val="clear" w:color="000000" w:fill="FFFFFF"/>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住房公积金</w:t>
                  </w:r>
                </w:p>
              </w:tc>
              <w:tc>
                <w:tcPr>
                  <w:tcW w:w="75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80.89</w:t>
                  </w:r>
                </w:p>
              </w:tc>
              <w:tc>
                <w:tcPr>
                  <w:tcW w:w="73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80.89</w:t>
                  </w:r>
                </w:p>
              </w:tc>
              <w:tc>
                <w:tcPr>
                  <w:tcW w:w="716"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c>
                <w:tcPr>
                  <w:tcW w:w="454" w:type="pct"/>
                  <w:tcBorders>
                    <w:top w:val="nil"/>
                    <w:left w:val="nil"/>
                    <w:bottom w:val="single" w:sz="4" w:space="0" w:color="auto"/>
                    <w:right w:val="single" w:sz="4" w:space="0" w:color="auto"/>
                  </w:tcBorders>
                  <w:shd w:val="clear" w:color="000000" w:fill="FFFFFF"/>
                  <w:noWrap/>
                  <w:vAlign w:val="center"/>
                  <w:hideMark/>
                </w:tcPr>
                <w:p w:rsidR="00626092" w:rsidRPr="00626092" w:rsidRDefault="00626092" w:rsidP="00626092">
                  <w:pPr>
                    <w:widowControl/>
                    <w:jc w:val="righ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r w:rsidR="00626092" w:rsidRPr="00626092" w:rsidTr="00626092">
              <w:trPr>
                <w:trHeight w:val="300"/>
              </w:trPr>
              <w:tc>
                <w:tcPr>
                  <w:tcW w:w="5000" w:type="pct"/>
                  <w:gridSpan w:val="10"/>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6092" w:rsidRPr="00626092" w:rsidRDefault="00626092" w:rsidP="00626092">
                  <w:pPr>
                    <w:widowControl/>
                    <w:jc w:val="left"/>
                    <w:rPr>
                      <w:rFonts w:ascii="宋体" w:eastAsia="宋体" w:hAnsi="宋体" w:cs="宋体"/>
                      <w:color w:val="000000"/>
                      <w:kern w:val="0"/>
                      <w:sz w:val="22"/>
                      <w:szCs w:val="22"/>
                    </w:rPr>
                  </w:pPr>
                  <w:r w:rsidRPr="00626092">
                    <w:rPr>
                      <w:rFonts w:ascii="宋体" w:eastAsia="宋体" w:hAnsi="宋体" w:cs="宋体" w:hint="eastAsia"/>
                      <w:color w:val="000000"/>
                      <w:kern w:val="0"/>
                      <w:sz w:val="22"/>
                      <w:szCs w:val="22"/>
                    </w:rPr>
                    <w:t xml:space="preserve">　</w:t>
                  </w:r>
                </w:p>
              </w:tc>
            </w:tr>
          </w:tbl>
          <w:p w:rsidR="00862F52" w:rsidRDefault="0062368A">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注：本表反映单位本年度各项支出情况。</w:t>
            </w:r>
          </w:p>
        </w:tc>
      </w:tr>
    </w:tbl>
    <w:p w:rsidR="00862F52" w:rsidRDefault="00862F52" w:rsidP="00623824">
      <w:pPr>
        <w:rPr>
          <w:rFonts w:ascii="黑体" w:eastAsia="黑体" w:hAnsi="黑体"/>
          <w:szCs w:val="32"/>
        </w:rPr>
      </w:pPr>
    </w:p>
    <w:p w:rsidR="00862F52" w:rsidRDefault="0062368A">
      <w:pPr>
        <w:ind w:firstLineChars="200" w:firstLine="640"/>
        <w:jc w:val="center"/>
        <w:rPr>
          <w:rFonts w:ascii="黑体" w:eastAsia="黑体" w:hAnsi="黑体"/>
          <w:szCs w:val="32"/>
        </w:rPr>
      </w:pPr>
      <w:r>
        <w:rPr>
          <w:rFonts w:ascii="黑体" w:eastAsia="黑体" w:hAnsi="黑体" w:hint="eastAsia"/>
          <w:szCs w:val="32"/>
        </w:rPr>
        <w:t>财政拨款收入支出决算总表</w:t>
      </w:r>
    </w:p>
    <w:tbl>
      <w:tblPr>
        <w:tblW w:w="5000" w:type="pct"/>
        <w:tblLayout w:type="fixed"/>
        <w:tblCellMar>
          <w:left w:w="0" w:type="dxa"/>
          <w:right w:w="0" w:type="dxa"/>
        </w:tblCellMar>
        <w:tblLook w:val="04A0"/>
      </w:tblPr>
      <w:tblGrid>
        <w:gridCol w:w="3917"/>
        <w:gridCol w:w="160"/>
        <w:gridCol w:w="160"/>
        <w:gridCol w:w="160"/>
        <w:gridCol w:w="160"/>
        <w:gridCol w:w="3773"/>
      </w:tblGrid>
      <w:tr w:rsidR="00D326E6" w:rsidTr="00875B7A">
        <w:trPr>
          <w:trHeight w:val="396"/>
        </w:trPr>
        <w:tc>
          <w:tcPr>
            <w:tcW w:w="2351" w:type="pct"/>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96" w:type="pct"/>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96" w:type="pct"/>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96" w:type="pct"/>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96" w:type="pct"/>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2265" w:type="pct"/>
            <w:tcBorders>
              <w:top w:val="nil"/>
              <w:left w:val="nil"/>
              <w:bottom w:val="nil"/>
              <w:right w:val="nil"/>
            </w:tcBorders>
            <w:noWrap/>
            <w:tcMar>
              <w:top w:w="12" w:type="dxa"/>
              <w:left w:w="12" w:type="dxa"/>
              <w:right w:w="12" w:type="dxa"/>
            </w:tcMar>
            <w:vAlign w:val="bottom"/>
          </w:tcPr>
          <w:p w:rsidR="00D326E6" w:rsidRDefault="00D326E6" w:rsidP="00D326E6">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公开04表</w:t>
            </w:r>
          </w:p>
        </w:tc>
      </w:tr>
      <w:tr w:rsidR="00D326E6" w:rsidTr="00875B7A">
        <w:trPr>
          <w:trHeight w:val="417"/>
        </w:trPr>
        <w:tc>
          <w:tcPr>
            <w:tcW w:w="2351" w:type="pct"/>
            <w:tcBorders>
              <w:top w:val="nil"/>
              <w:left w:val="nil"/>
              <w:bottom w:val="nil"/>
              <w:right w:val="nil"/>
            </w:tcBorders>
            <w:noWrap/>
            <w:tcMar>
              <w:top w:w="12" w:type="dxa"/>
              <w:left w:w="12" w:type="dxa"/>
              <w:right w:w="12" w:type="dxa"/>
            </w:tcMar>
            <w:vAlign w:val="bottom"/>
          </w:tcPr>
          <w:p w:rsidR="00D326E6" w:rsidRDefault="00D326E6" w:rsidP="00875B7A">
            <w:pPr>
              <w:widowControl/>
              <w:jc w:val="left"/>
              <w:textAlignment w:val="bottom"/>
              <w:rPr>
                <w:rFonts w:ascii="宋体" w:eastAsia="宋体" w:hAnsi="宋体" w:cs="宋体"/>
                <w:sz w:val="20"/>
              </w:rPr>
            </w:pPr>
            <w:r>
              <w:rPr>
                <w:rFonts w:ascii="宋体" w:eastAsia="宋体" w:hAnsi="宋体" w:cs="宋体" w:hint="eastAsia"/>
                <w:kern w:val="0"/>
                <w:sz w:val="22"/>
                <w:szCs w:val="22"/>
              </w:rPr>
              <w:t>单位：歙县人社局</w:t>
            </w:r>
          </w:p>
        </w:tc>
        <w:tc>
          <w:tcPr>
            <w:tcW w:w="96" w:type="pct"/>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96" w:type="pct"/>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96" w:type="pct"/>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2361" w:type="pct"/>
            <w:gridSpan w:val="2"/>
            <w:tcBorders>
              <w:top w:val="nil"/>
              <w:left w:val="nil"/>
              <w:bottom w:val="nil"/>
              <w:right w:val="nil"/>
            </w:tcBorders>
            <w:noWrap/>
            <w:tcMar>
              <w:top w:w="12" w:type="dxa"/>
              <w:left w:w="12" w:type="dxa"/>
              <w:right w:w="12" w:type="dxa"/>
            </w:tcMar>
            <w:vAlign w:val="bottom"/>
          </w:tcPr>
          <w:p w:rsidR="00D326E6" w:rsidRDefault="00D326E6" w:rsidP="00875B7A">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bl>
    <w:p w:rsidR="00862F52" w:rsidRDefault="00862F52" w:rsidP="00626092">
      <w:pPr>
        <w:rPr>
          <w:rFonts w:ascii="黑体" w:eastAsia="黑体" w:hAnsi="黑体"/>
          <w:szCs w:val="32"/>
        </w:rPr>
      </w:pPr>
    </w:p>
    <w:tbl>
      <w:tblPr>
        <w:tblW w:w="9373" w:type="dxa"/>
        <w:tblInd w:w="91" w:type="dxa"/>
        <w:tblLayout w:type="fixed"/>
        <w:tblLook w:val="04A0"/>
      </w:tblPr>
      <w:tblGrid>
        <w:gridCol w:w="1293"/>
        <w:gridCol w:w="567"/>
        <w:gridCol w:w="1418"/>
        <w:gridCol w:w="1134"/>
        <w:gridCol w:w="850"/>
        <w:gridCol w:w="851"/>
        <w:gridCol w:w="1275"/>
        <w:gridCol w:w="993"/>
        <w:gridCol w:w="992"/>
      </w:tblGrid>
      <w:tr w:rsidR="009203F7" w:rsidRPr="009203F7" w:rsidTr="009203F7">
        <w:trPr>
          <w:trHeight w:val="300"/>
        </w:trPr>
        <w:tc>
          <w:tcPr>
            <w:tcW w:w="327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收     入</w:t>
            </w:r>
          </w:p>
        </w:tc>
        <w:tc>
          <w:tcPr>
            <w:tcW w:w="6095" w:type="dxa"/>
            <w:gridSpan w:val="6"/>
            <w:tcBorders>
              <w:top w:val="single" w:sz="4" w:space="0" w:color="auto"/>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支     出</w:t>
            </w:r>
          </w:p>
        </w:tc>
      </w:tr>
      <w:tr w:rsidR="009203F7" w:rsidRPr="009203F7" w:rsidTr="009203F7">
        <w:trPr>
          <w:trHeight w:val="435"/>
        </w:trPr>
        <w:tc>
          <w:tcPr>
            <w:tcW w:w="1293" w:type="dxa"/>
            <w:vMerge w:val="restart"/>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项目</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行次</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金额</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项目</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行次</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小计</w:t>
            </w: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一般公共预算财政拨款</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政府性基金预算财政拨款</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国有资本经营预算财政拨款</w:t>
            </w:r>
          </w:p>
        </w:tc>
      </w:tr>
      <w:tr w:rsidR="009203F7" w:rsidRPr="009203F7" w:rsidTr="009203F7">
        <w:trPr>
          <w:trHeight w:val="600"/>
        </w:trPr>
        <w:tc>
          <w:tcPr>
            <w:tcW w:w="1293" w:type="dxa"/>
            <w:vMerge/>
            <w:tcBorders>
              <w:top w:val="nil"/>
              <w:left w:val="single" w:sz="4" w:space="0" w:color="auto"/>
              <w:bottom w:val="single" w:sz="4" w:space="0" w:color="auto"/>
              <w:right w:val="single" w:sz="4" w:space="0" w:color="auto"/>
            </w:tcBorders>
            <w:vAlign w:val="center"/>
            <w:hideMark/>
          </w:tcPr>
          <w:p w:rsidR="009203F7" w:rsidRPr="009203F7" w:rsidRDefault="009203F7" w:rsidP="009203F7">
            <w:pPr>
              <w:widowControl/>
              <w:jc w:val="left"/>
              <w:rPr>
                <w:rFonts w:ascii="宋体" w:eastAsia="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hideMark/>
          </w:tcPr>
          <w:p w:rsidR="009203F7" w:rsidRPr="009203F7" w:rsidRDefault="009203F7" w:rsidP="009203F7">
            <w:pPr>
              <w:widowControl/>
              <w:jc w:val="left"/>
              <w:rPr>
                <w:rFonts w:ascii="宋体" w:eastAsia="宋体" w:hAnsi="宋体" w:cs="宋体"/>
                <w:color w:val="000000"/>
                <w:kern w:val="0"/>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9203F7" w:rsidRPr="009203F7" w:rsidRDefault="009203F7" w:rsidP="009203F7">
            <w:pPr>
              <w:widowControl/>
              <w:jc w:val="left"/>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9203F7" w:rsidRPr="009203F7" w:rsidRDefault="009203F7" w:rsidP="009203F7">
            <w:pPr>
              <w:widowControl/>
              <w:jc w:val="left"/>
              <w:rPr>
                <w:rFonts w:ascii="宋体" w:eastAsia="宋体" w:hAnsi="宋体" w:cs="宋体"/>
                <w:color w:val="000000"/>
                <w:kern w:val="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9203F7" w:rsidRPr="009203F7" w:rsidRDefault="009203F7" w:rsidP="009203F7">
            <w:pPr>
              <w:widowControl/>
              <w:jc w:val="left"/>
              <w:rPr>
                <w:rFonts w:ascii="宋体" w:eastAsia="宋体" w:hAnsi="宋体" w:cs="宋体"/>
                <w:color w:val="000000"/>
                <w:kern w:val="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9203F7" w:rsidRPr="009203F7" w:rsidRDefault="009203F7" w:rsidP="009203F7">
            <w:pPr>
              <w:widowControl/>
              <w:jc w:val="left"/>
              <w:rPr>
                <w:rFonts w:ascii="宋体" w:eastAsia="宋体" w:hAnsi="宋体" w:cs="宋体"/>
                <w:color w:val="000000"/>
                <w:kern w:val="0"/>
                <w:sz w:val="22"/>
                <w:szCs w:val="22"/>
              </w:rPr>
            </w:pPr>
          </w:p>
        </w:tc>
        <w:tc>
          <w:tcPr>
            <w:tcW w:w="1275" w:type="dxa"/>
            <w:vMerge/>
            <w:tcBorders>
              <w:top w:val="nil"/>
              <w:left w:val="single" w:sz="4" w:space="0" w:color="auto"/>
              <w:bottom w:val="single" w:sz="4" w:space="0" w:color="auto"/>
              <w:right w:val="single" w:sz="4" w:space="0" w:color="auto"/>
            </w:tcBorders>
            <w:vAlign w:val="center"/>
            <w:hideMark/>
          </w:tcPr>
          <w:p w:rsidR="009203F7" w:rsidRPr="009203F7" w:rsidRDefault="009203F7" w:rsidP="009203F7">
            <w:pPr>
              <w:widowControl/>
              <w:jc w:val="left"/>
              <w:rPr>
                <w:rFonts w:ascii="宋体" w:eastAsia="宋体" w:hAnsi="宋体" w:cs="宋体"/>
                <w:color w:val="000000"/>
                <w:kern w:val="0"/>
                <w:sz w:val="22"/>
                <w:szCs w:val="22"/>
              </w:rPr>
            </w:pPr>
          </w:p>
        </w:tc>
        <w:tc>
          <w:tcPr>
            <w:tcW w:w="993" w:type="dxa"/>
            <w:vMerge/>
            <w:tcBorders>
              <w:top w:val="nil"/>
              <w:left w:val="single" w:sz="4" w:space="0" w:color="auto"/>
              <w:bottom w:val="single" w:sz="4" w:space="0" w:color="auto"/>
              <w:right w:val="single" w:sz="4" w:space="0" w:color="auto"/>
            </w:tcBorders>
            <w:vAlign w:val="center"/>
            <w:hideMark/>
          </w:tcPr>
          <w:p w:rsidR="009203F7" w:rsidRPr="009203F7" w:rsidRDefault="009203F7" w:rsidP="009203F7">
            <w:pPr>
              <w:widowControl/>
              <w:jc w:val="left"/>
              <w:rPr>
                <w:rFonts w:ascii="宋体" w:eastAsia="宋体" w:hAnsi="宋体" w:cs="宋体"/>
                <w:color w:val="000000"/>
                <w:kern w:val="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rsidR="009203F7" w:rsidRPr="009203F7" w:rsidRDefault="009203F7" w:rsidP="009203F7">
            <w:pPr>
              <w:widowControl/>
              <w:jc w:val="left"/>
              <w:rPr>
                <w:rFonts w:ascii="宋体" w:eastAsia="宋体" w:hAnsi="宋体" w:cs="宋体"/>
                <w:color w:val="000000"/>
                <w:kern w:val="0"/>
                <w:sz w:val="22"/>
                <w:szCs w:val="22"/>
              </w:rPr>
            </w:pPr>
          </w:p>
        </w:tc>
      </w:tr>
      <w:tr w:rsidR="009203F7" w:rsidRPr="009203F7" w:rsidTr="009203F7">
        <w:trPr>
          <w:trHeight w:val="300"/>
        </w:trPr>
        <w:tc>
          <w:tcPr>
            <w:tcW w:w="1293" w:type="dxa"/>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栏次</w:t>
            </w:r>
          </w:p>
        </w:tc>
        <w:tc>
          <w:tcPr>
            <w:tcW w:w="567"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1</w:t>
            </w:r>
          </w:p>
        </w:tc>
        <w:tc>
          <w:tcPr>
            <w:tcW w:w="1134"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栏次</w:t>
            </w:r>
          </w:p>
        </w:tc>
        <w:tc>
          <w:tcPr>
            <w:tcW w:w="850"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2</w:t>
            </w:r>
          </w:p>
        </w:tc>
        <w:tc>
          <w:tcPr>
            <w:tcW w:w="1275"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3</w:t>
            </w:r>
          </w:p>
        </w:tc>
        <w:tc>
          <w:tcPr>
            <w:tcW w:w="993"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4</w:t>
            </w:r>
          </w:p>
        </w:tc>
        <w:tc>
          <w:tcPr>
            <w:tcW w:w="992"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0"/>
              </w:rPr>
            </w:pPr>
            <w:r w:rsidRPr="009203F7">
              <w:rPr>
                <w:rFonts w:ascii="宋体" w:eastAsia="宋体" w:hAnsi="宋体" w:cs="宋体" w:hint="eastAsia"/>
                <w:color w:val="000000"/>
                <w:kern w:val="0"/>
                <w:sz w:val="20"/>
              </w:rPr>
              <w:t>5</w:t>
            </w:r>
          </w:p>
        </w:tc>
      </w:tr>
      <w:tr w:rsidR="009203F7" w:rsidRPr="009203F7" w:rsidTr="009203F7">
        <w:trPr>
          <w:trHeight w:val="300"/>
        </w:trPr>
        <w:tc>
          <w:tcPr>
            <w:tcW w:w="1293" w:type="dxa"/>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lastRenderedPageBreak/>
              <w:t>一、一般公共预算财政拨款</w:t>
            </w:r>
          </w:p>
        </w:tc>
        <w:tc>
          <w:tcPr>
            <w:tcW w:w="567"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1</w:t>
            </w:r>
          </w:p>
        </w:tc>
        <w:tc>
          <w:tcPr>
            <w:tcW w:w="1418"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28,258.59</w:t>
            </w:r>
          </w:p>
        </w:tc>
        <w:tc>
          <w:tcPr>
            <w:tcW w:w="1134"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一、一般公共服务支出</w:t>
            </w:r>
          </w:p>
        </w:tc>
        <w:tc>
          <w:tcPr>
            <w:tcW w:w="850"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30</w:t>
            </w:r>
          </w:p>
        </w:tc>
        <w:tc>
          <w:tcPr>
            <w:tcW w:w="851"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0.61</w:t>
            </w:r>
          </w:p>
        </w:tc>
        <w:tc>
          <w:tcPr>
            <w:tcW w:w="1275"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0.61</w:t>
            </w:r>
          </w:p>
        </w:tc>
        <w:tc>
          <w:tcPr>
            <w:tcW w:w="993"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r>
      <w:tr w:rsidR="009203F7" w:rsidRPr="009203F7" w:rsidTr="009203F7">
        <w:trPr>
          <w:trHeight w:val="300"/>
        </w:trPr>
        <w:tc>
          <w:tcPr>
            <w:tcW w:w="1293" w:type="dxa"/>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二、政府性基金预算财政拨款</w:t>
            </w:r>
          </w:p>
        </w:tc>
        <w:tc>
          <w:tcPr>
            <w:tcW w:w="567"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2</w:t>
            </w:r>
          </w:p>
        </w:tc>
        <w:tc>
          <w:tcPr>
            <w:tcW w:w="1418"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二、外交支出</w:t>
            </w:r>
          </w:p>
        </w:tc>
        <w:tc>
          <w:tcPr>
            <w:tcW w:w="850"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31</w:t>
            </w:r>
          </w:p>
        </w:tc>
        <w:tc>
          <w:tcPr>
            <w:tcW w:w="851"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r>
      <w:tr w:rsidR="009203F7" w:rsidRPr="009203F7" w:rsidTr="009203F7">
        <w:trPr>
          <w:trHeight w:val="300"/>
        </w:trPr>
        <w:tc>
          <w:tcPr>
            <w:tcW w:w="1293" w:type="dxa"/>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三、国有资本经营预算财政拨款</w:t>
            </w:r>
          </w:p>
        </w:tc>
        <w:tc>
          <w:tcPr>
            <w:tcW w:w="567"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3</w:t>
            </w:r>
          </w:p>
        </w:tc>
        <w:tc>
          <w:tcPr>
            <w:tcW w:w="1418"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三、国防支出</w:t>
            </w:r>
          </w:p>
        </w:tc>
        <w:tc>
          <w:tcPr>
            <w:tcW w:w="850"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32</w:t>
            </w:r>
          </w:p>
        </w:tc>
        <w:tc>
          <w:tcPr>
            <w:tcW w:w="851"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r>
      <w:tr w:rsidR="009203F7" w:rsidRPr="009203F7" w:rsidTr="009203F7">
        <w:trPr>
          <w:trHeight w:val="300"/>
        </w:trPr>
        <w:tc>
          <w:tcPr>
            <w:tcW w:w="1293" w:type="dxa"/>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4</w:t>
            </w:r>
          </w:p>
        </w:tc>
        <w:tc>
          <w:tcPr>
            <w:tcW w:w="1418"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四、公共安全支出</w:t>
            </w:r>
          </w:p>
        </w:tc>
        <w:tc>
          <w:tcPr>
            <w:tcW w:w="850"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33</w:t>
            </w:r>
          </w:p>
        </w:tc>
        <w:tc>
          <w:tcPr>
            <w:tcW w:w="851"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r>
      <w:tr w:rsidR="009203F7" w:rsidRPr="009203F7" w:rsidTr="009203F7">
        <w:trPr>
          <w:trHeight w:val="300"/>
        </w:trPr>
        <w:tc>
          <w:tcPr>
            <w:tcW w:w="1293" w:type="dxa"/>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5</w:t>
            </w:r>
          </w:p>
        </w:tc>
        <w:tc>
          <w:tcPr>
            <w:tcW w:w="1418"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五、教育支出</w:t>
            </w:r>
          </w:p>
        </w:tc>
        <w:tc>
          <w:tcPr>
            <w:tcW w:w="850"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34</w:t>
            </w:r>
          </w:p>
        </w:tc>
        <w:tc>
          <w:tcPr>
            <w:tcW w:w="851"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r>
      <w:tr w:rsidR="009203F7" w:rsidRPr="009203F7" w:rsidTr="009203F7">
        <w:trPr>
          <w:trHeight w:val="300"/>
        </w:trPr>
        <w:tc>
          <w:tcPr>
            <w:tcW w:w="1293" w:type="dxa"/>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6</w:t>
            </w:r>
          </w:p>
        </w:tc>
        <w:tc>
          <w:tcPr>
            <w:tcW w:w="1418"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六、科学技术支出</w:t>
            </w:r>
          </w:p>
        </w:tc>
        <w:tc>
          <w:tcPr>
            <w:tcW w:w="850"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35</w:t>
            </w:r>
          </w:p>
        </w:tc>
        <w:tc>
          <w:tcPr>
            <w:tcW w:w="851"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r>
      <w:tr w:rsidR="009203F7" w:rsidRPr="009203F7" w:rsidTr="009203F7">
        <w:trPr>
          <w:trHeight w:val="300"/>
        </w:trPr>
        <w:tc>
          <w:tcPr>
            <w:tcW w:w="1293" w:type="dxa"/>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7</w:t>
            </w:r>
          </w:p>
        </w:tc>
        <w:tc>
          <w:tcPr>
            <w:tcW w:w="1418"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七、文化旅游体育与传媒支出</w:t>
            </w:r>
          </w:p>
        </w:tc>
        <w:tc>
          <w:tcPr>
            <w:tcW w:w="850"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36</w:t>
            </w:r>
          </w:p>
        </w:tc>
        <w:tc>
          <w:tcPr>
            <w:tcW w:w="851"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r>
      <w:tr w:rsidR="009203F7" w:rsidRPr="009203F7" w:rsidTr="009203F7">
        <w:trPr>
          <w:trHeight w:val="300"/>
        </w:trPr>
        <w:tc>
          <w:tcPr>
            <w:tcW w:w="1293" w:type="dxa"/>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8</w:t>
            </w:r>
          </w:p>
        </w:tc>
        <w:tc>
          <w:tcPr>
            <w:tcW w:w="1418"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八、社会保障和就业支出</w:t>
            </w:r>
          </w:p>
        </w:tc>
        <w:tc>
          <w:tcPr>
            <w:tcW w:w="850"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37</w:t>
            </w:r>
          </w:p>
        </w:tc>
        <w:tc>
          <w:tcPr>
            <w:tcW w:w="851"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28,148.02</w:t>
            </w:r>
          </w:p>
        </w:tc>
        <w:tc>
          <w:tcPr>
            <w:tcW w:w="1275"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28,148.02</w:t>
            </w:r>
          </w:p>
        </w:tc>
        <w:tc>
          <w:tcPr>
            <w:tcW w:w="993"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r>
      <w:tr w:rsidR="009203F7" w:rsidRPr="009203F7" w:rsidTr="009203F7">
        <w:trPr>
          <w:trHeight w:val="300"/>
        </w:trPr>
        <w:tc>
          <w:tcPr>
            <w:tcW w:w="1293" w:type="dxa"/>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9</w:t>
            </w:r>
          </w:p>
        </w:tc>
        <w:tc>
          <w:tcPr>
            <w:tcW w:w="1418"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九、卫生健康支出</w:t>
            </w:r>
          </w:p>
        </w:tc>
        <w:tc>
          <w:tcPr>
            <w:tcW w:w="850"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38</w:t>
            </w:r>
          </w:p>
        </w:tc>
        <w:tc>
          <w:tcPr>
            <w:tcW w:w="851"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29.07</w:t>
            </w:r>
          </w:p>
        </w:tc>
        <w:tc>
          <w:tcPr>
            <w:tcW w:w="1275"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29.07</w:t>
            </w:r>
          </w:p>
        </w:tc>
        <w:tc>
          <w:tcPr>
            <w:tcW w:w="993"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r>
      <w:tr w:rsidR="009203F7" w:rsidRPr="009203F7" w:rsidTr="009203F7">
        <w:trPr>
          <w:trHeight w:val="300"/>
        </w:trPr>
        <w:tc>
          <w:tcPr>
            <w:tcW w:w="1293" w:type="dxa"/>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10</w:t>
            </w:r>
          </w:p>
        </w:tc>
        <w:tc>
          <w:tcPr>
            <w:tcW w:w="1418"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十、节能环保支出</w:t>
            </w:r>
          </w:p>
        </w:tc>
        <w:tc>
          <w:tcPr>
            <w:tcW w:w="850"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39</w:t>
            </w:r>
          </w:p>
        </w:tc>
        <w:tc>
          <w:tcPr>
            <w:tcW w:w="851"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r>
      <w:tr w:rsidR="009203F7" w:rsidRPr="009203F7" w:rsidTr="009203F7">
        <w:trPr>
          <w:trHeight w:val="300"/>
        </w:trPr>
        <w:tc>
          <w:tcPr>
            <w:tcW w:w="1293" w:type="dxa"/>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11</w:t>
            </w:r>
          </w:p>
        </w:tc>
        <w:tc>
          <w:tcPr>
            <w:tcW w:w="1418"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十一、城乡社区支出</w:t>
            </w:r>
          </w:p>
        </w:tc>
        <w:tc>
          <w:tcPr>
            <w:tcW w:w="850"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40</w:t>
            </w:r>
          </w:p>
        </w:tc>
        <w:tc>
          <w:tcPr>
            <w:tcW w:w="851"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r>
      <w:tr w:rsidR="009203F7" w:rsidRPr="009203F7" w:rsidTr="009203F7">
        <w:trPr>
          <w:trHeight w:val="300"/>
        </w:trPr>
        <w:tc>
          <w:tcPr>
            <w:tcW w:w="1293" w:type="dxa"/>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12</w:t>
            </w:r>
          </w:p>
        </w:tc>
        <w:tc>
          <w:tcPr>
            <w:tcW w:w="1418"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十二、农林水支出</w:t>
            </w:r>
          </w:p>
        </w:tc>
        <w:tc>
          <w:tcPr>
            <w:tcW w:w="850"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41</w:t>
            </w:r>
          </w:p>
        </w:tc>
        <w:tc>
          <w:tcPr>
            <w:tcW w:w="851"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r>
      <w:tr w:rsidR="009203F7" w:rsidRPr="009203F7" w:rsidTr="009203F7">
        <w:trPr>
          <w:trHeight w:val="300"/>
        </w:trPr>
        <w:tc>
          <w:tcPr>
            <w:tcW w:w="1293" w:type="dxa"/>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13</w:t>
            </w:r>
          </w:p>
        </w:tc>
        <w:tc>
          <w:tcPr>
            <w:tcW w:w="1418"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十三、交通运输支出</w:t>
            </w:r>
          </w:p>
        </w:tc>
        <w:tc>
          <w:tcPr>
            <w:tcW w:w="850"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42</w:t>
            </w:r>
          </w:p>
        </w:tc>
        <w:tc>
          <w:tcPr>
            <w:tcW w:w="851"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r>
      <w:tr w:rsidR="009203F7" w:rsidRPr="009203F7" w:rsidTr="009203F7">
        <w:trPr>
          <w:trHeight w:val="300"/>
        </w:trPr>
        <w:tc>
          <w:tcPr>
            <w:tcW w:w="1293" w:type="dxa"/>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14</w:t>
            </w:r>
          </w:p>
        </w:tc>
        <w:tc>
          <w:tcPr>
            <w:tcW w:w="1418"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十四、资源勘探工业信息等支出</w:t>
            </w:r>
          </w:p>
        </w:tc>
        <w:tc>
          <w:tcPr>
            <w:tcW w:w="850"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43</w:t>
            </w:r>
          </w:p>
        </w:tc>
        <w:tc>
          <w:tcPr>
            <w:tcW w:w="851"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r>
      <w:tr w:rsidR="009203F7" w:rsidRPr="009203F7" w:rsidTr="009203F7">
        <w:trPr>
          <w:trHeight w:val="300"/>
        </w:trPr>
        <w:tc>
          <w:tcPr>
            <w:tcW w:w="1293" w:type="dxa"/>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15</w:t>
            </w:r>
          </w:p>
        </w:tc>
        <w:tc>
          <w:tcPr>
            <w:tcW w:w="1418"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十五、商业服务业等支出</w:t>
            </w:r>
          </w:p>
        </w:tc>
        <w:tc>
          <w:tcPr>
            <w:tcW w:w="850"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44</w:t>
            </w:r>
          </w:p>
        </w:tc>
        <w:tc>
          <w:tcPr>
            <w:tcW w:w="851"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r>
      <w:tr w:rsidR="009203F7" w:rsidRPr="009203F7" w:rsidTr="009203F7">
        <w:trPr>
          <w:trHeight w:val="300"/>
        </w:trPr>
        <w:tc>
          <w:tcPr>
            <w:tcW w:w="1293" w:type="dxa"/>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16</w:t>
            </w:r>
          </w:p>
        </w:tc>
        <w:tc>
          <w:tcPr>
            <w:tcW w:w="1418"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十六、金融支出</w:t>
            </w:r>
          </w:p>
        </w:tc>
        <w:tc>
          <w:tcPr>
            <w:tcW w:w="850"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45</w:t>
            </w:r>
          </w:p>
        </w:tc>
        <w:tc>
          <w:tcPr>
            <w:tcW w:w="851"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r>
      <w:tr w:rsidR="009203F7" w:rsidRPr="009203F7" w:rsidTr="009203F7">
        <w:trPr>
          <w:trHeight w:val="300"/>
        </w:trPr>
        <w:tc>
          <w:tcPr>
            <w:tcW w:w="1293" w:type="dxa"/>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lastRenderedPageBreak/>
              <w:t xml:space="preserve">　</w:t>
            </w:r>
          </w:p>
        </w:tc>
        <w:tc>
          <w:tcPr>
            <w:tcW w:w="567"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17</w:t>
            </w:r>
          </w:p>
        </w:tc>
        <w:tc>
          <w:tcPr>
            <w:tcW w:w="1418"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十七、援助其他地区支出</w:t>
            </w:r>
          </w:p>
        </w:tc>
        <w:tc>
          <w:tcPr>
            <w:tcW w:w="850"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46</w:t>
            </w:r>
          </w:p>
        </w:tc>
        <w:tc>
          <w:tcPr>
            <w:tcW w:w="851"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r>
      <w:tr w:rsidR="009203F7" w:rsidRPr="009203F7" w:rsidTr="009203F7">
        <w:trPr>
          <w:trHeight w:val="300"/>
        </w:trPr>
        <w:tc>
          <w:tcPr>
            <w:tcW w:w="1293" w:type="dxa"/>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18</w:t>
            </w:r>
          </w:p>
        </w:tc>
        <w:tc>
          <w:tcPr>
            <w:tcW w:w="1418"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十八、自然资源海洋气象等支出</w:t>
            </w:r>
          </w:p>
        </w:tc>
        <w:tc>
          <w:tcPr>
            <w:tcW w:w="850"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47</w:t>
            </w:r>
          </w:p>
        </w:tc>
        <w:tc>
          <w:tcPr>
            <w:tcW w:w="851"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r>
      <w:tr w:rsidR="009203F7" w:rsidRPr="009203F7" w:rsidTr="009203F7">
        <w:trPr>
          <w:trHeight w:val="300"/>
        </w:trPr>
        <w:tc>
          <w:tcPr>
            <w:tcW w:w="1293" w:type="dxa"/>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19</w:t>
            </w:r>
          </w:p>
        </w:tc>
        <w:tc>
          <w:tcPr>
            <w:tcW w:w="1418"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十九、住房保障支出</w:t>
            </w:r>
          </w:p>
        </w:tc>
        <w:tc>
          <w:tcPr>
            <w:tcW w:w="850"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48</w:t>
            </w:r>
          </w:p>
        </w:tc>
        <w:tc>
          <w:tcPr>
            <w:tcW w:w="851"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80.89</w:t>
            </w:r>
          </w:p>
        </w:tc>
        <w:tc>
          <w:tcPr>
            <w:tcW w:w="1275"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80.89</w:t>
            </w:r>
          </w:p>
        </w:tc>
        <w:tc>
          <w:tcPr>
            <w:tcW w:w="993"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r>
      <w:tr w:rsidR="009203F7" w:rsidRPr="009203F7" w:rsidTr="009203F7">
        <w:trPr>
          <w:trHeight w:val="300"/>
        </w:trPr>
        <w:tc>
          <w:tcPr>
            <w:tcW w:w="1293" w:type="dxa"/>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20</w:t>
            </w:r>
          </w:p>
        </w:tc>
        <w:tc>
          <w:tcPr>
            <w:tcW w:w="1418"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二十、粮油物资储备支出</w:t>
            </w:r>
          </w:p>
        </w:tc>
        <w:tc>
          <w:tcPr>
            <w:tcW w:w="850"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49</w:t>
            </w:r>
          </w:p>
        </w:tc>
        <w:tc>
          <w:tcPr>
            <w:tcW w:w="851"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r>
      <w:tr w:rsidR="009203F7" w:rsidRPr="009203F7" w:rsidTr="009203F7">
        <w:trPr>
          <w:trHeight w:val="300"/>
        </w:trPr>
        <w:tc>
          <w:tcPr>
            <w:tcW w:w="1293" w:type="dxa"/>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21</w:t>
            </w:r>
          </w:p>
        </w:tc>
        <w:tc>
          <w:tcPr>
            <w:tcW w:w="1418"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二十一、国有资本经营预算支出</w:t>
            </w:r>
          </w:p>
        </w:tc>
        <w:tc>
          <w:tcPr>
            <w:tcW w:w="850"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50</w:t>
            </w:r>
          </w:p>
        </w:tc>
        <w:tc>
          <w:tcPr>
            <w:tcW w:w="851"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r>
      <w:tr w:rsidR="009203F7" w:rsidRPr="009203F7" w:rsidTr="009203F7">
        <w:trPr>
          <w:trHeight w:val="300"/>
        </w:trPr>
        <w:tc>
          <w:tcPr>
            <w:tcW w:w="1293" w:type="dxa"/>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0"/>
              </w:rPr>
            </w:pPr>
            <w:r w:rsidRPr="009203F7">
              <w:rPr>
                <w:rFonts w:ascii="宋体" w:eastAsia="宋体" w:hAnsi="宋体" w:cs="宋体" w:hint="eastAsia"/>
                <w:color w:val="000000"/>
                <w:kern w:val="0"/>
                <w:sz w:val="20"/>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22</w:t>
            </w:r>
          </w:p>
        </w:tc>
        <w:tc>
          <w:tcPr>
            <w:tcW w:w="1418"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二十二、灾害防治及应急管理支出</w:t>
            </w:r>
          </w:p>
        </w:tc>
        <w:tc>
          <w:tcPr>
            <w:tcW w:w="850"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51</w:t>
            </w:r>
          </w:p>
        </w:tc>
        <w:tc>
          <w:tcPr>
            <w:tcW w:w="851"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r>
      <w:tr w:rsidR="009203F7" w:rsidRPr="009203F7" w:rsidTr="009203F7">
        <w:trPr>
          <w:trHeight w:val="300"/>
        </w:trPr>
        <w:tc>
          <w:tcPr>
            <w:tcW w:w="1293" w:type="dxa"/>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0"/>
              </w:rPr>
            </w:pPr>
            <w:r w:rsidRPr="009203F7">
              <w:rPr>
                <w:rFonts w:ascii="宋体" w:eastAsia="宋体" w:hAnsi="宋体" w:cs="宋体" w:hint="eastAsia"/>
                <w:color w:val="000000"/>
                <w:kern w:val="0"/>
                <w:sz w:val="20"/>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23</w:t>
            </w:r>
          </w:p>
        </w:tc>
        <w:tc>
          <w:tcPr>
            <w:tcW w:w="1418"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二十三、其他支出</w:t>
            </w:r>
          </w:p>
        </w:tc>
        <w:tc>
          <w:tcPr>
            <w:tcW w:w="850"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52</w:t>
            </w:r>
          </w:p>
        </w:tc>
        <w:tc>
          <w:tcPr>
            <w:tcW w:w="851"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r>
      <w:tr w:rsidR="009203F7" w:rsidRPr="009203F7" w:rsidTr="009203F7">
        <w:trPr>
          <w:trHeight w:val="300"/>
        </w:trPr>
        <w:tc>
          <w:tcPr>
            <w:tcW w:w="1293" w:type="dxa"/>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b/>
                <w:bCs/>
                <w:color w:val="000000"/>
                <w:kern w:val="0"/>
                <w:sz w:val="22"/>
                <w:szCs w:val="22"/>
              </w:rPr>
            </w:pPr>
            <w:r w:rsidRPr="009203F7">
              <w:rPr>
                <w:rFonts w:ascii="宋体" w:eastAsia="宋体" w:hAnsi="宋体" w:cs="宋体" w:hint="eastAsia"/>
                <w:b/>
                <w:bCs/>
                <w:color w:val="000000"/>
                <w:kern w:val="0"/>
                <w:sz w:val="22"/>
                <w:szCs w:val="22"/>
              </w:rPr>
              <w:t>本年收入合计</w:t>
            </w:r>
          </w:p>
        </w:tc>
        <w:tc>
          <w:tcPr>
            <w:tcW w:w="567"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24</w:t>
            </w:r>
          </w:p>
        </w:tc>
        <w:tc>
          <w:tcPr>
            <w:tcW w:w="1418"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28,258.59</w:t>
            </w:r>
          </w:p>
        </w:tc>
        <w:tc>
          <w:tcPr>
            <w:tcW w:w="1134"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二十四、债务还本支出</w:t>
            </w:r>
          </w:p>
        </w:tc>
        <w:tc>
          <w:tcPr>
            <w:tcW w:w="850"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53</w:t>
            </w:r>
          </w:p>
        </w:tc>
        <w:tc>
          <w:tcPr>
            <w:tcW w:w="851"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r>
      <w:tr w:rsidR="009203F7" w:rsidRPr="009203F7" w:rsidTr="009203F7">
        <w:trPr>
          <w:trHeight w:val="300"/>
        </w:trPr>
        <w:tc>
          <w:tcPr>
            <w:tcW w:w="1293" w:type="dxa"/>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年初财政拨款结转和结余</w:t>
            </w:r>
          </w:p>
        </w:tc>
        <w:tc>
          <w:tcPr>
            <w:tcW w:w="567"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25</w:t>
            </w:r>
          </w:p>
        </w:tc>
        <w:tc>
          <w:tcPr>
            <w:tcW w:w="1418"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二十五、债务付息支出</w:t>
            </w:r>
          </w:p>
        </w:tc>
        <w:tc>
          <w:tcPr>
            <w:tcW w:w="850"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54</w:t>
            </w:r>
          </w:p>
        </w:tc>
        <w:tc>
          <w:tcPr>
            <w:tcW w:w="851"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r>
      <w:tr w:rsidR="009203F7" w:rsidRPr="009203F7" w:rsidTr="009203F7">
        <w:trPr>
          <w:trHeight w:val="300"/>
        </w:trPr>
        <w:tc>
          <w:tcPr>
            <w:tcW w:w="1293" w:type="dxa"/>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一般公共预算财政拨款</w:t>
            </w:r>
          </w:p>
        </w:tc>
        <w:tc>
          <w:tcPr>
            <w:tcW w:w="567"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26</w:t>
            </w:r>
          </w:p>
        </w:tc>
        <w:tc>
          <w:tcPr>
            <w:tcW w:w="1418"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二十六、抗疫特别国债安排的支出</w:t>
            </w:r>
          </w:p>
        </w:tc>
        <w:tc>
          <w:tcPr>
            <w:tcW w:w="850"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55</w:t>
            </w:r>
          </w:p>
        </w:tc>
        <w:tc>
          <w:tcPr>
            <w:tcW w:w="851"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r>
      <w:tr w:rsidR="009203F7" w:rsidRPr="009203F7" w:rsidTr="009203F7">
        <w:trPr>
          <w:trHeight w:val="300"/>
        </w:trPr>
        <w:tc>
          <w:tcPr>
            <w:tcW w:w="1293" w:type="dxa"/>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政府性基金预算财政拨款</w:t>
            </w:r>
          </w:p>
        </w:tc>
        <w:tc>
          <w:tcPr>
            <w:tcW w:w="567"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27</w:t>
            </w:r>
          </w:p>
        </w:tc>
        <w:tc>
          <w:tcPr>
            <w:tcW w:w="1418"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b/>
                <w:bCs/>
                <w:color w:val="000000"/>
                <w:kern w:val="0"/>
                <w:sz w:val="22"/>
                <w:szCs w:val="22"/>
              </w:rPr>
            </w:pPr>
            <w:r w:rsidRPr="009203F7">
              <w:rPr>
                <w:rFonts w:ascii="宋体" w:eastAsia="宋体" w:hAnsi="宋体" w:cs="宋体" w:hint="eastAsia"/>
                <w:b/>
                <w:bCs/>
                <w:color w:val="000000"/>
                <w:kern w:val="0"/>
                <w:sz w:val="22"/>
                <w:szCs w:val="22"/>
              </w:rPr>
              <w:t>本年支出合计</w:t>
            </w:r>
          </w:p>
        </w:tc>
        <w:tc>
          <w:tcPr>
            <w:tcW w:w="850"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56</w:t>
            </w:r>
          </w:p>
        </w:tc>
        <w:tc>
          <w:tcPr>
            <w:tcW w:w="851"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28,258.59</w:t>
            </w:r>
          </w:p>
        </w:tc>
        <w:tc>
          <w:tcPr>
            <w:tcW w:w="1275"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28,258.59</w:t>
            </w:r>
          </w:p>
        </w:tc>
        <w:tc>
          <w:tcPr>
            <w:tcW w:w="993"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r>
      <w:tr w:rsidR="009203F7" w:rsidRPr="009203F7" w:rsidTr="009203F7">
        <w:trPr>
          <w:trHeight w:val="300"/>
        </w:trPr>
        <w:tc>
          <w:tcPr>
            <w:tcW w:w="1293" w:type="dxa"/>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国有资本经营预算财政拨款</w:t>
            </w:r>
          </w:p>
        </w:tc>
        <w:tc>
          <w:tcPr>
            <w:tcW w:w="567"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28</w:t>
            </w:r>
          </w:p>
        </w:tc>
        <w:tc>
          <w:tcPr>
            <w:tcW w:w="1418"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lef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年末财政拨款结转和结余</w:t>
            </w:r>
          </w:p>
        </w:tc>
        <w:tc>
          <w:tcPr>
            <w:tcW w:w="850"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57</w:t>
            </w:r>
          </w:p>
        </w:tc>
        <w:tc>
          <w:tcPr>
            <w:tcW w:w="851"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r>
      <w:tr w:rsidR="009203F7" w:rsidRPr="009203F7" w:rsidTr="009203F7">
        <w:trPr>
          <w:trHeight w:val="300"/>
        </w:trPr>
        <w:tc>
          <w:tcPr>
            <w:tcW w:w="1293" w:type="dxa"/>
            <w:tcBorders>
              <w:top w:val="nil"/>
              <w:left w:val="single" w:sz="4" w:space="0" w:color="auto"/>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b/>
                <w:bCs/>
                <w:color w:val="000000"/>
                <w:kern w:val="0"/>
                <w:sz w:val="22"/>
                <w:szCs w:val="22"/>
              </w:rPr>
            </w:pPr>
            <w:r w:rsidRPr="009203F7">
              <w:rPr>
                <w:rFonts w:ascii="宋体" w:eastAsia="宋体" w:hAnsi="宋体" w:cs="宋体" w:hint="eastAsia"/>
                <w:b/>
                <w:bCs/>
                <w:color w:val="000000"/>
                <w:kern w:val="0"/>
                <w:sz w:val="22"/>
                <w:szCs w:val="22"/>
              </w:rPr>
              <w:t>总计</w:t>
            </w:r>
          </w:p>
        </w:tc>
        <w:tc>
          <w:tcPr>
            <w:tcW w:w="567"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29</w:t>
            </w:r>
          </w:p>
        </w:tc>
        <w:tc>
          <w:tcPr>
            <w:tcW w:w="1418"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28,258.59</w:t>
            </w:r>
          </w:p>
        </w:tc>
        <w:tc>
          <w:tcPr>
            <w:tcW w:w="1134"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b/>
                <w:bCs/>
                <w:color w:val="000000"/>
                <w:kern w:val="0"/>
                <w:sz w:val="22"/>
                <w:szCs w:val="22"/>
              </w:rPr>
            </w:pPr>
            <w:r w:rsidRPr="009203F7">
              <w:rPr>
                <w:rFonts w:ascii="宋体" w:eastAsia="宋体" w:hAnsi="宋体" w:cs="宋体" w:hint="eastAsia"/>
                <w:b/>
                <w:bCs/>
                <w:color w:val="000000"/>
                <w:kern w:val="0"/>
                <w:sz w:val="22"/>
                <w:szCs w:val="22"/>
              </w:rPr>
              <w:t>总计</w:t>
            </w:r>
          </w:p>
        </w:tc>
        <w:tc>
          <w:tcPr>
            <w:tcW w:w="850"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center"/>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58</w:t>
            </w:r>
          </w:p>
        </w:tc>
        <w:tc>
          <w:tcPr>
            <w:tcW w:w="851"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28,258.59</w:t>
            </w:r>
          </w:p>
        </w:tc>
        <w:tc>
          <w:tcPr>
            <w:tcW w:w="1275"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28,258.59</w:t>
            </w:r>
          </w:p>
        </w:tc>
        <w:tc>
          <w:tcPr>
            <w:tcW w:w="993"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9203F7" w:rsidRPr="009203F7" w:rsidRDefault="009203F7" w:rsidP="009203F7">
            <w:pPr>
              <w:widowControl/>
              <w:jc w:val="right"/>
              <w:rPr>
                <w:rFonts w:ascii="宋体" w:eastAsia="宋体" w:hAnsi="宋体" w:cs="宋体"/>
                <w:color w:val="000000"/>
                <w:kern w:val="0"/>
                <w:sz w:val="22"/>
                <w:szCs w:val="22"/>
              </w:rPr>
            </w:pPr>
            <w:r w:rsidRPr="009203F7">
              <w:rPr>
                <w:rFonts w:ascii="宋体" w:eastAsia="宋体" w:hAnsi="宋体" w:cs="宋体" w:hint="eastAsia"/>
                <w:color w:val="000000"/>
                <w:kern w:val="0"/>
                <w:sz w:val="22"/>
                <w:szCs w:val="22"/>
              </w:rPr>
              <w:t xml:space="preserve">　</w:t>
            </w:r>
          </w:p>
        </w:tc>
      </w:tr>
    </w:tbl>
    <w:p w:rsidR="009203F7" w:rsidRDefault="009203F7" w:rsidP="009203F7">
      <w:pPr>
        <w:widowControl/>
        <w:textAlignment w:val="center"/>
        <w:rPr>
          <w:rFonts w:ascii="宋体" w:eastAsia="宋体" w:hAnsi="宋体" w:cs="宋体"/>
          <w:sz w:val="18"/>
          <w:szCs w:val="18"/>
        </w:rPr>
      </w:pPr>
      <w:r>
        <w:rPr>
          <w:rFonts w:ascii="宋体" w:eastAsia="宋体" w:hAnsi="宋体" w:cs="宋体" w:hint="eastAsia"/>
          <w:kern w:val="0"/>
          <w:sz w:val="18"/>
          <w:szCs w:val="18"/>
        </w:rPr>
        <w:t>注：本表反映单位本年度一般公共预算财政拨款、政府性基金预算财政拨款和国有资本经营预算财政拨款的总收支和年末结转结余情况。</w:t>
      </w:r>
    </w:p>
    <w:p w:rsidR="00862F52" w:rsidRPr="009203F7" w:rsidRDefault="00862F52" w:rsidP="009203F7">
      <w:pPr>
        <w:rPr>
          <w:rFonts w:ascii="黑体" w:eastAsia="黑体" w:hAnsi="黑体"/>
          <w:szCs w:val="32"/>
        </w:rPr>
      </w:pPr>
    </w:p>
    <w:p w:rsidR="00862F52" w:rsidRDefault="0062368A">
      <w:pPr>
        <w:ind w:firstLineChars="200" w:firstLine="640"/>
        <w:jc w:val="center"/>
        <w:rPr>
          <w:rFonts w:ascii="黑体" w:eastAsia="黑体" w:hAnsi="黑体"/>
          <w:szCs w:val="32"/>
        </w:rPr>
      </w:pPr>
      <w:r>
        <w:rPr>
          <w:rFonts w:ascii="黑体" w:eastAsia="黑体" w:hAnsi="黑体" w:hint="eastAsia"/>
          <w:szCs w:val="32"/>
        </w:rPr>
        <w:t>一般公共预算财政拨款支出决算表</w:t>
      </w:r>
    </w:p>
    <w:tbl>
      <w:tblPr>
        <w:tblW w:w="5308" w:type="pct"/>
        <w:tblLayout w:type="fixed"/>
        <w:tblCellMar>
          <w:left w:w="0" w:type="dxa"/>
          <w:right w:w="0" w:type="dxa"/>
        </w:tblCellMar>
        <w:tblLook w:val="04A0"/>
      </w:tblPr>
      <w:tblGrid>
        <w:gridCol w:w="3914"/>
        <w:gridCol w:w="159"/>
        <w:gridCol w:w="159"/>
        <w:gridCol w:w="159"/>
        <w:gridCol w:w="163"/>
        <w:gridCol w:w="3774"/>
        <w:gridCol w:w="515"/>
      </w:tblGrid>
      <w:tr w:rsidR="00D326E6" w:rsidTr="00D326E6">
        <w:trPr>
          <w:gridAfter w:val="1"/>
          <w:wAfter w:w="291" w:type="pct"/>
          <w:trHeight w:val="396"/>
        </w:trPr>
        <w:tc>
          <w:tcPr>
            <w:tcW w:w="2213" w:type="pct"/>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90" w:type="pct"/>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90" w:type="pct"/>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90" w:type="pct"/>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92" w:type="pct"/>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2134" w:type="pct"/>
            <w:tcBorders>
              <w:top w:val="nil"/>
              <w:left w:val="nil"/>
              <w:bottom w:val="nil"/>
              <w:right w:val="nil"/>
            </w:tcBorders>
            <w:noWrap/>
            <w:tcMar>
              <w:top w:w="12" w:type="dxa"/>
              <w:left w:w="12" w:type="dxa"/>
              <w:right w:w="12" w:type="dxa"/>
            </w:tcMar>
            <w:vAlign w:val="bottom"/>
          </w:tcPr>
          <w:p w:rsidR="00D326E6" w:rsidRDefault="00D326E6" w:rsidP="00D326E6">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公开05表</w:t>
            </w:r>
          </w:p>
        </w:tc>
      </w:tr>
      <w:tr w:rsidR="00D326E6" w:rsidTr="00D326E6">
        <w:trPr>
          <w:gridAfter w:val="1"/>
          <w:wAfter w:w="291" w:type="pct"/>
          <w:trHeight w:val="417"/>
        </w:trPr>
        <w:tc>
          <w:tcPr>
            <w:tcW w:w="2213" w:type="pct"/>
            <w:tcBorders>
              <w:top w:val="nil"/>
              <w:left w:val="nil"/>
              <w:bottom w:val="nil"/>
              <w:right w:val="nil"/>
            </w:tcBorders>
            <w:noWrap/>
            <w:tcMar>
              <w:top w:w="12" w:type="dxa"/>
              <w:left w:w="12" w:type="dxa"/>
              <w:right w:w="12" w:type="dxa"/>
            </w:tcMar>
            <w:vAlign w:val="bottom"/>
          </w:tcPr>
          <w:p w:rsidR="00D326E6" w:rsidRDefault="00D326E6" w:rsidP="00875B7A">
            <w:pPr>
              <w:widowControl/>
              <w:jc w:val="left"/>
              <w:textAlignment w:val="bottom"/>
              <w:rPr>
                <w:rFonts w:ascii="宋体" w:eastAsia="宋体" w:hAnsi="宋体" w:cs="宋体"/>
                <w:sz w:val="20"/>
              </w:rPr>
            </w:pPr>
            <w:r>
              <w:rPr>
                <w:rFonts w:ascii="宋体" w:eastAsia="宋体" w:hAnsi="宋体" w:cs="宋体" w:hint="eastAsia"/>
                <w:kern w:val="0"/>
                <w:sz w:val="22"/>
                <w:szCs w:val="22"/>
              </w:rPr>
              <w:t>单位：歙县人社局</w:t>
            </w:r>
          </w:p>
        </w:tc>
        <w:tc>
          <w:tcPr>
            <w:tcW w:w="90" w:type="pct"/>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90" w:type="pct"/>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90" w:type="pct"/>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2226" w:type="pct"/>
            <w:gridSpan w:val="2"/>
            <w:tcBorders>
              <w:top w:val="nil"/>
              <w:left w:val="nil"/>
              <w:bottom w:val="nil"/>
              <w:right w:val="nil"/>
            </w:tcBorders>
            <w:noWrap/>
            <w:tcMar>
              <w:top w:w="12" w:type="dxa"/>
              <w:left w:w="12" w:type="dxa"/>
              <w:right w:w="12" w:type="dxa"/>
            </w:tcMar>
            <w:vAlign w:val="bottom"/>
          </w:tcPr>
          <w:p w:rsidR="00D326E6" w:rsidRDefault="00D326E6" w:rsidP="00875B7A">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r w:rsidR="009203F7" w:rsidTr="00D326E6">
        <w:trPr>
          <w:trHeight w:val="505"/>
        </w:trPr>
        <w:tc>
          <w:tcPr>
            <w:tcW w:w="5000" w:type="pct"/>
            <w:gridSpan w:val="7"/>
            <w:tcBorders>
              <w:top w:val="nil"/>
              <w:left w:val="nil"/>
              <w:bottom w:val="nil"/>
              <w:right w:val="nil"/>
            </w:tcBorders>
            <w:noWrap/>
            <w:tcMar>
              <w:top w:w="12" w:type="dxa"/>
              <w:left w:w="12" w:type="dxa"/>
              <w:right w:w="12" w:type="dxa"/>
            </w:tcMar>
            <w:vAlign w:val="center"/>
          </w:tcPr>
          <w:p w:rsidR="009203F7" w:rsidRDefault="009203F7">
            <w:pPr>
              <w:widowControl/>
              <w:jc w:val="left"/>
              <w:textAlignment w:val="center"/>
              <w:rPr>
                <w:rFonts w:ascii="宋体" w:eastAsia="宋体" w:hAnsi="宋体" w:cs="宋体"/>
                <w:kern w:val="0"/>
                <w:sz w:val="22"/>
                <w:szCs w:val="22"/>
              </w:rPr>
            </w:pPr>
          </w:p>
          <w:tbl>
            <w:tblPr>
              <w:tblW w:w="8784" w:type="dxa"/>
              <w:tblLayout w:type="fixed"/>
              <w:tblLook w:val="04A0"/>
            </w:tblPr>
            <w:tblGrid>
              <w:gridCol w:w="421"/>
              <w:gridCol w:w="425"/>
              <w:gridCol w:w="425"/>
              <w:gridCol w:w="2977"/>
              <w:gridCol w:w="1753"/>
              <w:gridCol w:w="1365"/>
              <w:gridCol w:w="1418"/>
            </w:tblGrid>
            <w:tr w:rsidR="00A861FB" w:rsidRPr="00A861FB" w:rsidTr="008B0547">
              <w:trPr>
                <w:trHeight w:val="300"/>
              </w:trPr>
              <w:tc>
                <w:tcPr>
                  <w:tcW w:w="127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861FB" w:rsidRPr="00A861FB" w:rsidRDefault="00A861FB" w:rsidP="00A861FB">
                  <w:pPr>
                    <w:widowControl/>
                    <w:jc w:val="center"/>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科目代码</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861FB" w:rsidRPr="00A861FB" w:rsidRDefault="00A861FB" w:rsidP="00A861FB">
                  <w:pPr>
                    <w:widowControl/>
                    <w:jc w:val="center"/>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科目名称</w:t>
                  </w:r>
                </w:p>
              </w:tc>
              <w:tc>
                <w:tcPr>
                  <w:tcW w:w="4536" w:type="dxa"/>
                  <w:gridSpan w:val="3"/>
                  <w:tcBorders>
                    <w:top w:val="single" w:sz="4" w:space="0" w:color="auto"/>
                    <w:left w:val="nil"/>
                    <w:bottom w:val="single" w:sz="4" w:space="0" w:color="auto"/>
                    <w:right w:val="single" w:sz="4" w:space="0" w:color="auto"/>
                  </w:tcBorders>
                  <w:shd w:val="clear" w:color="000000" w:fill="FFFFFF"/>
                  <w:vAlign w:val="center"/>
                  <w:hideMark/>
                </w:tcPr>
                <w:p w:rsidR="00A861FB" w:rsidRPr="00A861FB" w:rsidRDefault="00A861FB" w:rsidP="00A861FB">
                  <w:pPr>
                    <w:widowControl/>
                    <w:jc w:val="center"/>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本年支出</w:t>
                  </w:r>
                </w:p>
              </w:tc>
            </w:tr>
            <w:tr w:rsidR="00A861FB" w:rsidRPr="00A861FB" w:rsidTr="008B0547">
              <w:trPr>
                <w:trHeight w:val="435"/>
              </w:trPr>
              <w:tc>
                <w:tcPr>
                  <w:tcW w:w="1271" w:type="dxa"/>
                  <w:gridSpan w:val="3"/>
                  <w:vMerge/>
                  <w:tcBorders>
                    <w:top w:val="single" w:sz="4" w:space="0" w:color="auto"/>
                    <w:left w:val="single" w:sz="4" w:space="0" w:color="auto"/>
                    <w:bottom w:val="single" w:sz="4" w:space="0" w:color="auto"/>
                    <w:right w:val="single" w:sz="4" w:space="0" w:color="auto"/>
                  </w:tcBorders>
                  <w:vAlign w:val="center"/>
                  <w:hideMark/>
                </w:tcPr>
                <w:p w:rsidR="00A861FB" w:rsidRPr="00A861FB" w:rsidRDefault="00A861FB" w:rsidP="00A861FB">
                  <w:pPr>
                    <w:widowControl/>
                    <w:jc w:val="left"/>
                    <w:rPr>
                      <w:rFonts w:ascii="宋体" w:eastAsia="宋体" w:hAnsi="宋体" w:cs="宋体"/>
                      <w:color w:val="000000"/>
                      <w:kern w:val="0"/>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861FB" w:rsidRPr="00A861FB" w:rsidRDefault="00A861FB" w:rsidP="00A861FB">
                  <w:pPr>
                    <w:widowControl/>
                    <w:jc w:val="left"/>
                    <w:rPr>
                      <w:rFonts w:ascii="宋体" w:eastAsia="宋体" w:hAnsi="宋体" w:cs="宋体"/>
                      <w:color w:val="000000"/>
                      <w:kern w:val="0"/>
                      <w:sz w:val="22"/>
                      <w:szCs w:val="22"/>
                    </w:rPr>
                  </w:pPr>
                </w:p>
              </w:tc>
              <w:tc>
                <w:tcPr>
                  <w:tcW w:w="1753" w:type="dxa"/>
                  <w:vMerge w:val="restart"/>
                  <w:tcBorders>
                    <w:top w:val="nil"/>
                    <w:left w:val="single" w:sz="4" w:space="0" w:color="auto"/>
                    <w:bottom w:val="single" w:sz="4" w:space="0" w:color="auto"/>
                    <w:right w:val="single" w:sz="4" w:space="0" w:color="auto"/>
                  </w:tcBorders>
                  <w:shd w:val="clear" w:color="000000" w:fill="FFFFFF"/>
                  <w:vAlign w:val="center"/>
                  <w:hideMark/>
                </w:tcPr>
                <w:p w:rsidR="00A861FB" w:rsidRPr="00A861FB" w:rsidRDefault="00A861FB" w:rsidP="00A861FB">
                  <w:pPr>
                    <w:widowControl/>
                    <w:jc w:val="center"/>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合计</w:t>
                  </w:r>
                </w:p>
              </w:tc>
              <w:tc>
                <w:tcPr>
                  <w:tcW w:w="1365" w:type="dxa"/>
                  <w:vMerge w:val="restart"/>
                  <w:tcBorders>
                    <w:top w:val="nil"/>
                    <w:left w:val="single" w:sz="4" w:space="0" w:color="auto"/>
                    <w:bottom w:val="single" w:sz="4" w:space="0" w:color="auto"/>
                    <w:right w:val="single" w:sz="4" w:space="0" w:color="auto"/>
                  </w:tcBorders>
                  <w:shd w:val="clear" w:color="000000" w:fill="FFFFFF"/>
                  <w:vAlign w:val="center"/>
                  <w:hideMark/>
                </w:tcPr>
                <w:p w:rsidR="00A861FB" w:rsidRPr="00A861FB" w:rsidRDefault="00A861FB" w:rsidP="00A861FB">
                  <w:pPr>
                    <w:widowControl/>
                    <w:jc w:val="center"/>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基本支出</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A861FB" w:rsidRPr="00A861FB" w:rsidRDefault="00A861FB" w:rsidP="00A861FB">
                  <w:pPr>
                    <w:widowControl/>
                    <w:jc w:val="center"/>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项目支出</w:t>
                  </w:r>
                </w:p>
              </w:tc>
            </w:tr>
            <w:tr w:rsidR="00A861FB" w:rsidRPr="00A861FB" w:rsidTr="008B0547">
              <w:trPr>
                <w:trHeight w:val="435"/>
              </w:trPr>
              <w:tc>
                <w:tcPr>
                  <w:tcW w:w="1271" w:type="dxa"/>
                  <w:gridSpan w:val="3"/>
                  <w:vMerge/>
                  <w:tcBorders>
                    <w:top w:val="single" w:sz="4" w:space="0" w:color="auto"/>
                    <w:left w:val="single" w:sz="4" w:space="0" w:color="auto"/>
                    <w:bottom w:val="single" w:sz="4" w:space="0" w:color="auto"/>
                    <w:right w:val="single" w:sz="4" w:space="0" w:color="auto"/>
                  </w:tcBorders>
                  <w:vAlign w:val="center"/>
                  <w:hideMark/>
                </w:tcPr>
                <w:p w:rsidR="00A861FB" w:rsidRPr="00A861FB" w:rsidRDefault="00A861FB" w:rsidP="00A861FB">
                  <w:pPr>
                    <w:widowControl/>
                    <w:jc w:val="left"/>
                    <w:rPr>
                      <w:rFonts w:ascii="宋体" w:eastAsia="宋体" w:hAnsi="宋体" w:cs="宋体"/>
                      <w:color w:val="000000"/>
                      <w:kern w:val="0"/>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861FB" w:rsidRPr="00A861FB" w:rsidRDefault="00A861FB" w:rsidP="00A861FB">
                  <w:pPr>
                    <w:widowControl/>
                    <w:jc w:val="left"/>
                    <w:rPr>
                      <w:rFonts w:ascii="宋体" w:eastAsia="宋体" w:hAnsi="宋体" w:cs="宋体"/>
                      <w:color w:val="000000"/>
                      <w:kern w:val="0"/>
                      <w:sz w:val="22"/>
                      <w:szCs w:val="22"/>
                    </w:rPr>
                  </w:pPr>
                </w:p>
              </w:tc>
              <w:tc>
                <w:tcPr>
                  <w:tcW w:w="1753" w:type="dxa"/>
                  <w:vMerge/>
                  <w:tcBorders>
                    <w:top w:val="nil"/>
                    <w:left w:val="single" w:sz="4" w:space="0" w:color="auto"/>
                    <w:bottom w:val="single" w:sz="4" w:space="0" w:color="auto"/>
                    <w:right w:val="single" w:sz="4" w:space="0" w:color="auto"/>
                  </w:tcBorders>
                  <w:vAlign w:val="center"/>
                  <w:hideMark/>
                </w:tcPr>
                <w:p w:rsidR="00A861FB" w:rsidRPr="00A861FB" w:rsidRDefault="00A861FB" w:rsidP="00A861FB">
                  <w:pPr>
                    <w:widowControl/>
                    <w:jc w:val="left"/>
                    <w:rPr>
                      <w:rFonts w:ascii="宋体" w:eastAsia="宋体" w:hAnsi="宋体" w:cs="宋体"/>
                      <w:color w:val="000000"/>
                      <w:kern w:val="0"/>
                      <w:sz w:val="22"/>
                      <w:szCs w:val="22"/>
                    </w:rPr>
                  </w:pPr>
                </w:p>
              </w:tc>
              <w:tc>
                <w:tcPr>
                  <w:tcW w:w="1365" w:type="dxa"/>
                  <w:vMerge/>
                  <w:tcBorders>
                    <w:top w:val="nil"/>
                    <w:left w:val="single" w:sz="4" w:space="0" w:color="auto"/>
                    <w:bottom w:val="single" w:sz="4" w:space="0" w:color="auto"/>
                    <w:right w:val="single" w:sz="4" w:space="0" w:color="auto"/>
                  </w:tcBorders>
                  <w:vAlign w:val="center"/>
                  <w:hideMark/>
                </w:tcPr>
                <w:p w:rsidR="00A861FB" w:rsidRPr="00A861FB" w:rsidRDefault="00A861FB" w:rsidP="00A861FB">
                  <w:pPr>
                    <w:widowControl/>
                    <w:jc w:val="left"/>
                    <w:rPr>
                      <w:rFonts w:ascii="宋体" w:eastAsia="宋体" w:hAnsi="宋体" w:cs="宋体"/>
                      <w:color w:val="000000"/>
                      <w:kern w:val="0"/>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A861FB" w:rsidRPr="00A861FB" w:rsidRDefault="00A861FB" w:rsidP="00A861FB">
                  <w:pPr>
                    <w:widowControl/>
                    <w:jc w:val="left"/>
                    <w:rPr>
                      <w:rFonts w:ascii="宋体" w:eastAsia="宋体" w:hAnsi="宋体" w:cs="宋体"/>
                      <w:color w:val="000000"/>
                      <w:kern w:val="0"/>
                      <w:sz w:val="22"/>
                      <w:szCs w:val="22"/>
                    </w:rPr>
                  </w:pPr>
                </w:p>
              </w:tc>
            </w:tr>
            <w:tr w:rsidR="00A861FB" w:rsidRPr="00A861FB" w:rsidTr="008B0547">
              <w:trPr>
                <w:trHeight w:val="600"/>
              </w:trPr>
              <w:tc>
                <w:tcPr>
                  <w:tcW w:w="1271" w:type="dxa"/>
                  <w:gridSpan w:val="3"/>
                  <w:vMerge/>
                  <w:tcBorders>
                    <w:top w:val="single" w:sz="4" w:space="0" w:color="auto"/>
                    <w:left w:val="single" w:sz="4" w:space="0" w:color="auto"/>
                    <w:bottom w:val="single" w:sz="4" w:space="0" w:color="auto"/>
                    <w:right w:val="single" w:sz="4" w:space="0" w:color="auto"/>
                  </w:tcBorders>
                  <w:vAlign w:val="center"/>
                  <w:hideMark/>
                </w:tcPr>
                <w:p w:rsidR="00A861FB" w:rsidRPr="00A861FB" w:rsidRDefault="00A861FB" w:rsidP="00A861FB">
                  <w:pPr>
                    <w:widowControl/>
                    <w:jc w:val="left"/>
                    <w:rPr>
                      <w:rFonts w:ascii="宋体" w:eastAsia="宋体" w:hAnsi="宋体" w:cs="宋体"/>
                      <w:color w:val="000000"/>
                      <w:kern w:val="0"/>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A861FB" w:rsidRPr="00A861FB" w:rsidRDefault="00A861FB" w:rsidP="00A861FB">
                  <w:pPr>
                    <w:widowControl/>
                    <w:jc w:val="left"/>
                    <w:rPr>
                      <w:rFonts w:ascii="宋体" w:eastAsia="宋体" w:hAnsi="宋体" w:cs="宋体"/>
                      <w:color w:val="000000"/>
                      <w:kern w:val="0"/>
                      <w:sz w:val="22"/>
                      <w:szCs w:val="22"/>
                    </w:rPr>
                  </w:pPr>
                </w:p>
              </w:tc>
              <w:tc>
                <w:tcPr>
                  <w:tcW w:w="1753" w:type="dxa"/>
                  <w:vMerge/>
                  <w:tcBorders>
                    <w:top w:val="nil"/>
                    <w:left w:val="single" w:sz="4" w:space="0" w:color="auto"/>
                    <w:bottom w:val="single" w:sz="4" w:space="0" w:color="auto"/>
                    <w:right w:val="single" w:sz="4" w:space="0" w:color="auto"/>
                  </w:tcBorders>
                  <w:vAlign w:val="center"/>
                  <w:hideMark/>
                </w:tcPr>
                <w:p w:rsidR="00A861FB" w:rsidRPr="00A861FB" w:rsidRDefault="00A861FB" w:rsidP="00A861FB">
                  <w:pPr>
                    <w:widowControl/>
                    <w:jc w:val="left"/>
                    <w:rPr>
                      <w:rFonts w:ascii="宋体" w:eastAsia="宋体" w:hAnsi="宋体" w:cs="宋体"/>
                      <w:color w:val="000000"/>
                      <w:kern w:val="0"/>
                      <w:sz w:val="22"/>
                      <w:szCs w:val="22"/>
                    </w:rPr>
                  </w:pPr>
                </w:p>
              </w:tc>
              <w:tc>
                <w:tcPr>
                  <w:tcW w:w="1365" w:type="dxa"/>
                  <w:vMerge/>
                  <w:tcBorders>
                    <w:top w:val="nil"/>
                    <w:left w:val="single" w:sz="4" w:space="0" w:color="auto"/>
                    <w:bottom w:val="single" w:sz="4" w:space="0" w:color="auto"/>
                    <w:right w:val="single" w:sz="4" w:space="0" w:color="auto"/>
                  </w:tcBorders>
                  <w:vAlign w:val="center"/>
                  <w:hideMark/>
                </w:tcPr>
                <w:p w:rsidR="00A861FB" w:rsidRPr="00A861FB" w:rsidRDefault="00A861FB" w:rsidP="00A861FB">
                  <w:pPr>
                    <w:widowControl/>
                    <w:jc w:val="left"/>
                    <w:rPr>
                      <w:rFonts w:ascii="宋体" w:eastAsia="宋体" w:hAnsi="宋体" w:cs="宋体"/>
                      <w:color w:val="000000"/>
                      <w:kern w:val="0"/>
                      <w:sz w:val="22"/>
                      <w:szCs w:val="22"/>
                    </w:rPr>
                  </w:pPr>
                </w:p>
              </w:tc>
              <w:tc>
                <w:tcPr>
                  <w:tcW w:w="1418" w:type="dxa"/>
                  <w:vMerge/>
                  <w:tcBorders>
                    <w:top w:val="nil"/>
                    <w:left w:val="single" w:sz="4" w:space="0" w:color="auto"/>
                    <w:bottom w:val="single" w:sz="4" w:space="0" w:color="auto"/>
                    <w:right w:val="single" w:sz="4" w:space="0" w:color="auto"/>
                  </w:tcBorders>
                  <w:vAlign w:val="center"/>
                  <w:hideMark/>
                </w:tcPr>
                <w:p w:rsidR="00A861FB" w:rsidRPr="00A861FB" w:rsidRDefault="00A861FB" w:rsidP="00A861FB">
                  <w:pPr>
                    <w:widowControl/>
                    <w:jc w:val="left"/>
                    <w:rPr>
                      <w:rFonts w:ascii="宋体" w:eastAsia="宋体" w:hAnsi="宋体" w:cs="宋体"/>
                      <w:color w:val="000000"/>
                      <w:kern w:val="0"/>
                      <w:sz w:val="22"/>
                      <w:szCs w:val="22"/>
                    </w:rPr>
                  </w:pPr>
                </w:p>
              </w:tc>
            </w:tr>
            <w:tr w:rsidR="008B0547" w:rsidRPr="00A861FB" w:rsidTr="008B0547">
              <w:trPr>
                <w:trHeight w:val="300"/>
              </w:trPr>
              <w:tc>
                <w:tcPr>
                  <w:tcW w:w="421" w:type="dxa"/>
                  <w:vMerge w:val="restart"/>
                  <w:tcBorders>
                    <w:top w:val="nil"/>
                    <w:left w:val="single" w:sz="4" w:space="0" w:color="auto"/>
                    <w:bottom w:val="single" w:sz="4" w:space="0" w:color="auto"/>
                    <w:right w:val="single" w:sz="4" w:space="0" w:color="auto"/>
                  </w:tcBorders>
                  <w:shd w:val="clear" w:color="000000" w:fill="FFFFFF"/>
                  <w:vAlign w:val="center"/>
                  <w:hideMark/>
                </w:tcPr>
                <w:p w:rsidR="00A861FB" w:rsidRPr="00A861FB" w:rsidRDefault="00A861FB" w:rsidP="00A861FB">
                  <w:pPr>
                    <w:widowControl/>
                    <w:jc w:val="center"/>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类</w:t>
                  </w:r>
                </w:p>
              </w:tc>
              <w:tc>
                <w:tcPr>
                  <w:tcW w:w="4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861FB" w:rsidRPr="00A861FB" w:rsidRDefault="00A861FB" w:rsidP="00A861FB">
                  <w:pPr>
                    <w:widowControl/>
                    <w:jc w:val="center"/>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款</w:t>
                  </w:r>
                </w:p>
              </w:tc>
              <w:tc>
                <w:tcPr>
                  <w:tcW w:w="425" w:type="dxa"/>
                  <w:vMerge w:val="restart"/>
                  <w:tcBorders>
                    <w:top w:val="nil"/>
                    <w:left w:val="single" w:sz="4" w:space="0" w:color="auto"/>
                    <w:bottom w:val="single" w:sz="4" w:space="0" w:color="auto"/>
                    <w:right w:val="single" w:sz="4" w:space="0" w:color="auto"/>
                  </w:tcBorders>
                  <w:shd w:val="clear" w:color="000000" w:fill="FFFFFF"/>
                  <w:vAlign w:val="center"/>
                  <w:hideMark/>
                </w:tcPr>
                <w:p w:rsidR="00A861FB" w:rsidRPr="00A861FB" w:rsidRDefault="00A861FB" w:rsidP="00A861FB">
                  <w:pPr>
                    <w:widowControl/>
                    <w:jc w:val="center"/>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项</w:t>
                  </w:r>
                </w:p>
              </w:tc>
              <w:tc>
                <w:tcPr>
                  <w:tcW w:w="2977" w:type="dxa"/>
                  <w:tcBorders>
                    <w:top w:val="nil"/>
                    <w:left w:val="nil"/>
                    <w:bottom w:val="single" w:sz="4" w:space="0" w:color="auto"/>
                    <w:right w:val="single" w:sz="4" w:space="0" w:color="auto"/>
                  </w:tcBorders>
                  <w:shd w:val="clear" w:color="000000" w:fill="FFFFFF"/>
                  <w:vAlign w:val="center"/>
                  <w:hideMark/>
                </w:tcPr>
                <w:p w:rsidR="00A861FB" w:rsidRPr="00A861FB" w:rsidRDefault="00A861FB" w:rsidP="00A861FB">
                  <w:pPr>
                    <w:widowControl/>
                    <w:jc w:val="center"/>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栏次</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center"/>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1</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center"/>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center"/>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3</w:t>
                  </w:r>
                </w:p>
              </w:tc>
            </w:tr>
            <w:tr w:rsidR="008B0547" w:rsidRPr="00A861FB" w:rsidTr="008B0547">
              <w:trPr>
                <w:trHeight w:val="300"/>
              </w:trPr>
              <w:tc>
                <w:tcPr>
                  <w:tcW w:w="421" w:type="dxa"/>
                  <w:vMerge/>
                  <w:tcBorders>
                    <w:top w:val="nil"/>
                    <w:left w:val="single" w:sz="4" w:space="0" w:color="auto"/>
                    <w:bottom w:val="single" w:sz="4" w:space="0" w:color="auto"/>
                    <w:right w:val="single" w:sz="4" w:space="0" w:color="auto"/>
                  </w:tcBorders>
                  <w:vAlign w:val="center"/>
                  <w:hideMark/>
                </w:tcPr>
                <w:p w:rsidR="00A861FB" w:rsidRPr="00A861FB" w:rsidRDefault="00A861FB" w:rsidP="00A861FB">
                  <w:pPr>
                    <w:widowControl/>
                    <w:jc w:val="left"/>
                    <w:rPr>
                      <w:rFonts w:ascii="宋体" w:eastAsia="宋体" w:hAnsi="宋体" w:cs="宋体"/>
                      <w:color w:val="000000"/>
                      <w:kern w:val="0"/>
                      <w:sz w:val="22"/>
                      <w:szCs w:val="22"/>
                    </w:rPr>
                  </w:pPr>
                </w:p>
              </w:tc>
              <w:tc>
                <w:tcPr>
                  <w:tcW w:w="425" w:type="dxa"/>
                  <w:vMerge/>
                  <w:tcBorders>
                    <w:top w:val="nil"/>
                    <w:left w:val="single" w:sz="4" w:space="0" w:color="auto"/>
                    <w:bottom w:val="single" w:sz="4" w:space="0" w:color="auto"/>
                    <w:right w:val="single" w:sz="4" w:space="0" w:color="auto"/>
                  </w:tcBorders>
                  <w:vAlign w:val="center"/>
                  <w:hideMark/>
                </w:tcPr>
                <w:p w:rsidR="00A861FB" w:rsidRPr="00A861FB" w:rsidRDefault="00A861FB" w:rsidP="00A861FB">
                  <w:pPr>
                    <w:widowControl/>
                    <w:jc w:val="left"/>
                    <w:rPr>
                      <w:rFonts w:ascii="宋体" w:eastAsia="宋体" w:hAnsi="宋体" w:cs="宋体"/>
                      <w:color w:val="000000"/>
                      <w:kern w:val="0"/>
                      <w:sz w:val="22"/>
                      <w:szCs w:val="22"/>
                    </w:rPr>
                  </w:pPr>
                </w:p>
              </w:tc>
              <w:tc>
                <w:tcPr>
                  <w:tcW w:w="425" w:type="dxa"/>
                  <w:vMerge/>
                  <w:tcBorders>
                    <w:top w:val="nil"/>
                    <w:left w:val="single" w:sz="4" w:space="0" w:color="auto"/>
                    <w:bottom w:val="single" w:sz="4" w:space="0" w:color="auto"/>
                    <w:right w:val="single" w:sz="4" w:space="0" w:color="auto"/>
                  </w:tcBorders>
                  <w:vAlign w:val="center"/>
                  <w:hideMark/>
                </w:tcPr>
                <w:p w:rsidR="00A861FB" w:rsidRPr="00A861FB" w:rsidRDefault="00A861FB" w:rsidP="00A861FB">
                  <w:pPr>
                    <w:widowControl/>
                    <w:jc w:val="left"/>
                    <w:rPr>
                      <w:rFonts w:ascii="宋体" w:eastAsia="宋体" w:hAnsi="宋体" w:cs="宋体"/>
                      <w:color w:val="000000"/>
                      <w:kern w:val="0"/>
                      <w:sz w:val="22"/>
                      <w:szCs w:val="22"/>
                    </w:rPr>
                  </w:pPr>
                </w:p>
              </w:tc>
              <w:tc>
                <w:tcPr>
                  <w:tcW w:w="2977" w:type="dxa"/>
                  <w:tcBorders>
                    <w:top w:val="nil"/>
                    <w:left w:val="nil"/>
                    <w:bottom w:val="single" w:sz="4" w:space="0" w:color="auto"/>
                    <w:right w:val="single" w:sz="4" w:space="0" w:color="auto"/>
                  </w:tcBorders>
                  <w:shd w:val="clear" w:color="000000" w:fill="FFFFFF"/>
                  <w:vAlign w:val="center"/>
                  <w:hideMark/>
                </w:tcPr>
                <w:p w:rsidR="00A861FB" w:rsidRPr="00A861FB" w:rsidRDefault="00A861FB" w:rsidP="00A861FB">
                  <w:pPr>
                    <w:widowControl/>
                    <w:jc w:val="center"/>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合计</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b/>
                      <w:bCs/>
                      <w:color w:val="000000"/>
                      <w:kern w:val="0"/>
                      <w:sz w:val="22"/>
                      <w:szCs w:val="22"/>
                    </w:rPr>
                  </w:pPr>
                  <w:r w:rsidRPr="00A861FB">
                    <w:rPr>
                      <w:rFonts w:ascii="宋体" w:eastAsia="宋体" w:hAnsi="宋体" w:cs="宋体" w:hint="eastAsia"/>
                      <w:b/>
                      <w:bCs/>
                      <w:color w:val="000000"/>
                      <w:kern w:val="0"/>
                      <w:sz w:val="22"/>
                      <w:szCs w:val="22"/>
                    </w:rPr>
                    <w:t>28,258.59</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b/>
                      <w:bCs/>
                      <w:color w:val="000000"/>
                      <w:kern w:val="0"/>
                      <w:sz w:val="22"/>
                      <w:szCs w:val="22"/>
                    </w:rPr>
                  </w:pPr>
                  <w:r w:rsidRPr="00A861FB">
                    <w:rPr>
                      <w:rFonts w:ascii="宋体" w:eastAsia="宋体" w:hAnsi="宋体" w:cs="宋体" w:hint="eastAsia"/>
                      <w:b/>
                      <w:bCs/>
                      <w:color w:val="000000"/>
                      <w:kern w:val="0"/>
                      <w:sz w:val="22"/>
                      <w:szCs w:val="22"/>
                    </w:rPr>
                    <w:t>1,409.74</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b/>
                      <w:bCs/>
                      <w:color w:val="000000"/>
                      <w:kern w:val="0"/>
                      <w:sz w:val="22"/>
                      <w:szCs w:val="22"/>
                    </w:rPr>
                  </w:pPr>
                  <w:r w:rsidRPr="00A861FB">
                    <w:rPr>
                      <w:rFonts w:ascii="宋体" w:eastAsia="宋体" w:hAnsi="宋体" w:cs="宋体" w:hint="eastAsia"/>
                      <w:b/>
                      <w:bCs/>
                      <w:color w:val="000000"/>
                      <w:kern w:val="0"/>
                      <w:sz w:val="22"/>
                      <w:szCs w:val="22"/>
                    </w:rPr>
                    <w:t>26,848.85</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201</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一般公共服务支出</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0.61</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0.61</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20199</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其他一般公共服务支出</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0.61</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0.61</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2019999</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其他一般公共服务支出</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0.61</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0.61</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208</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社会保障和就业支出</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28,148.02</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1,299.78</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26,848.24</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20801</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人力资源和社会保障管理事务</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1,274.94</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929.91</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345.03</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2080101</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行政运行</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505.53</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490.53</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15.00</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2080102</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一般行政管理事务</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55.28</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55.28</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2080106</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就业管理事务</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20.33</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20.33</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2080109</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社会保险经办机构</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478.62</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439.38</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39.24</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2080199</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其他人力资源和社会保障管理事务支出</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215.18</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215.18</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20805</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行政事业单位养老支出</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4,342.87</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369.87</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3,973.00</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2080501</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行政单位离退休</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30.12</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30.12</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 xml:space="preserve">　</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2080502</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事业单位离退休</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120.64</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120.64</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 xml:space="preserve">　</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2080505</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机关事业单位基本养老保险缴费支出</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146.07</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146.07</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 xml:space="preserve">　</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2080506</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机关事业单位职业年金缴费支出</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73.03</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73.03</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 xml:space="preserve">　</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2080507</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对机关事业单位基本养老保险基金的补助</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3,973.00</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3,973.00</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20807</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就业补助</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1,550.96</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1,550.96</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2080704</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社会保险补贴</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41.17</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41.17</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2080799</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其他就业补助支出</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1,509.78</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1,509.78</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20826</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财政对基本养老保险基金的补助</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19,746.00</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19,746.00</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2082601</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财政对企业职工基本养老保险基金的补助</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180.00</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180.00</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lastRenderedPageBreak/>
                    <w:t>2082602</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财政对城乡居民基本养老保险基金的补助</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19,566.00</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19,566.00</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20827</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财政对其他社会保险基金的补助</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1,004.00</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1,004.00</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2082702</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财政对工伤保险基金的补助</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1,004.00</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1,004.00</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20830</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财政代缴社会保险费支出</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139.44</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139.44</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2083001</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财政代缴城乡居民基本养老保险费支出</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139.44</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139.44</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20899</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其他社会保障和就业支出</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89.82</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89.82</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2089999</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其他社会保障和就业支出</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89.82</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89.82</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210</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卫生健康支出</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29.07</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29.07</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 xml:space="preserve">　</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21011</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行政事业单位医疗</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29.07</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29.07</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 xml:space="preserve">　</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2101101</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行政单位医疗</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14.75</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14.75</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 xml:space="preserve">　</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2101102</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事业单位医疗</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14.32</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14.32</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 xml:space="preserve">　</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221</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住房保障支出</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80.89</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80.89</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 xml:space="preserve">　</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22102</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住房改革支出</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80.89</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80.89</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 xml:space="preserve">　</w:t>
                  </w:r>
                </w:p>
              </w:tc>
            </w:tr>
            <w:tr w:rsidR="00A861FB" w:rsidRPr="00A861FB" w:rsidTr="008B0547">
              <w:trPr>
                <w:trHeight w:val="300"/>
              </w:trPr>
              <w:tc>
                <w:tcPr>
                  <w:tcW w:w="1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2210201</w:t>
                  </w:r>
                </w:p>
              </w:tc>
              <w:tc>
                <w:tcPr>
                  <w:tcW w:w="2977"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lef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住房公积金</w:t>
                  </w:r>
                </w:p>
              </w:tc>
              <w:tc>
                <w:tcPr>
                  <w:tcW w:w="1753"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80.89</w:t>
                  </w:r>
                </w:p>
              </w:tc>
              <w:tc>
                <w:tcPr>
                  <w:tcW w:w="1365"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80.89</w:t>
                  </w:r>
                </w:p>
              </w:tc>
              <w:tc>
                <w:tcPr>
                  <w:tcW w:w="1418" w:type="dxa"/>
                  <w:tcBorders>
                    <w:top w:val="nil"/>
                    <w:left w:val="nil"/>
                    <w:bottom w:val="single" w:sz="4" w:space="0" w:color="auto"/>
                    <w:right w:val="single" w:sz="4" w:space="0" w:color="auto"/>
                  </w:tcBorders>
                  <w:shd w:val="clear" w:color="000000" w:fill="FFFFFF"/>
                  <w:noWrap/>
                  <w:vAlign w:val="center"/>
                  <w:hideMark/>
                </w:tcPr>
                <w:p w:rsidR="00A861FB" w:rsidRPr="00A861FB" w:rsidRDefault="00A861FB" w:rsidP="00A861FB">
                  <w:pPr>
                    <w:widowControl/>
                    <w:jc w:val="right"/>
                    <w:rPr>
                      <w:rFonts w:ascii="宋体" w:eastAsia="宋体" w:hAnsi="宋体" w:cs="宋体"/>
                      <w:color w:val="000000"/>
                      <w:kern w:val="0"/>
                      <w:sz w:val="22"/>
                      <w:szCs w:val="22"/>
                    </w:rPr>
                  </w:pPr>
                  <w:r w:rsidRPr="00A861FB">
                    <w:rPr>
                      <w:rFonts w:ascii="宋体" w:eastAsia="宋体" w:hAnsi="宋体" w:cs="宋体" w:hint="eastAsia"/>
                      <w:color w:val="000000"/>
                      <w:kern w:val="0"/>
                      <w:sz w:val="22"/>
                      <w:szCs w:val="22"/>
                    </w:rPr>
                    <w:t xml:space="preserve">　</w:t>
                  </w:r>
                </w:p>
              </w:tc>
            </w:tr>
          </w:tbl>
          <w:p w:rsidR="009203F7" w:rsidRDefault="009203F7">
            <w:pPr>
              <w:widowControl/>
              <w:jc w:val="left"/>
              <w:textAlignment w:val="center"/>
              <w:rPr>
                <w:rFonts w:ascii="宋体" w:eastAsia="宋体" w:hAnsi="宋体" w:cs="宋体"/>
                <w:kern w:val="0"/>
                <w:sz w:val="22"/>
                <w:szCs w:val="22"/>
              </w:rPr>
            </w:pPr>
          </w:p>
        </w:tc>
      </w:tr>
      <w:tr w:rsidR="009203F7" w:rsidTr="00D326E6">
        <w:trPr>
          <w:trHeight w:val="505"/>
        </w:trPr>
        <w:tc>
          <w:tcPr>
            <w:tcW w:w="5000" w:type="pct"/>
            <w:gridSpan w:val="7"/>
            <w:tcBorders>
              <w:top w:val="nil"/>
              <w:left w:val="nil"/>
              <w:bottom w:val="nil"/>
              <w:right w:val="nil"/>
            </w:tcBorders>
            <w:noWrap/>
            <w:tcMar>
              <w:top w:w="12" w:type="dxa"/>
              <w:left w:w="12" w:type="dxa"/>
              <w:right w:w="12" w:type="dxa"/>
            </w:tcMar>
            <w:vAlign w:val="center"/>
          </w:tcPr>
          <w:p w:rsidR="009203F7" w:rsidRPr="009203F7" w:rsidRDefault="009203F7" w:rsidP="009203F7">
            <w:pPr>
              <w:widowControl/>
              <w:jc w:val="left"/>
              <w:textAlignment w:val="center"/>
              <w:rPr>
                <w:rFonts w:ascii="宋体" w:eastAsia="宋体" w:hAnsi="宋体" w:cs="宋体"/>
                <w:kern w:val="0"/>
                <w:sz w:val="22"/>
                <w:szCs w:val="22"/>
              </w:rPr>
            </w:pPr>
            <w:r>
              <w:rPr>
                <w:rFonts w:ascii="宋体" w:eastAsia="宋体" w:hAnsi="宋体" w:cs="宋体" w:hint="eastAsia"/>
                <w:kern w:val="0"/>
                <w:sz w:val="22"/>
                <w:szCs w:val="22"/>
              </w:rPr>
              <w:lastRenderedPageBreak/>
              <w:t>注：本表反映单位本年度一般公共预算财政拨款支出情况。</w:t>
            </w:r>
          </w:p>
        </w:tc>
      </w:tr>
    </w:tbl>
    <w:p w:rsidR="00862F52" w:rsidRDefault="00862F52">
      <w:pPr>
        <w:rPr>
          <w:rFonts w:ascii="黑体" w:eastAsia="黑体" w:hAnsi="黑体"/>
          <w:szCs w:val="32"/>
        </w:rPr>
      </w:pPr>
    </w:p>
    <w:p w:rsidR="00862F52" w:rsidRDefault="0062368A">
      <w:pPr>
        <w:ind w:firstLineChars="200" w:firstLine="640"/>
        <w:jc w:val="center"/>
        <w:rPr>
          <w:rFonts w:ascii="黑体" w:eastAsia="黑体" w:hAnsi="黑体"/>
          <w:szCs w:val="32"/>
        </w:rPr>
      </w:pPr>
      <w:r>
        <w:rPr>
          <w:rFonts w:ascii="黑体" w:eastAsia="黑体" w:hAnsi="黑体" w:hint="eastAsia"/>
          <w:szCs w:val="32"/>
        </w:rPr>
        <w:t>一般公共预算财政拨款基本支出决算明细表</w:t>
      </w:r>
    </w:p>
    <w:tbl>
      <w:tblPr>
        <w:tblW w:w="5000" w:type="pct"/>
        <w:tblLayout w:type="fixed"/>
        <w:tblCellMar>
          <w:left w:w="0" w:type="dxa"/>
          <w:right w:w="0" w:type="dxa"/>
        </w:tblCellMar>
        <w:tblLook w:val="04A0"/>
      </w:tblPr>
      <w:tblGrid>
        <w:gridCol w:w="3917"/>
        <w:gridCol w:w="160"/>
        <w:gridCol w:w="160"/>
        <w:gridCol w:w="160"/>
        <w:gridCol w:w="160"/>
        <w:gridCol w:w="3773"/>
      </w:tblGrid>
      <w:tr w:rsidR="00D326E6" w:rsidTr="00875B7A">
        <w:trPr>
          <w:trHeight w:val="396"/>
        </w:trPr>
        <w:tc>
          <w:tcPr>
            <w:tcW w:w="2351" w:type="pct"/>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96" w:type="pct"/>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96" w:type="pct"/>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96" w:type="pct"/>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96" w:type="pct"/>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2265" w:type="pct"/>
            <w:tcBorders>
              <w:top w:val="nil"/>
              <w:left w:val="nil"/>
              <w:bottom w:val="nil"/>
              <w:right w:val="nil"/>
            </w:tcBorders>
            <w:noWrap/>
            <w:tcMar>
              <w:top w:w="12" w:type="dxa"/>
              <w:left w:w="12" w:type="dxa"/>
              <w:right w:w="12" w:type="dxa"/>
            </w:tcMar>
            <w:vAlign w:val="bottom"/>
          </w:tcPr>
          <w:p w:rsidR="00D326E6" w:rsidRDefault="00D326E6" w:rsidP="00D326E6">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公开06表</w:t>
            </w:r>
          </w:p>
        </w:tc>
      </w:tr>
      <w:tr w:rsidR="00D326E6" w:rsidTr="00875B7A">
        <w:trPr>
          <w:trHeight w:val="417"/>
        </w:trPr>
        <w:tc>
          <w:tcPr>
            <w:tcW w:w="2351" w:type="pct"/>
            <w:tcBorders>
              <w:top w:val="nil"/>
              <w:left w:val="nil"/>
              <w:bottom w:val="nil"/>
              <w:right w:val="nil"/>
            </w:tcBorders>
            <w:noWrap/>
            <w:tcMar>
              <w:top w:w="12" w:type="dxa"/>
              <w:left w:w="12" w:type="dxa"/>
              <w:right w:w="12" w:type="dxa"/>
            </w:tcMar>
            <w:vAlign w:val="bottom"/>
          </w:tcPr>
          <w:p w:rsidR="00D326E6" w:rsidRDefault="00D326E6" w:rsidP="00875B7A">
            <w:pPr>
              <w:widowControl/>
              <w:jc w:val="left"/>
              <w:textAlignment w:val="bottom"/>
              <w:rPr>
                <w:rFonts w:ascii="宋体" w:eastAsia="宋体" w:hAnsi="宋体" w:cs="宋体"/>
                <w:sz w:val="20"/>
              </w:rPr>
            </w:pPr>
            <w:r>
              <w:rPr>
                <w:rFonts w:ascii="宋体" w:eastAsia="宋体" w:hAnsi="宋体" w:cs="宋体" w:hint="eastAsia"/>
                <w:kern w:val="0"/>
                <w:sz w:val="22"/>
                <w:szCs w:val="22"/>
              </w:rPr>
              <w:t>单位：歙县人社局</w:t>
            </w:r>
          </w:p>
        </w:tc>
        <w:tc>
          <w:tcPr>
            <w:tcW w:w="96" w:type="pct"/>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96" w:type="pct"/>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96" w:type="pct"/>
            <w:tcBorders>
              <w:top w:val="nil"/>
              <w:left w:val="nil"/>
              <w:bottom w:val="nil"/>
              <w:right w:val="nil"/>
            </w:tcBorders>
            <w:noWrap/>
            <w:tcMar>
              <w:top w:w="12" w:type="dxa"/>
              <w:left w:w="12" w:type="dxa"/>
              <w:right w:w="12" w:type="dxa"/>
            </w:tcMar>
            <w:vAlign w:val="bottom"/>
          </w:tcPr>
          <w:p w:rsidR="00D326E6" w:rsidRDefault="00D326E6" w:rsidP="00875B7A">
            <w:pPr>
              <w:rPr>
                <w:rFonts w:ascii="Arial" w:hAnsi="Arial" w:cs="Arial"/>
                <w:sz w:val="20"/>
              </w:rPr>
            </w:pPr>
          </w:p>
        </w:tc>
        <w:tc>
          <w:tcPr>
            <w:tcW w:w="2361" w:type="pct"/>
            <w:gridSpan w:val="2"/>
            <w:tcBorders>
              <w:top w:val="nil"/>
              <w:left w:val="nil"/>
              <w:bottom w:val="nil"/>
              <w:right w:val="nil"/>
            </w:tcBorders>
            <w:noWrap/>
            <w:tcMar>
              <w:top w:w="12" w:type="dxa"/>
              <w:left w:w="12" w:type="dxa"/>
              <w:right w:w="12" w:type="dxa"/>
            </w:tcMar>
            <w:vAlign w:val="bottom"/>
          </w:tcPr>
          <w:p w:rsidR="00D326E6" w:rsidRDefault="00D326E6" w:rsidP="00875B7A">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bl>
    <w:p w:rsidR="00862F52" w:rsidRDefault="00862F52" w:rsidP="008B0547">
      <w:pPr>
        <w:rPr>
          <w:rFonts w:ascii="黑体" w:eastAsia="黑体" w:hAnsi="黑体"/>
          <w:szCs w:val="32"/>
        </w:rPr>
      </w:pPr>
    </w:p>
    <w:tbl>
      <w:tblPr>
        <w:tblW w:w="5386" w:type="pct"/>
        <w:tblLayout w:type="fixed"/>
        <w:tblLook w:val="04A0"/>
      </w:tblPr>
      <w:tblGrid>
        <w:gridCol w:w="1101"/>
        <w:gridCol w:w="1133"/>
        <w:gridCol w:w="1135"/>
        <w:gridCol w:w="709"/>
        <w:gridCol w:w="993"/>
        <w:gridCol w:w="848"/>
        <w:gridCol w:w="852"/>
        <w:gridCol w:w="1419"/>
        <w:gridCol w:w="990"/>
      </w:tblGrid>
      <w:tr w:rsidR="000F0EC0" w:rsidRPr="000F0EC0" w:rsidTr="000F0EC0">
        <w:trPr>
          <w:trHeight w:val="300"/>
        </w:trPr>
        <w:tc>
          <w:tcPr>
            <w:tcW w:w="183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人员经费</w:t>
            </w:r>
          </w:p>
        </w:tc>
        <w:tc>
          <w:tcPr>
            <w:tcW w:w="3165" w:type="pct"/>
            <w:gridSpan w:val="6"/>
            <w:tcBorders>
              <w:top w:val="single" w:sz="4" w:space="0" w:color="auto"/>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公用经费</w:t>
            </w:r>
          </w:p>
        </w:tc>
      </w:tr>
      <w:tr w:rsidR="000F0EC0" w:rsidRPr="000F0EC0" w:rsidTr="000F0EC0">
        <w:trPr>
          <w:trHeight w:val="375"/>
        </w:trPr>
        <w:tc>
          <w:tcPr>
            <w:tcW w:w="600" w:type="pct"/>
            <w:vMerge w:val="restar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科目代码</w:t>
            </w:r>
          </w:p>
        </w:tc>
        <w:tc>
          <w:tcPr>
            <w:tcW w:w="617" w:type="pct"/>
            <w:vMerge w:val="restar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科目名称</w:t>
            </w:r>
          </w:p>
        </w:tc>
        <w:tc>
          <w:tcPr>
            <w:tcW w:w="618" w:type="pct"/>
            <w:vMerge w:val="restar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金额</w:t>
            </w:r>
          </w:p>
        </w:tc>
        <w:tc>
          <w:tcPr>
            <w:tcW w:w="386" w:type="pct"/>
            <w:vMerge w:val="restar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科目代码</w:t>
            </w:r>
          </w:p>
        </w:tc>
        <w:tc>
          <w:tcPr>
            <w:tcW w:w="541" w:type="pct"/>
            <w:vMerge w:val="restar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科目名称</w:t>
            </w:r>
          </w:p>
        </w:tc>
        <w:tc>
          <w:tcPr>
            <w:tcW w:w="462" w:type="pct"/>
            <w:vMerge w:val="restar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金额</w:t>
            </w:r>
          </w:p>
        </w:tc>
        <w:tc>
          <w:tcPr>
            <w:tcW w:w="464" w:type="pct"/>
            <w:vMerge w:val="restar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科目代码</w:t>
            </w:r>
          </w:p>
        </w:tc>
        <w:tc>
          <w:tcPr>
            <w:tcW w:w="773" w:type="pct"/>
            <w:vMerge w:val="restar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科目名称</w:t>
            </w:r>
          </w:p>
        </w:tc>
        <w:tc>
          <w:tcPr>
            <w:tcW w:w="539" w:type="pct"/>
            <w:vMerge w:val="restar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金额</w:t>
            </w:r>
          </w:p>
        </w:tc>
      </w:tr>
      <w:tr w:rsidR="000F0EC0" w:rsidRPr="000F0EC0" w:rsidTr="000F0EC0">
        <w:trPr>
          <w:trHeight w:val="375"/>
        </w:trPr>
        <w:tc>
          <w:tcPr>
            <w:tcW w:w="600"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617"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618"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386"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541"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462"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464"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773"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539"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r>
      <w:tr w:rsidR="000F0EC0" w:rsidRPr="000F0EC0" w:rsidTr="000F0EC0">
        <w:trPr>
          <w:trHeight w:val="300"/>
        </w:trPr>
        <w:tc>
          <w:tcPr>
            <w:tcW w:w="600" w:type="pc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301</w:t>
            </w:r>
          </w:p>
        </w:tc>
        <w:tc>
          <w:tcPr>
            <w:tcW w:w="617"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工资福利支出</w:t>
            </w:r>
          </w:p>
        </w:tc>
        <w:tc>
          <w:tcPr>
            <w:tcW w:w="618"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1,147.86</w:t>
            </w:r>
          </w:p>
        </w:tc>
        <w:tc>
          <w:tcPr>
            <w:tcW w:w="386"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302</w:t>
            </w:r>
          </w:p>
        </w:tc>
        <w:tc>
          <w:tcPr>
            <w:tcW w:w="541"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商品和服务支出</w:t>
            </w:r>
          </w:p>
        </w:tc>
        <w:tc>
          <w:tcPr>
            <w:tcW w:w="462"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112.68</w:t>
            </w:r>
          </w:p>
        </w:tc>
        <w:tc>
          <w:tcPr>
            <w:tcW w:w="464"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30703</w:t>
            </w:r>
          </w:p>
        </w:tc>
        <w:tc>
          <w:tcPr>
            <w:tcW w:w="773"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国内债务发行费用</w:t>
            </w:r>
          </w:p>
        </w:tc>
        <w:tc>
          <w:tcPr>
            <w:tcW w:w="539"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r>
      <w:tr w:rsidR="000F0EC0" w:rsidRPr="000F0EC0" w:rsidTr="000F0EC0">
        <w:trPr>
          <w:trHeight w:val="300"/>
        </w:trPr>
        <w:tc>
          <w:tcPr>
            <w:tcW w:w="600" w:type="pc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30101</w:t>
            </w:r>
          </w:p>
        </w:tc>
        <w:tc>
          <w:tcPr>
            <w:tcW w:w="617"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基本工资</w:t>
            </w:r>
          </w:p>
        </w:tc>
        <w:tc>
          <w:tcPr>
            <w:tcW w:w="618"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245.43</w:t>
            </w:r>
          </w:p>
        </w:tc>
        <w:tc>
          <w:tcPr>
            <w:tcW w:w="386"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30201</w:t>
            </w:r>
          </w:p>
        </w:tc>
        <w:tc>
          <w:tcPr>
            <w:tcW w:w="541"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办公费</w:t>
            </w:r>
          </w:p>
        </w:tc>
        <w:tc>
          <w:tcPr>
            <w:tcW w:w="462"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24.40</w:t>
            </w:r>
          </w:p>
        </w:tc>
        <w:tc>
          <w:tcPr>
            <w:tcW w:w="464"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30704</w:t>
            </w:r>
          </w:p>
        </w:tc>
        <w:tc>
          <w:tcPr>
            <w:tcW w:w="773"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国外债务发行费用</w:t>
            </w:r>
          </w:p>
        </w:tc>
        <w:tc>
          <w:tcPr>
            <w:tcW w:w="539"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r>
      <w:tr w:rsidR="000F0EC0" w:rsidRPr="000F0EC0" w:rsidTr="000F0EC0">
        <w:trPr>
          <w:trHeight w:val="300"/>
        </w:trPr>
        <w:tc>
          <w:tcPr>
            <w:tcW w:w="600" w:type="pc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30102</w:t>
            </w:r>
          </w:p>
        </w:tc>
        <w:tc>
          <w:tcPr>
            <w:tcW w:w="617"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津贴补贴</w:t>
            </w:r>
          </w:p>
        </w:tc>
        <w:tc>
          <w:tcPr>
            <w:tcW w:w="618"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116.48</w:t>
            </w:r>
          </w:p>
        </w:tc>
        <w:tc>
          <w:tcPr>
            <w:tcW w:w="386"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30202</w:t>
            </w:r>
          </w:p>
        </w:tc>
        <w:tc>
          <w:tcPr>
            <w:tcW w:w="541"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印刷费</w:t>
            </w:r>
          </w:p>
        </w:tc>
        <w:tc>
          <w:tcPr>
            <w:tcW w:w="462"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464"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310</w:t>
            </w:r>
          </w:p>
        </w:tc>
        <w:tc>
          <w:tcPr>
            <w:tcW w:w="773"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资本性支出</w:t>
            </w:r>
          </w:p>
        </w:tc>
        <w:tc>
          <w:tcPr>
            <w:tcW w:w="539"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1.70</w:t>
            </w:r>
          </w:p>
        </w:tc>
      </w:tr>
      <w:tr w:rsidR="000F0EC0" w:rsidRPr="000F0EC0" w:rsidTr="000F0EC0">
        <w:trPr>
          <w:trHeight w:val="300"/>
        </w:trPr>
        <w:tc>
          <w:tcPr>
            <w:tcW w:w="600" w:type="pc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30103</w:t>
            </w:r>
          </w:p>
        </w:tc>
        <w:tc>
          <w:tcPr>
            <w:tcW w:w="617"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奖金</w:t>
            </w:r>
          </w:p>
        </w:tc>
        <w:tc>
          <w:tcPr>
            <w:tcW w:w="618"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392.11</w:t>
            </w:r>
          </w:p>
        </w:tc>
        <w:tc>
          <w:tcPr>
            <w:tcW w:w="386"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30203</w:t>
            </w:r>
          </w:p>
        </w:tc>
        <w:tc>
          <w:tcPr>
            <w:tcW w:w="541"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咨询费</w:t>
            </w:r>
          </w:p>
        </w:tc>
        <w:tc>
          <w:tcPr>
            <w:tcW w:w="462"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464"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31001</w:t>
            </w:r>
          </w:p>
        </w:tc>
        <w:tc>
          <w:tcPr>
            <w:tcW w:w="773"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房屋建筑物购建</w:t>
            </w:r>
          </w:p>
        </w:tc>
        <w:tc>
          <w:tcPr>
            <w:tcW w:w="539"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r>
      <w:tr w:rsidR="000F0EC0" w:rsidRPr="000F0EC0" w:rsidTr="000F0EC0">
        <w:trPr>
          <w:trHeight w:val="300"/>
        </w:trPr>
        <w:tc>
          <w:tcPr>
            <w:tcW w:w="600" w:type="pc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30106</w:t>
            </w:r>
          </w:p>
        </w:tc>
        <w:tc>
          <w:tcPr>
            <w:tcW w:w="617"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伙食补助费</w:t>
            </w:r>
          </w:p>
        </w:tc>
        <w:tc>
          <w:tcPr>
            <w:tcW w:w="618"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18.63</w:t>
            </w:r>
          </w:p>
        </w:tc>
        <w:tc>
          <w:tcPr>
            <w:tcW w:w="386"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30204</w:t>
            </w:r>
          </w:p>
        </w:tc>
        <w:tc>
          <w:tcPr>
            <w:tcW w:w="541"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手续费</w:t>
            </w:r>
          </w:p>
        </w:tc>
        <w:tc>
          <w:tcPr>
            <w:tcW w:w="462"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464"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31002</w:t>
            </w:r>
          </w:p>
        </w:tc>
        <w:tc>
          <w:tcPr>
            <w:tcW w:w="773"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办公设备购置</w:t>
            </w:r>
          </w:p>
        </w:tc>
        <w:tc>
          <w:tcPr>
            <w:tcW w:w="539"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1.70</w:t>
            </w:r>
          </w:p>
        </w:tc>
      </w:tr>
      <w:tr w:rsidR="000F0EC0" w:rsidRPr="000F0EC0" w:rsidTr="000F0EC0">
        <w:trPr>
          <w:trHeight w:val="300"/>
        </w:trPr>
        <w:tc>
          <w:tcPr>
            <w:tcW w:w="600" w:type="pc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30107</w:t>
            </w:r>
          </w:p>
        </w:tc>
        <w:tc>
          <w:tcPr>
            <w:tcW w:w="617"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绩效工资</w:t>
            </w:r>
          </w:p>
        </w:tc>
        <w:tc>
          <w:tcPr>
            <w:tcW w:w="618"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35.12</w:t>
            </w:r>
          </w:p>
        </w:tc>
        <w:tc>
          <w:tcPr>
            <w:tcW w:w="386"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30205</w:t>
            </w:r>
          </w:p>
        </w:tc>
        <w:tc>
          <w:tcPr>
            <w:tcW w:w="541"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水费</w:t>
            </w:r>
          </w:p>
        </w:tc>
        <w:tc>
          <w:tcPr>
            <w:tcW w:w="462"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464"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31003</w:t>
            </w:r>
          </w:p>
        </w:tc>
        <w:tc>
          <w:tcPr>
            <w:tcW w:w="773"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专用设备购置</w:t>
            </w:r>
          </w:p>
        </w:tc>
        <w:tc>
          <w:tcPr>
            <w:tcW w:w="539"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r>
      <w:tr w:rsidR="000F0EC0" w:rsidRPr="000F0EC0" w:rsidTr="000F0EC0">
        <w:trPr>
          <w:trHeight w:val="300"/>
        </w:trPr>
        <w:tc>
          <w:tcPr>
            <w:tcW w:w="600" w:type="pc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lastRenderedPageBreak/>
              <w:t>30108</w:t>
            </w:r>
          </w:p>
        </w:tc>
        <w:tc>
          <w:tcPr>
            <w:tcW w:w="617"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机关事业单位基本养老保险缴费</w:t>
            </w:r>
          </w:p>
        </w:tc>
        <w:tc>
          <w:tcPr>
            <w:tcW w:w="618"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146.07</w:t>
            </w:r>
          </w:p>
        </w:tc>
        <w:tc>
          <w:tcPr>
            <w:tcW w:w="386"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30206</w:t>
            </w:r>
          </w:p>
        </w:tc>
        <w:tc>
          <w:tcPr>
            <w:tcW w:w="541"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电费</w:t>
            </w:r>
          </w:p>
        </w:tc>
        <w:tc>
          <w:tcPr>
            <w:tcW w:w="462"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0.64</w:t>
            </w:r>
          </w:p>
        </w:tc>
        <w:tc>
          <w:tcPr>
            <w:tcW w:w="464"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31005</w:t>
            </w:r>
          </w:p>
        </w:tc>
        <w:tc>
          <w:tcPr>
            <w:tcW w:w="773"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基础设施建设</w:t>
            </w:r>
          </w:p>
        </w:tc>
        <w:tc>
          <w:tcPr>
            <w:tcW w:w="539"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r>
      <w:tr w:rsidR="000F0EC0" w:rsidRPr="000F0EC0" w:rsidTr="000F0EC0">
        <w:trPr>
          <w:trHeight w:val="300"/>
        </w:trPr>
        <w:tc>
          <w:tcPr>
            <w:tcW w:w="600" w:type="pc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30109</w:t>
            </w:r>
          </w:p>
        </w:tc>
        <w:tc>
          <w:tcPr>
            <w:tcW w:w="617"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职业年金缴费</w:t>
            </w:r>
          </w:p>
        </w:tc>
        <w:tc>
          <w:tcPr>
            <w:tcW w:w="618"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73.03</w:t>
            </w:r>
          </w:p>
        </w:tc>
        <w:tc>
          <w:tcPr>
            <w:tcW w:w="386"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30207</w:t>
            </w:r>
          </w:p>
        </w:tc>
        <w:tc>
          <w:tcPr>
            <w:tcW w:w="541"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邮电费</w:t>
            </w:r>
          </w:p>
        </w:tc>
        <w:tc>
          <w:tcPr>
            <w:tcW w:w="462"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464"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31006</w:t>
            </w:r>
          </w:p>
        </w:tc>
        <w:tc>
          <w:tcPr>
            <w:tcW w:w="773"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大型修缮</w:t>
            </w:r>
          </w:p>
        </w:tc>
        <w:tc>
          <w:tcPr>
            <w:tcW w:w="539"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r>
      <w:tr w:rsidR="000F0EC0" w:rsidRPr="000F0EC0" w:rsidTr="000F0EC0">
        <w:trPr>
          <w:trHeight w:val="300"/>
        </w:trPr>
        <w:tc>
          <w:tcPr>
            <w:tcW w:w="600" w:type="pc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30110</w:t>
            </w:r>
          </w:p>
        </w:tc>
        <w:tc>
          <w:tcPr>
            <w:tcW w:w="617"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职工基本医疗保险缴费</w:t>
            </w:r>
          </w:p>
        </w:tc>
        <w:tc>
          <w:tcPr>
            <w:tcW w:w="618"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27.75</w:t>
            </w:r>
          </w:p>
        </w:tc>
        <w:tc>
          <w:tcPr>
            <w:tcW w:w="386"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30208</w:t>
            </w:r>
          </w:p>
        </w:tc>
        <w:tc>
          <w:tcPr>
            <w:tcW w:w="541"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取暖费</w:t>
            </w:r>
          </w:p>
        </w:tc>
        <w:tc>
          <w:tcPr>
            <w:tcW w:w="462"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464"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31007</w:t>
            </w:r>
          </w:p>
        </w:tc>
        <w:tc>
          <w:tcPr>
            <w:tcW w:w="773"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信息网络及软件购置更新</w:t>
            </w:r>
          </w:p>
        </w:tc>
        <w:tc>
          <w:tcPr>
            <w:tcW w:w="539"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r>
      <w:tr w:rsidR="000F0EC0" w:rsidRPr="000F0EC0" w:rsidTr="000F0EC0">
        <w:trPr>
          <w:trHeight w:val="300"/>
        </w:trPr>
        <w:tc>
          <w:tcPr>
            <w:tcW w:w="600" w:type="pc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30111</w:t>
            </w:r>
          </w:p>
        </w:tc>
        <w:tc>
          <w:tcPr>
            <w:tcW w:w="617"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公务员医疗补助缴费</w:t>
            </w:r>
          </w:p>
        </w:tc>
        <w:tc>
          <w:tcPr>
            <w:tcW w:w="618"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386"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30209</w:t>
            </w:r>
          </w:p>
        </w:tc>
        <w:tc>
          <w:tcPr>
            <w:tcW w:w="541"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物业管理费</w:t>
            </w:r>
          </w:p>
        </w:tc>
        <w:tc>
          <w:tcPr>
            <w:tcW w:w="462"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15.50</w:t>
            </w:r>
          </w:p>
        </w:tc>
        <w:tc>
          <w:tcPr>
            <w:tcW w:w="464"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31008</w:t>
            </w:r>
          </w:p>
        </w:tc>
        <w:tc>
          <w:tcPr>
            <w:tcW w:w="773"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物资储备</w:t>
            </w:r>
          </w:p>
        </w:tc>
        <w:tc>
          <w:tcPr>
            <w:tcW w:w="539"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r>
      <w:tr w:rsidR="000F0EC0" w:rsidRPr="000F0EC0" w:rsidTr="000F0EC0">
        <w:trPr>
          <w:trHeight w:val="300"/>
        </w:trPr>
        <w:tc>
          <w:tcPr>
            <w:tcW w:w="600" w:type="pc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30112</w:t>
            </w:r>
          </w:p>
        </w:tc>
        <w:tc>
          <w:tcPr>
            <w:tcW w:w="617"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其他社会保障缴费</w:t>
            </w:r>
          </w:p>
        </w:tc>
        <w:tc>
          <w:tcPr>
            <w:tcW w:w="618"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1.82</w:t>
            </w:r>
          </w:p>
        </w:tc>
        <w:tc>
          <w:tcPr>
            <w:tcW w:w="386"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30211</w:t>
            </w:r>
          </w:p>
        </w:tc>
        <w:tc>
          <w:tcPr>
            <w:tcW w:w="541"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差旅费</w:t>
            </w:r>
          </w:p>
        </w:tc>
        <w:tc>
          <w:tcPr>
            <w:tcW w:w="462"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0.30</w:t>
            </w:r>
          </w:p>
        </w:tc>
        <w:tc>
          <w:tcPr>
            <w:tcW w:w="464"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31009</w:t>
            </w:r>
          </w:p>
        </w:tc>
        <w:tc>
          <w:tcPr>
            <w:tcW w:w="773"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土地补偿</w:t>
            </w:r>
          </w:p>
        </w:tc>
        <w:tc>
          <w:tcPr>
            <w:tcW w:w="539"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r>
      <w:tr w:rsidR="000F0EC0" w:rsidRPr="000F0EC0" w:rsidTr="000F0EC0">
        <w:trPr>
          <w:trHeight w:val="300"/>
        </w:trPr>
        <w:tc>
          <w:tcPr>
            <w:tcW w:w="600" w:type="pc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30113</w:t>
            </w:r>
          </w:p>
        </w:tc>
        <w:tc>
          <w:tcPr>
            <w:tcW w:w="617"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住房公积金</w:t>
            </w:r>
          </w:p>
        </w:tc>
        <w:tc>
          <w:tcPr>
            <w:tcW w:w="618"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80.89</w:t>
            </w:r>
          </w:p>
        </w:tc>
        <w:tc>
          <w:tcPr>
            <w:tcW w:w="386"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30212</w:t>
            </w:r>
          </w:p>
        </w:tc>
        <w:tc>
          <w:tcPr>
            <w:tcW w:w="541"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因公出国（境）费用</w:t>
            </w:r>
          </w:p>
        </w:tc>
        <w:tc>
          <w:tcPr>
            <w:tcW w:w="462"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464"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31010</w:t>
            </w:r>
          </w:p>
        </w:tc>
        <w:tc>
          <w:tcPr>
            <w:tcW w:w="773"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安置补助</w:t>
            </w:r>
          </w:p>
        </w:tc>
        <w:tc>
          <w:tcPr>
            <w:tcW w:w="539"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r>
      <w:tr w:rsidR="000F0EC0" w:rsidRPr="000F0EC0" w:rsidTr="000F0EC0">
        <w:trPr>
          <w:trHeight w:val="300"/>
        </w:trPr>
        <w:tc>
          <w:tcPr>
            <w:tcW w:w="600" w:type="pc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30114</w:t>
            </w:r>
          </w:p>
        </w:tc>
        <w:tc>
          <w:tcPr>
            <w:tcW w:w="617"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医疗费</w:t>
            </w:r>
          </w:p>
        </w:tc>
        <w:tc>
          <w:tcPr>
            <w:tcW w:w="618"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1.32</w:t>
            </w:r>
          </w:p>
        </w:tc>
        <w:tc>
          <w:tcPr>
            <w:tcW w:w="386"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30213</w:t>
            </w:r>
          </w:p>
        </w:tc>
        <w:tc>
          <w:tcPr>
            <w:tcW w:w="541"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维修(护)费</w:t>
            </w:r>
          </w:p>
        </w:tc>
        <w:tc>
          <w:tcPr>
            <w:tcW w:w="462"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464"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31011</w:t>
            </w:r>
          </w:p>
        </w:tc>
        <w:tc>
          <w:tcPr>
            <w:tcW w:w="773"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地上附着物和青苗补偿</w:t>
            </w:r>
          </w:p>
        </w:tc>
        <w:tc>
          <w:tcPr>
            <w:tcW w:w="539"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r>
      <w:tr w:rsidR="000F0EC0" w:rsidRPr="000F0EC0" w:rsidTr="000F0EC0">
        <w:trPr>
          <w:trHeight w:val="300"/>
        </w:trPr>
        <w:tc>
          <w:tcPr>
            <w:tcW w:w="600" w:type="pc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30199</w:t>
            </w:r>
          </w:p>
        </w:tc>
        <w:tc>
          <w:tcPr>
            <w:tcW w:w="617"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其他工资福利支出</w:t>
            </w:r>
          </w:p>
        </w:tc>
        <w:tc>
          <w:tcPr>
            <w:tcW w:w="618"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9.19</w:t>
            </w:r>
          </w:p>
        </w:tc>
        <w:tc>
          <w:tcPr>
            <w:tcW w:w="386"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30214</w:t>
            </w:r>
          </w:p>
        </w:tc>
        <w:tc>
          <w:tcPr>
            <w:tcW w:w="541"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租赁费</w:t>
            </w:r>
          </w:p>
        </w:tc>
        <w:tc>
          <w:tcPr>
            <w:tcW w:w="462"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464"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31012</w:t>
            </w:r>
          </w:p>
        </w:tc>
        <w:tc>
          <w:tcPr>
            <w:tcW w:w="773"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拆迁补偿</w:t>
            </w:r>
          </w:p>
        </w:tc>
        <w:tc>
          <w:tcPr>
            <w:tcW w:w="539"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r>
      <w:tr w:rsidR="000F0EC0" w:rsidRPr="000F0EC0" w:rsidTr="000F0EC0">
        <w:trPr>
          <w:trHeight w:val="300"/>
        </w:trPr>
        <w:tc>
          <w:tcPr>
            <w:tcW w:w="600" w:type="pc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303</w:t>
            </w:r>
          </w:p>
        </w:tc>
        <w:tc>
          <w:tcPr>
            <w:tcW w:w="617"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对个人和家庭的补助</w:t>
            </w:r>
          </w:p>
        </w:tc>
        <w:tc>
          <w:tcPr>
            <w:tcW w:w="618"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147.50</w:t>
            </w:r>
          </w:p>
        </w:tc>
        <w:tc>
          <w:tcPr>
            <w:tcW w:w="386"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30215</w:t>
            </w:r>
          </w:p>
        </w:tc>
        <w:tc>
          <w:tcPr>
            <w:tcW w:w="541"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会议费</w:t>
            </w:r>
          </w:p>
        </w:tc>
        <w:tc>
          <w:tcPr>
            <w:tcW w:w="462"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0.36</w:t>
            </w:r>
          </w:p>
        </w:tc>
        <w:tc>
          <w:tcPr>
            <w:tcW w:w="464"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31013</w:t>
            </w:r>
          </w:p>
        </w:tc>
        <w:tc>
          <w:tcPr>
            <w:tcW w:w="773"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公务用车购置</w:t>
            </w:r>
          </w:p>
        </w:tc>
        <w:tc>
          <w:tcPr>
            <w:tcW w:w="539"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r>
      <w:tr w:rsidR="000F0EC0" w:rsidRPr="000F0EC0" w:rsidTr="000F0EC0">
        <w:trPr>
          <w:trHeight w:val="300"/>
        </w:trPr>
        <w:tc>
          <w:tcPr>
            <w:tcW w:w="600" w:type="pc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30301</w:t>
            </w:r>
          </w:p>
        </w:tc>
        <w:tc>
          <w:tcPr>
            <w:tcW w:w="617"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离休费</w:t>
            </w:r>
          </w:p>
        </w:tc>
        <w:tc>
          <w:tcPr>
            <w:tcW w:w="618"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12.93</w:t>
            </w:r>
          </w:p>
        </w:tc>
        <w:tc>
          <w:tcPr>
            <w:tcW w:w="386"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30216</w:t>
            </w:r>
          </w:p>
        </w:tc>
        <w:tc>
          <w:tcPr>
            <w:tcW w:w="541"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培训费</w:t>
            </w:r>
          </w:p>
        </w:tc>
        <w:tc>
          <w:tcPr>
            <w:tcW w:w="462"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0.76</w:t>
            </w:r>
          </w:p>
        </w:tc>
        <w:tc>
          <w:tcPr>
            <w:tcW w:w="464"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31019</w:t>
            </w:r>
          </w:p>
        </w:tc>
        <w:tc>
          <w:tcPr>
            <w:tcW w:w="773"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其他交通工具购置</w:t>
            </w:r>
          </w:p>
        </w:tc>
        <w:tc>
          <w:tcPr>
            <w:tcW w:w="539"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r>
      <w:tr w:rsidR="000F0EC0" w:rsidRPr="000F0EC0" w:rsidTr="000F0EC0">
        <w:trPr>
          <w:trHeight w:val="300"/>
        </w:trPr>
        <w:tc>
          <w:tcPr>
            <w:tcW w:w="600" w:type="pc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30302</w:t>
            </w:r>
          </w:p>
        </w:tc>
        <w:tc>
          <w:tcPr>
            <w:tcW w:w="617"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退休费</w:t>
            </w:r>
          </w:p>
        </w:tc>
        <w:tc>
          <w:tcPr>
            <w:tcW w:w="618"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126.40</w:t>
            </w:r>
          </w:p>
        </w:tc>
        <w:tc>
          <w:tcPr>
            <w:tcW w:w="386"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30217</w:t>
            </w:r>
          </w:p>
        </w:tc>
        <w:tc>
          <w:tcPr>
            <w:tcW w:w="541"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公务接待费</w:t>
            </w:r>
          </w:p>
        </w:tc>
        <w:tc>
          <w:tcPr>
            <w:tcW w:w="462"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3.53</w:t>
            </w:r>
          </w:p>
        </w:tc>
        <w:tc>
          <w:tcPr>
            <w:tcW w:w="464"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31021</w:t>
            </w:r>
          </w:p>
        </w:tc>
        <w:tc>
          <w:tcPr>
            <w:tcW w:w="773"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文物和陈列品购置</w:t>
            </w:r>
          </w:p>
        </w:tc>
        <w:tc>
          <w:tcPr>
            <w:tcW w:w="539"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r>
      <w:tr w:rsidR="000F0EC0" w:rsidRPr="000F0EC0" w:rsidTr="000F0EC0">
        <w:trPr>
          <w:trHeight w:val="300"/>
        </w:trPr>
        <w:tc>
          <w:tcPr>
            <w:tcW w:w="600" w:type="pc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30303</w:t>
            </w:r>
          </w:p>
        </w:tc>
        <w:tc>
          <w:tcPr>
            <w:tcW w:w="617"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退职（役）费</w:t>
            </w:r>
          </w:p>
        </w:tc>
        <w:tc>
          <w:tcPr>
            <w:tcW w:w="618"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386"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30218</w:t>
            </w:r>
          </w:p>
        </w:tc>
        <w:tc>
          <w:tcPr>
            <w:tcW w:w="541"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专用材料费</w:t>
            </w:r>
          </w:p>
        </w:tc>
        <w:tc>
          <w:tcPr>
            <w:tcW w:w="462"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464"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31022</w:t>
            </w:r>
          </w:p>
        </w:tc>
        <w:tc>
          <w:tcPr>
            <w:tcW w:w="773"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无形资产购置</w:t>
            </w:r>
          </w:p>
        </w:tc>
        <w:tc>
          <w:tcPr>
            <w:tcW w:w="539"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r>
      <w:tr w:rsidR="000F0EC0" w:rsidRPr="000F0EC0" w:rsidTr="000F0EC0">
        <w:trPr>
          <w:trHeight w:val="300"/>
        </w:trPr>
        <w:tc>
          <w:tcPr>
            <w:tcW w:w="600" w:type="pc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30304</w:t>
            </w:r>
          </w:p>
        </w:tc>
        <w:tc>
          <w:tcPr>
            <w:tcW w:w="617"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抚恤金</w:t>
            </w:r>
          </w:p>
        </w:tc>
        <w:tc>
          <w:tcPr>
            <w:tcW w:w="618"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386"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30224</w:t>
            </w:r>
          </w:p>
        </w:tc>
        <w:tc>
          <w:tcPr>
            <w:tcW w:w="541"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被装购置费</w:t>
            </w:r>
          </w:p>
        </w:tc>
        <w:tc>
          <w:tcPr>
            <w:tcW w:w="462"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464"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31099</w:t>
            </w:r>
          </w:p>
        </w:tc>
        <w:tc>
          <w:tcPr>
            <w:tcW w:w="773"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其他资本性支出</w:t>
            </w:r>
          </w:p>
        </w:tc>
        <w:tc>
          <w:tcPr>
            <w:tcW w:w="539"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r>
      <w:tr w:rsidR="000F0EC0" w:rsidRPr="000F0EC0" w:rsidTr="000F0EC0">
        <w:trPr>
          <w:trHeight w:val="300"/>
        </w:trPr>
        <w:tc>
          <w:tcPr>
            <w:tcW w:w="600" w:type="pc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30305</w:t>
            </w:r>
          </w:p>
        </w:tc>
        <w:tc>
          <w:tcPr>
            <w:tcW w:w="617"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生活补助</w:t>
            </w:r>
          </w:p>
        </w:tc>
        <w:tc>
          <w:tcPr>
            <w:tcW w:w="618"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8.10</w:t>
            </w:r>
          </w:p>
        </w:tc>
        <w:tc>
          <w:tcPr>
            <w:tcW w:w="386"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30225</w:t>
            </w:r>
          </w:p>
        </w:tc>
        <w:tc>
          <w:tcPr>
            <w:tcW w:w="541"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专用燃料费</w:t>
            </w:r>
          </w:p>
        </w:tc>
        <w:tc>
          <w:tcPr>
            <w:tcW w:w="462"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464"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312</w:t>
            </w:r>
          </w:p>
        </w:tc>
        <w:tc>
          <w:tcPr>
            <w:tcW w:w="773"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对企业补助</w:t>
            </w:r>
          </w:p>
        </w:tc>
        <w:tc>
          <w:tcPr>
            <w:tcW w:w="539"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r>
      <w:tr w:rsidR="000F0EC0" w:rsidRPr="000F0EC0" w:rsidTr="000F0EC0">
        <w:trPr>
          <w:trHeight w:val="300"/>
        </w:trPr>
        <w:tc>
          <w:tcPr>
            <w:tcW w:w="600" w:type="pc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30306</w:t>
            </w:r>
          </w:p>
        </w:tc>
        <w:tc>
          <w:tcPr>
            <w:tcW w:w="617"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救济费</w:t>
            </w:r>
          </w:p>
        </w:tc>
        <w:tc>
          <w:tcPr>
            <w:tcW w:w="618"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386"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30226</w:t>
            </w:r>
          </w:p>
        </w:tc>
        <w:tc>
          <w:tcPr>
            <w:tcW w:w="541"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劳务费</w:t>
            </w:r>
          </w:p>
        </w:tc>
        <w:tc>
          <w:tcPr>
            <w:tcW w:w="462"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464"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31201</w:t>
            </w:r>
          </w:p>
        </w:tc>
        <w:tc>
          <w:tcPr>
            <w:tcW w:w="773"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资本金注入</w:t>
            </w:r>
          </w:p>
        </w:tc>
        <w:tc>
          <w:tcPr>
            <w:tcW w:w="539"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r>
      <w:tr w:rsidR="000F0EC0" w:rsidRPr="000F0EC0" w:rsidTr="000F0EC0">
        <w:trPr>
          <w:trHeight w:val="330"/>
        </w:trPr>
        <w:tc>
          <w:tcPr>
            <w:tcW w:w="600" w:type="pc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30307</w:t>
            </w:r>
          </w:p>
        </w:tc>
        <w:tc>
          <w:tcPr>
            <w:tcW w:w="617"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医疗费补助</w:t>
            </w:r>
          </w:p>
        </w:tc>
        <w:tc>
          <w:tcPr>
            <w:tcW w:w="618"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386"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30227</w:t>
            </w:r>
          </w:p>
        </w:tc>
        <w:tc>
          <w:tcPr>
            <w:tcW w:w="541"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委托业务费</w:t>
            </w:r>
          </w:p>
        </w:tc>
        <w:tc>
          <w:tcPr>
            <w:tcW w:w="462"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464"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31203</w:t>
            </w:r>
          </w:p>
        </w:tc>
        <w:tc>
          <w:tcPr>
            <w:tcW w:w="773"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政府投资基金股权投资</w:t>
            </w:r>
          </w:p>
        </w:tc>
        <w:tc>
          <w:tcPr>
            <w:tcW w:w="539"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r>
      <w:tr w:rsidR="000F0EC0" w:rsidRPr="000F0EC0" w:rsidTr="000F0EC0">
        <w:trPr>
          <w:trHeight w:val="300"/>
        </w:trPr>
        <w:tc>
          <w:tcPr>
            <w:tcW w:w="600" w:type="pc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30308</w:t>
            </w:r>
          </w:p>
        </w:tc>
        <w:tc>
          <w:tcPr>
            <w:tcW w:w="617"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助学金</w:t>
            </w:r>
          </w:p>
        </w:tc>
        <w:tc>
          <w:tcPr>
            <w:tcW w:w="618"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386"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3022</w:t>
            </w:r>
            <w:r w:rsidRPr="000F0EC0">
              <w:rPr>
                <w:rFonts w:ascii="宋体" w:eastAsia="宋体" w:hAnsi="宋体" w:cs="宋体" w:hint="eastAsia"/>
                <w:color w:val="000000"/>
                <w:kern w:val="0"/>
                <w:sz w:val="22"/>
                <w:szCs w:val="22"/>
              </w:rPr>
              <w:lastRenderedPageBreak/>
              <w:t>8</w:t>
            </w:r>
          </w:p>
        </w:tc>
        <w:tc>
          <w:tcPr>
            <w:tcW w:w="541"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lastRenderedPageBreak/>
              <w:t xml:space="preserve">  工会</w:t>
            </w:r>
            <w:r w:rsidRPr="000F0EC0">
              <w:rPr>
                <w:rFonts w:ascii="宋体" w:eastAsia="宋体" w:hAnsi="宋体" w:cs="宋体" w:hint="eastAsia"/>
                <w:color w:val="000000"/>
                <w:kern w:val="0"/>
                <w:sz w:val="22"/>
                <w:szCs w:val="22"/>
              </w:rPr>
              <w:lastRenderedPageBreak/>
              <w:t>经费</w:t>
            </w:r>
          </w:p>
        </w:tc>
        <w:tc>
          <w:tcPr>
            <w:tcW w:w="462"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lastRenderedPageBreak/>
              <w:t>27.00</w:t>
            </w:r>
          </w:p>
        </w:tc>
        <w:tc>
          <w:tcPr>
            <w:tcW w:w="464"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31204</w:t>
            </w:r>
          </w:p>
        </w:tc>
        <w:tc>
          <w:tcPr>
            <w:tcW w:w="773"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费用补贴</w:t>
            </w:r>
          </w:p>
        </w:tc>
        <w:tc>
          <w:tcPr>
            <w:tcW w:w="539"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r>
      <w:tr w:rsidR="000F0EC0" w:rsidRPr="000F0EC0" w:rsidTr="000F0EC0">
        <w:trPr>
          <w:trHeight w:val="300"/>
        </w:trPr>
        <w:tc>
          <w:tcPr>
            <w:tcW w:w="600" w:type="pc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lastRenderedPageBreak/>
              <w:t>30309</w:t>
            </w:r>
          </w:p>
        </w:tc>
        <w:tc>
          <w:tcPr>
            <w:tcW w:w="617"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奖励金</w:t>
            </w:r>
          </w:p>
        </w:tc>
        <w:tc>
          <w:tcPr>
            <w:tcW w:w="618"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0.02</w:t>
            </w:r>
          </w:p>
        </w:tc>
        <w:tc>
          <w:tcPr>
            <w:tcW w:w="386"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30229</w:t>
            </w:r>
          </w:p>
        </w:tc>
        <w:tc>
          <w:tcPr>
            <w:tcW w:w="541"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福利费</w:t>
            </w:r>
          </w:p>
        </w:tc>
        <w:tc>
          <w:tcPr>
            <w:tcW w:w="462"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9.49</w:t>
            </w:r>
          </w:p>
        </w:tc>
        <w:tc>
          <w:tcPr>
            <w:tcW w:w="464"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31205</w:t>
            </w:r>
          </w:p>
        </w:tc>
        <w:tc>
          <w:tcPr>
            <w:tcW w:w="773"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利息补贴</w:t>
            </w:r>
          </w:p>
        </w:tc>
        <w:tc>
          <w:tcPr>
            <w:tcW w:w="539"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r>
      <w:tr w:rsidR="000F0EC0" w:rsidRPr="000F0EC0" w:rsidTr="000F0EC0">
        <w:trPr>
          <w:trHeight w:val="300"/>
        </w:trPr>
        <w:tc>
          <w:tcPr>
            <w:tcW w:w="600" w:type="pc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30310</w:t>
            </w:r>
          </w:p>
        </w:tc>
        <w:tc>
          <w:tcPr>
            <w:tcW w:w="617"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个人农业生产补贴</w:t>
            </w:r>
          </w:p>
        </w:tc>
        <w:tc>
          <w:tcPr>
            <w:tcW w:w="618"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386"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30231</w:t>
            </w:r>
          </w:p>
        </w:tc>
        <w:tc>
          <w:tcPr>
            <w:tcW w:w="541"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公务用车运行维护费</w:t>
            </w:r>
          </w:p>
        </w:tc>
        <w:tc>
          <w:tcPr>
            <w:tcW w:w="462"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464"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31299 </w:t>
            </w:r>
          </w:p>
        </w:tc>
        <w:tc>
          <w:tcPr>
            <w:tcW w:w="773"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其他对企业补助</w:t>
            </w:r>
          </w:p>
        </w:tc>
        <w:tc>
          <w:tcPr>
            <w:tcW w:w="539"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r>
      <w:tr w:rsidR="000F0EC0" w:rsidRPr="000F0EC0" w:rsidTr="000F0EC0">
        <w:trPr>
          <w:trHeight w:val="300"/>
        </w:trPr>
        <w:tc>
          <w:tcPr>
            <w:tcW w:w="600" w:type="pc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30311</w:t>
            </w:r>
          </w:p>
        </w:tc>
        <w:tc>
          <w:tcPr>
            <w:tcW w:w="617"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代缴社会保险费</w:t>
            </w:r>
          </w:p>
        </w:tc>
        <w:tc>
          <w:tcPr>
            <w:tcW w:w="618"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386"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30239</w:t>
            </w:r>
          </w:p>
        </w:tc>
        <w:tc>
          <w:tcPr>
            <w:tcW w:w="541"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其他交通费用</w:t>
            </w:r>
          </w:p>
        </w:tc>
        <w:tc>
          <w:tcPr>
            <w:tcW w:w="462"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26.36</w:t>
            </w:r>
          </w:p>
        </w:tc>
        <w:tc>
          <w:tcPr>
            <w:tcW w:w="464"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399</w:t>
            </w:r>
          </w:p>
        </w:tc>
        <w:tc>
          <w:tcPr>
            <w:tcW w:w="773"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其他支出</w:t>
            </w:r>
          </w:p>
        </w:tc>
        <w:tc>
          <w:tcPr>
            <w:tcW w:w="539"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r>
      <w:tr w:rsidR="000F0EC0" w:rsidRPr="000F0EC0" w:rsidTr="000F0EC0">
        <w:trPr>
          <w:trHeight w:val="300"/>
        </w:trPr>
        <w:tc>
          <w:tcPr>
            <w:tcW w:w="600" w:type="pc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30399</w:t>
            </w:r>
          </w:p>
        </w:tc>
        <w:tc>
          <w:tcPr>
            <w:tcW w:w="617"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其他对个人和家庭的补助</w:t>
            </w:r>
          </w:p>
        </w:tc>
        <w:tc>
          <w:tcPr>
            <w:tcW w:w="618"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0.05</w:t>
            </w:r>
          </w:p>
        </w:tc>
        <w:tc>
          <w:tcPr>
            <w:tcW w:w="386"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30240</w:t>
            </w:r>
          </w:p>
        </w:tc>
        <w:tc>
          <w:tcPr>
            <w:tcW w:w="541"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税金及附加费用</w:t>
            </w:r>
          </w:p>
        </w:tc>
        <w:tc>
          <w:tcPr>
            <w:tcW w:w="462"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464"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39907</w:t>
            </w:r>
          </w:p>
        </w:tc>
        <w:tc>
          <w:tcPr>
            <w:tcW w:w="773"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国家赔偿费用支出</w:t>
            </w:r>
          </w:p>
        </w:tc>
        <w:tc>
          <w:tcPr>
            <w:tcW w:w="539"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r>
      <w:tr w:rsidR="000F0EC0" w:rsidRPr="000F0EC0" w:rsidTr="000F0EC0">
        <w:trPr>
          <w:trHeight w:val="270"/>
        </w:trPr>
        <w:tc>
          <w:tcPr>
            <w:tcW w:w="600" w:type="pc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617"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618"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386"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30299</w:t>
            </w:r>
          </w:p>
        </w:tc>
        <w:tc>
          <w:tcPr>
            <w:tcW w:w="541"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其他商品和服务支出</w:t>
            </w:r>
          </w:p>
        </w:tc>
        <w:tc>
          <w:tcPr>
            <w:tcW w:w="462"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4.33</w:t>
            </w:r>
          </w:p>
        </w:tc>
        <w:tc>
          <w:tcPr>
            <w:tcW w:w="464"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39908</w:t>
            </w:r>
          </w:p>
        </w:tc>
        <w:tc>
          <w:tcPr>
            <w:tcW w:w="773"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对民间非营利组织和群众性自治组织补贴</w:t>
            </w:r>
          </w:p>
        </w:tc>
        <w:tc>
          <w:tcPr>
            <w:tcW w:w="539"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r>
      <w:tr w:rsidR="000F0EC0" w:rsidRPr="000F0EC0" w:rsidTr="000F0EC0">
        <w:trPr>
          <w:trHeight w:val="300"/>
        </w:trPr>
        <w:tc>
          <w:tcPr>
            <w:tcW w:w="600" w:type="pc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617"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618"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386"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307</w:t>
            </w:r>
          </w:p>
        </w:tc>
        <w:tc>
          <w:tcPr>
            <w:tcW w:w="541"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债务利息及费用支出</w:t>
            </w:r>
          </w:p>
        </w:tc>
        <w:tc>
          <w:tcPr>
            <w:tcW w:w="462"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464"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39909</w:t>
            </w:r>
          </w:p>
        </w:tc>
        <w:tc>
          <w:tcPr>
            <w:tcW w:w="773"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经常性赠与</w:t>
            </w:r>
          </w:p>
        </w:tc>
        <w:tc>
          <w:tcPr>
            <w:tcW w:w="539"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r>
      <w:tr w:rsidR="000F0EC0" w:rsidRPr="000F0EC0" w:rsidTr="000F0EC0">
        <w:trPr>
          <w:trHeight w:val="300"/>
        </w:trPr>
        <w:tc>
          <w:tcPr>
            <w:tcW w:w="600" w:type="pc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617"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618"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386"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30701</w:t>
            </w:r>
          </w:p>
        </w:tc>
        <w:tc>
          <w:tcPr>
            <w:tcW w:w="541"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国内债务付息</w:t>
            </w:r>
          </w:p>
        </w:tc>
        <w:tc>
          <w:tcPr>
            <w:tcW w:w="462"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464"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39910</w:t>
            </w:r>
          </w:p>
        </w:tc>
        <w:tc>
          <w:tcPr>
            <w:tcW w:w="773"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资本性赠与</w:t>
            </w:r>
          </w:p>
        </w:tc>
        <w:tc>
          <w:tcPr>
            <w:tcW w:w="539"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r>
      <w:tr w:rsidR="000F0EC0" w:rsidRPr="000F0EC0" w:rsidTr="000F0EC0">
        <w:trPr>
          <w:trHeight w:val="300"/>
        </w:trPr>
        <w:tc>
          <w:tcPr>
            <w:tcW w:w="600" w:type="pc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0"/>
              </w:rPr>
            </w:pPr>
            <w:r w:rsidRPr="000F0EC0">
              <w:rPr>
                <w:rFonts w:ascii="宋体" w:eastAsia="宋体" w:hAnsi="宋体" w:cs="宋体" w:hint="eastAsia"/>
                <w:color w:val="000000"/>
                <w:kern w:val="0"/>
                <w:sz w:val="20"/>
              </w:rPr>
              <w:t xml:space="preserve">　</w:t>
            </w:r>
          </w:p>
        </w:tc>
        <w:tc>
          <w:tcPr>
            <w:tcW w:w="617"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0"/>
              </w:rPr>
            </w:pPr>
            <w:r w:rsidRPr="000F0EC0">
              <w:rPr>
                <w:rFonts w:ascii="宋体" w:eastAsia="宋体" w:hAnsi="宋体" w:cs="宋体" w:hint="eastAsia"/>
                <w:color w:val="000000"/>
                <w:kern w:val="0"/>
                <w:sz w:val="20"/>
              </w:rPr>
              <w:t xml:space="preserve">　</w:t>
            </w:r>
          </w:p>
        </w:tc>
        <w:tc>
          <w:tcPr>
            <w:tcW w:w="618"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0"/>
              </w:rPr>
            </w:pPr>
            <w:r w:rsidRPr="000F0EC0">
              <w:rPr>
                <w:rFonts w:ascii="宋体" w:eastAsia="宋体" w:hAnsi="宋体" w:cs="宋体" w:hint="eastAsia"/>
                <w:color w:val="000000"/>
                <w:kern w:val="0"/>
                <w:sz w:val="20"/>
              </w:rPr>
              <w:t xml:space="preserve">　</w:t>
            </w:r>
          </w:p>
        </w:tc>
        <w:tc>
          <w:tcPr>
            <w:tcW w:w="386"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30702</w:t>
            </w:r>
          </w:p>
        </w:tc>
        <w:tc>
          <w:tcPr>
            <w:tcW w:w="541"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国外债务付息</w:t>
            </w:r>
          </w:p>
        </w:tc>
        <w:tc>
          <w:tcPr>
            <w:tcW w:w="462"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464"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39999</w:t>
            </w:r>
          </w:p>
        </w:tc>
        <w:tc>
          <w:tcPr>
            <w:tcW w:w="773"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其他支出</w:t>
            </w:r>
          </w:p>
        </w:tc>
        <w:tc>
          <w:tcPr>
            <w:tcW w:w="539"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r>
      <w:tr w:rsidR="000F0EC0" w:rsidRPr="000F0EC0" w:rsidTr="000F0EC0">
        <w:trPr>
          <w:trHeight w:val="300"/>
        </w:trPr>
        <w:tc>
          <w:tcPr>
            <w:tcW w:w="121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人员经费合计</w:t>
            </w:r>
          </w:p>
        </w:tc>
        <w:tc>
          <w:tcPr>
            <w:tcW w:w="618"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1,295.36</w:t>
            </w:r>
          </w:p>
        </w:tc>
        <w:tc>
          <w:tcPr>
            <w:tcW w:w="2626" w:type="pct"/>
            <w:gridSpan w:val="5"/>
            <w:tcBorders>
              <w:top w:val="single" w:sz="4" w:space="0" w:color="auto"/>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公用经费合计</w:t>
            </w:r>
          </w:p>
        </w:tc>
        <w:tc>
          <w:tcPr>
            <w:tcW w:w="539"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114.38</w:t>
            </w:r>
          </w:p>
        </w:tc>
      </w:tr>
    </w:tbl>
    <w:p w:rsidR="008B0547" w:rsidRDefault="008B0547" w:rsidP="008B0547">
      <w:pPr>
        <w:rPr>
          <w:rFonts w:ascii="黑体" w:eastAsia="黑体" w:hAnsi="黑体"/>
          <w:szCs w:val="32"/>
        </w:rPr>
      </w:pPr>
    </w:p>
    <w:p w:rsidR="000F0EC0" w:rsidRDefault="000F0EC0" w:rsidP="008B0547">
      <w:pPr>
        <w:widowControl/>
        <w:tabs>
          <w:tab w:val="left" w:pos="885"/>
        </w:tabs>
        <w:rPr>
          <w:rFonts w:ascii="宋体" w:eastAsia="宋体" w:hAnsi="宋体" w:cs="Arial"/>
          <w:kern w:val="0"/>
          <w:sz w:val="22"/>
          <w:szCs w:val="22"/>
        </w:rPr>
      </w:pPr>
    </w:p>
    <w:p w:rsidR="00D326E6" w:rsidRDefault="00D326E6" w:rsidP="00D326E6">
      <w:pPr>
        <w:jc w:val="center"/>
        <w:rPr>
          <w:rFonts w:ascii="黑体" w:eastAsia="黑体" w:hAnsi="黑体"/>
          <w:szCs w:val="32"/>
        </w:rPr>
      </w:pPr>
      <w:r>
        <w:rPr>
          <w:rFonts w:ascii="黑体" w:eastAsia="黑体" w:hAnsi="黑体" w:hint="eastAsia"/>
          <w:szCs w:val="32"/>
        </w:rPr>
        <w:t>政府性基金预算财政拨款收入支出决算表</w:t>
      </w:r>
    </w:p>
    <w:p w:rsidR="00D326E6" w:rsidRDefault="00D326E6" w:rsidP="00D326E6">
      <w:pPr>
        <w:jc w:val="right"/>
        <w:rPr>
          <w:rFonts w:ascii="黑体" w:eastAsia="黑体" w:hAnsi="黑体"/>
          <w:sz w:val="20"/>
        </w:rPr>
      </w:pPr>
      <w:r>
        <w:rPr>
          <w:rFonts w:ascii="宋体" w:eastAsia="宋体" w:hAnsi="宋体" w:cs="宋体" w:hint="eastAsia"/>
          <w:kern w:val="0"/>
          <w:sz w:val="20"/>
        </w:rPr>
        <w:t>公开07表</w:t>
      </w:r>
    </w:p>
    <w:p w:rsidR="000F0EC0" w:rsidRPr="00D326E6" w:rsidRDefault="00D326E6" w:rsidP="00D326E6">
      <w:pPr>
        <w:widowControl/>
        <w:rPr>
          <w:rFonts w:ascii="宋体" w:eastAsia="宋体" w:hAnsi="宋体" w:cs="Arial"/>
          <w:kern w:val="0"/>
          <w:sz w:val="22"/>
          <w:szCs w:val="22"/>
        </w:rPr>
      </w:pPr>
      <w:r>
        <w:rPr>
          <w:rFonts w:ascii="宋体" w:eastAsia="宋体" w:hAnsi="宋体" w:cs="Arial" w:hint="eastAsia"/>
          <w:kern w:val="0"/>
          <w:sz w:val="22"/>
          <w:szCs w:val="22"/>
        </w:rPr>
        <w:t>单位：歙县人社局                                              金额单位：万元</w:t>
      </w:r>
    </w:p>
    <w:p w:rsidR="000F0EC0" w:rsidRDefault="000F0EC0" w:rsidP="008B0547">
      <w:pPr>
        <w:widowControl/>
        <w:tabs>
          <w:tab w:val="left" w:pos="885"/>
        </w:tabs>
        <w:rPr>
          <w:rFonts w:ascii="宋体" w:eastAsia="宋体" w:hAnsi="宋体" w:cs="Arial"/>
          <w:kern w:val="0"/>
          <w:sz w:val="22"/>
          <w:szCs w:val="22"/>
        </w:rPr>
      </w:pPr>
    </w:p>
    <w:tbl>
      <w:tblPr>
        <w:tblW w:w="5000" w:type="pct"/>
        <w:tblLook w:val="04A0"/>
      </w:tblPr>
      <w:tblGrid>
        <w:gridCol w:w="436"/>
        <w:gridCol w:w="436"/>
        <w:gridCol w:w="436"/>
        <w:gridCol w:w="544"/>
        <w:gridCol w:w="436"/>
        <w:gridCol w:w="648"/>
        <w:gridCol w:w="595"/>
        <w:gridCol w:w="504"/>
        <w:gridCol w:w="569"/>
        <w:gridCol w:w="436"/>
        <w:gridCol w:w="469"/>
        <w:gridCol w:w="491"/>
        <w:gridCol w:w="532"/>
        <w:gridCol w:w="557"/>
        <w:gridCol w:w="436"/>
        <w:gridCol w:w="519"/>
        <w:gridCol w:w="478"/>
      </w:tblGrid>
      <w:tr w:rsidR="000F0EC0" w:rsidRPr="000F0EC0" w:rsidTr="000F0EC0">
        <w:trPr>
          <w:trHeight w:val="660"/>
        </w:trPr>
        <w:tc>
          <w:tcPr>
            <w:tcW w:w="498"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科目代码</w:t>
            </w:r>
          </w:p>
        </w:tc>
        <w:tc>
          <w:tcPr>
            <w:tcW w:w="34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科目名称</w:t>
            </w:r>
          </w:p>
        </w:tc>
        <w:tc>
          <w:tcPr>
            <w:tcW w:w="1021" w:type="pct"/>
            <w:gridSpan w:val="3"/>
            <w:tcBorders>
              <w:top w:val="single" w:sz="4" w:space="0" w:color="auto"/>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年初结转和结余</w:t>
            </w:r>
          </w:p>
        </w:tc>
        <w:tc>
          <w:tcPr>
            <w:tcW w:w="945" w:type="pct"/>
            <w:gridSpan w:val="3"/>
            <w:tcBorders>
              <w:top w:val="single" w:sz="4" w:space="0" w:color="auto"/>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本年收入</w:t>
            </w:r>
          </w:p>
        </w:tc>
        <w:tc>
          <w:tcPr>
            <w:tcW w:w="960" w:type="pct"/>
            <w:gridSpan w:val="3"/>
            <w:tcBorders>
              <w:top w:val="single" w:sz="4" w:space="0" w:color="auto"/>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本年支出</w:t>
            </w:r>
          </w:p>
        </w:tc>
        <w:tc>
          <w:tcPr>
            <w:tcW w:w="1234" w:type="pct"/>
            <w:gridSpan w:val="4"/>
            <w:tcBorders>
              <w:top w:val="single" w:sz="4" w:space="0" w:color="auto"/>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年末结转和结余</w:t>
            </w:r>
          </w:p>
        </w:tc>
      </w:tr>
      <w:tr w:rsidR="000F0EC0" w:rsidRPr="000F0EC0" w:rsidTr="000F0EC0">
        <w:trPr>
          <w:trHeight w:val="660"/>
        </w:trPr>
        <w:tc>
          <w:tcPr>
            <w:tcW w:w="498" w:type="pct"/>
            <w:gridSpan w:val="3"/>
            <w:vMerge/>
            <w:tcBorders>
              <w:top w:val="single" w:sz="4" w:space="0" w:color="auto"/>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244" w:type="pct"/>
            <w:vMerge w:val="restar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合计</w:t>
            </w:r>
          </w:p>
        </w:tc>
        <w:tc>
          <w:tcPr>
            <w:tcW w:w="404" w:type="pct"/>
            <w:vMerge w:val="restar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基本支出结</w:t>
            </w:r>
            <w:r w:rsidRPr="000F0EC0">
              <w:rPr>
                <w:rFonts w:ascii="宋体" w:eastAsia="宋体" w:hAnsi="宋体" w:cs="宋体" w:hint="eastAsia"/>
                <w:color w:val="000000"/>
                <w:kern w:val="0"/>
                <w:sz w:val="22"/>
                <w:szCs w:val="22"/>
              </w:rPr>
              <w:lastRenderedPageBreak/>
              <w:t>转</w:t>
            </w:r>
          </w:p>
        </w:tc>
        <w:tc>
          <w:tcPr>
            <w:tcW w:w="373" w:type="pct"/>
            <w:vMerge w:val="restar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lastRenderedPageBreak/>
              <w:t>项目支出结</w:t>
            </w:r>
            <w:r w:rsidRPr="000F0EC0">
              <w:rPr>
                <w:rFonts w:ascii="宋体" w:eastAsia="宋体" w:hAnsi="宋体" w:cs="宋体" w:hint="eastAsia"/>
                <w:color w:val="000000"/>
                <w:kern w:val="0"/>
                <w:sz w:val="22"/>
                <w:szCs w:val="22"/>
              </w:rPr>
              <w:lastRenderedPageBreak/>
              <w:t>转和结余</w:t>
            </w:r>
          </w:p>
        </w:tc>
        <w:tc>
          <w:tcPr>
            <w:tcW w:w="320" w:type="pct"/>
            <w:vMerge w:val="restar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lastRenderedPageBreak/>
              <w:t>合计</w:t>
            </w:r>
          </w:p>
        </w:tc>
        <w:tc>
          <w:tcPr>
            <w:tcW w:w="358" w:type="pct"/>
            <w:vMerge w:val="restar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基本支出</w:t>
            </w:r>
          </w:p>
        </w:tc>
        <w:tc>
          <w:tcPr>
            <w:tcW w:w="267" w:type="pct"/>
            <w:vMerge w:val="restar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项目支出</w:t>
            </w:r>
          </w:p>
        </w:tc>
        <w:tc>
          <w:tcPr>
            <w:tcW w:w="312" w:type="pct"/>
            <w:vMerge w:val="restar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合计</w:t>
            </w:r>
          </w:p>
        </w:tc>
        <w:tc>
          <w:tcPr>
            <w:tcW w:w="312" w:type="pct"/>
            <w:vMerge w:val="restar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基本支出</w:t>
            </w:r>
          </w:p>
        </w:tc>
        <w:tc>
          <w:tcPr>
            <w:tcW w:w="335" w:type="pct"/>
            <w:vMerge w:val="restar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项目支出</w:t>
            </w:r>
          </w:p>
        </w:tc>
        <w:tc>
          <w:tcPr>
            <w:tcW w:w="350" w:type="pct"/>
            <w:vMerge w:val="restar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合计</w:t>
            </w:r>
          </w:p>
        </w:tc>
        <w:tc>
          <w:tcPr>
            <w:tcW w:w="251" w:type="pct"/>
            <w:vMerge w:val="restar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基本支出结</w:t>
            </w:r>
            <w:r w:rsidRPr="000F0EC0">
              <w:rPr>
                <w:rFonts w:ascii="宋体" w:eastAsia="宋体" w:hAnsi="宋体" w:cs="宋体" w:hint="eastAsia"/>
                <w:color w:val="000000"/>
                <w:kern w:val="0"/>
                <w:sz w:val="22"/>
                <w:szCs w:val="22"/>
              </w:rPr>
              <w:lastRenderedPageBreak/>
              <w:t>转</w:t>
            </w:r>
          </w:p>
        </w:tc>
        <w:tc>
          <w:tcPr>
            <w:tcW w:w="632" w:type="pct"/>
            <w:gridSpan w:val="2"/>
            <w:tcBorders>
              <w:top w:val="single" w:sz="4" w:space="0" w:color="auto"/>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lastRenderedPageBreak/>
              <w:t>项目支出结转和结余</w:t>
            </w:r>
          </w:p>
        </w:tc>
      </w:tr>
      <w:tr w:rsidR="000F0EC0" w:rsidRPr="000F0EC0" w:rsidTr="000F0EC0">
        <w:trPr>
          <w:trHeight w:val="660"/>
        </w:trPr>
        <w:tc>
          <w:tcPr>
            <w:tcW w:w="498" w:type="pct"/>
            <w:gridSpan w:val="3"/>
            <w:vMerge/>
            <w:tcBorders>
              <w:top w:val="single" w:sz="4" w:space="0" w:color="auto"/>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244"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404"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373"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320"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358"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267"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312"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312"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335"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350"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251"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328" w:type="pct"/>
            <w:vMerge w:val="restar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项目</w:t>
            </w:r>
            <w:r w:rsidRPr="000F0EC0">
              <w:rPr>
                <w:rFonts w:ascii="宋体" w:eastAsia="宋体" w:hAnsi="宋体" w:cs="宋体" w:hint="eastAsia"/>
                <w:color w:val="000000"/>
                <w:kern w:val="0"/>
                <w:sz w:val="22"/>
                <w:szCs w:val="22"/>
              </w:rPr>
              <w:lastRenderedPageBreak/>
              <w:t>支出结转</w:t>
            </w:r>
          </w:p>
        </w:tc>
        <w:tc>
          <w:tcPr>
            <w:tcW w:w="305" w:type="pct"/>
            <w:vMerge w:val="restar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lastRenderedPageBreak/>
              <w:t>项目</w:t>
            </w:r>
            <w:r w:rsidRPr="000F0EC0">
              <w:rPr>
                <w:rFonts w:ascii="宋体" w:eastAsia="宋体" w:hAnsi="宋体" w:cs="宋体" w:hint="eastAsia"/>
                <w:color w:val="000000"/>
                <w:kern w:val="0"/>
                <w:sz w:val="22"/>
                <w:szCs w:val="22"/>
              </w:rPr>
              <w:lastRenderedPageBreak/>
              <w:t>支出结余</w:t>
            </w:r>
          </w:p>
        </w:tc>
      </w:tr>
      <w:tr w:rsidR="000F0EC0" w:rsidRPr="000F0EC0" w:rsidTr="000F0EC0">
        <w:trPr>
          <w:trHeight w:val="660"/>
        </w:trPr>
        <w:tc>
          <w:tcPr>
            <w:tcW w:w="498" w:type="pct"/>
            <w:gridSpan w:val="3"/>
            <w:vMerge/>
            <w:tcBorders>
              <w:top w:val="single" w:sz="4" w:space="0" w:color="auto"/>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244"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404"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373"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320"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358"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267"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312"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312"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335"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350"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251"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328"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305"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r>
      <w:tr w:rsidR="000F0EC0" w:rsidRPr="000F0EC0" w:rsidTr="000F0EC0">
        <w:trPr>
          <w:trHeight w:val="660"/>
        </w:trPr>
        <w:tc>
          <w:tcPr>
            <w:tcW w:w="166" w:type="pct"/>
            <w:vMerge w:val="restar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lastRenderedPageBreak/>
              <w:t>类</w:t>
            </w:r>
          </w:p>
        </w:tc>
        <w:tc>
          <w:tcPr>
            <w:tcW w:w="166" w:type="pct"/>
            <w:vMerge w:val="restar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款</w:t>
            </w:r>
          </w:p>
        </w:tc>
        <w:tc>
          <w:tcPr>
            <w:tcW w:w="166" w:type="pct"/>
            <w:vMerge w:val="restart"/>
            <w:tcBorders>
              <w:top w:val="nil"/>
              <w:left w:val="single" w:sz="4" w:space="0" w:color="auto"/>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项</w:t>
            </w:r>
          </w:p>
        </w:tc>
        <w:tc>
          <w:tcPr>
            <w:tcW w:w="343"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栏次</w:t>
            </w:r>
          </w:p>
        </w:tc>
        <w:tc>
          <w:tcPr>
            <w:tcW w:w="244"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1</w:t>
            </w:r>
          </w:p>
        </w:tc>
        <w:tc>
          <w:tcPr>
            <w:tcW w:w="404"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2</w:t>
            </w:r>
          </w:p>
        </w:tc>
        <w:tc>
          <w:tcPr>
            <w:tcW w:w="373"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3</w:t>
            </w:r>
          </w:p>
        </w:tc>
        <w:tc>
          <w:tcPr>
            <w:tcW w:w="320"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4</w:t>
            </w:r>
          </w:p>
        </w:tc>
        <w:tc>
          <w:tcPr>
            <w:tcW w:w="358"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5</w:t>
            </w:r>
          </w:p>
        </w:tc>
        <w:tc>
          <w:tcPr>
            <w:tcW w:w="267"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6</w:t>
            </w:r>
          </w:p>
        </w:tc>
        <w:tc>
          <w:tcPr>
            <w:tcW w:w="312"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7</w:t>
            </w:r>
          </w:p>
        </w:tc>
        <w:tc>
          <w:tcPr>
            <w:tcW w:w="312"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8</w:t>
            </w:r>
          </w:p>
        </w:tc>
        <w:tc>
          <w:tcPr>
            <w:tcW w:w="335"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9</w:t>
            </w:r>
          </w:p>
        </w:tc>
        <w:tc>
          <w:tcPr>
            <w:tcW w:w="350"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10</w:t>
            </w:r>
          </w:p>
        </w:tc>
        <w:tc>
          <w:tcPr>
            <w:tcW w:w="251"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11</w:t>
            </w:r>
          </w:p>
        </w:tc>
        <w:tc>
          <w:tcPr>
            <w:tcW w:w="328"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12</w:t>
            </w:r>
          </w:p>
        </w:tc>
        <w:tc>
          <w:tcPr>
            <w:tcW w:w="305"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13</w:t>
            </w:r>
          </w:p>
        </w:tc>
      </w:tr>
      <w:tr w:rsidR="000F0EC0" w:rsidRPr="000F0EC0" w:rsidTr="000F0EC0">
        <w:trPr>
          <w:trHeight w:val="660"/>
        </w:trPr>
        <w:tc>
          <w:tcPr>
            <w:tcW w:w="166"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166"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166" w:type="pct"/>
            <w:vMerge/>
            <w:tcBorders>
              <w:top w:val="nil"/>
              <w:left w:val="single" w:sz="4" w:space="0" w:color="auto"/>
              <w:bottom w:val="single" w:sz="4" w:space="0" w:color="auto"/>
              <w:right w:val="single" w:sz="4" w:space="0" w:color="auto"/>
            </w:tcBorders>
            <w:vAlign w:val="center"/>
            <w:hideMark/>
          </w:tcPr>
          <w:p w:rsidR="000F0EC0" w:rsidRPr="000F0EC0" w:rsidRDefault="000F0EC0" w:rsidP="000F0EC0">
            <w:pPr>
              <w:widowControl/>
              <w:jc w:val="left"/>
              <w:rPr>
                <w:rFonts w:ascii="宋体" w:eastAsia="宋体" w:hAnsi="宋体" w:cs="宋体"/>
                <w:color w:val="000000"/>
                <w:kern w:val="0"/>
                <w:sz w:val="22"/>
                <w:szCs w:val="22"/>
              </w:rPr>
            </w:pPr>
          </w:p>
        </w:tc>
        <w:tc>
          <w:tcPr>
            <w:tcW w:w="343" w:type="pct"/>
            <w:tcBorders>
              <w:top w:val="nil"/>
              <w:left w:val="nil"/>
              <w:bottom w:val="single" w:sz="4" w:space="0" w:color="auto"/>
              <w:right w:val="single" w:sz="4" w:space="0" w:color="auto"/>
            </w:tcBorders>
            <w:shd w:val="clear" w:color="000000" w:fill="FFFFFF"/>
            <w:vAlign w:val="center"/>
            <w:hideMark/>
          </w:tcPr>
          <w:p w:rsidR="000F0EC0" w:rsidRPr="000F0EC0" w:rsidRDefault="000F0EC0" w:rsidP="000F0EC0">
            <w:pPr>
              <w:widowControl/>
              <w:jc w:val="center"/>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合计</w:t>
            </w:r>
          </w:p>
        </w:tc>
        <w:tc>
          <w:tcPr>
            <w:tcW w:w="244"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right"/>
              <w:rPr>
                <w:rFonts w:ascii="宋体" w:eastAsia="宋体" w:hAnsi="宋体" w:cs="宋体"/>
                <w:b/>
                <w:bCs/>
                <w:color w:val="000000"/>
                <w:kern w:val="0"/>
                <w:sz w:val="22"/>
                <w:szCs w:val="22"/>
              </w:rPr>
            </w:pPr>
            <w:r w:rsidRPr="000F0EC0">
              <w:rPr>
                <w:rFonts w:ascii="宋体" w:eastAsia="宋体" w:hAnsi="宋体" w:cs="宋体" w:hint="eastAsia"/>
                <w:b/>
                <w:bCs/>
                <w:color w:val="000000"/>
                <w:kern w:val="0"/>
                <w:sz w:val="22"/>
                <w:szCs w:val="22"/>
              </w:rPr>
              <w:t xml:space="preserve">　</w:t>
            </w:r>
          </w:p>
        </w:tc>
        <w:tc>
          <w:tcPr>
            <w:tcW w:w="404"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right"/>
              <w:rPr>
                <w:rFonts w:ascii="宋体" w:eastAsia="宋体" w:hAnsi="宋体" w:cs="宋体"/>
                <w:b/>
                <w:bCs/>
                <w:color w:val="000000"/>
                <w:kern w:val="0"/>
                <w:sz w:val="22"/>
                <w:szCs w:val="22"/>
              </w:rPr>
            </w:pPr>
            <w:r w:rsidRPr="000F0EC0">
              <w:rPr>
                <w:rFonts w:ascii="宋体" w:eastAsia="宋体" w:hAnsi="宋体" w:cs="宋体" w:hint="eastAsia"/>
                <w:b/>
                <w:bCs/>
                <w:color w:val="000000"/>
                <w:kern w:val="0"/>
                <w:sz w:val="22"/>
                <w:szCs w:val="22"/>
              </w:rPr>
              <w:t xml:space="preserve">　</w:t>
            </w:r>
          </w:p>
        </w:tc>
        <w:tc>
          <w:tcPr>
            <w:tcW w:w="373"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right"/>
              <w:rPr>
                <w:rFonts w:ascii="宋体" w:eastAsia="宋体" w:hAnsi="宋体" w:cs="宋体"/>
                <w:b/>
                <w:bCs/>
                <w:color w:val="000000"/>
                <w:kern w:val="0"/>
                <w:sz w:val="22"/>
                <w:szCs w:val="22"/>
              </w:rPr>
            </w:pPr>
            <w:r w:rsidRPr="000F0EC0">
              <w:rPr>
                <w:rFonts w:ascii="宋体" w:eastAsia="宋体" w:hAnsi="宋体" w:cs="宋体" w:hint="eastAsia"/>
                <w:b/>
                <w:bCs/>
                <w:color w:val="000000"/>
                <w:kern w:val="0"/>
                <w:sz w:val="22"/>
                <w:szCs w:val="22"/>
              </w:rPr>
              <w:t xml:space="preserve">　</w:t>
            </w:r>
          </w:p>
        </w:tc>
        <w:tc>
          <w:tcPr>
            <w:tcW w:w="320"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right"/>
              <w:rPr>
                <w:rFonts w:ascii="宋体" w:eastAsia="宋体" w:hAnsi="宋体" w:cs="宋体"/>
                <w:b/>
                <w:bCs/>
                <w:color w:val="000000"/>
                <w:kern w:val="0"/>
                <w:sz w:val="22"/>
                <w:szCs w:val="22"/>
              </w:rPr>
            </w:pPr>
            <w:r w:rsidRPr="000F0EC0">
              <w:rPr>
                <w:rFonts w:ascii="宋体" w:eastAsia="宋体" w:hAnsi="宋体" w:cs="宋体" w:hint="eastAsia"/>
                <w:b/>
                <w:bCs/>
                <w:color w:val="000000"/>
                <w:kern w:val="0"/>
                <w:sz w:val="22"/>
                <w:szCs w:val="22"/>
              </w:rPr>
              <w:t xml:space="preserve">　</w:t>
            </w:r>
          </w:p>
        </w:tc>
        <w:tc>
          <w:tcPr>
            <w:tcW w:w="358"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right"/>
              <w:rPr>
                <w:rFonts w:ascii="宋体" w:eastAsia="宋体" w:hAnsi="宋体" w:cs="宋体"/>
                <w:b/>
                <w:bCs/>
                <w:color w:val="000000"/>
                <w:kern w:val="0"/>
                <w:sz w:val="22"/>
                <w:szCs w:val="22"/>
              </w:rPr>
            </w:pPr>
            <w:r w:rsidRPr="000F0EC0">
              <w:rPr>
                <w:rFonts w:ascii="宋体" w:eastAsia="宋体" w:hAnsi="宋体" w:cs="宋体" w:hint="eastAsia"/>
                <w:b/>
                <w:bCs/>
                <w:color w:val="000000"/>
                <w:kern w:val="0"/>
                <w:sz w:val="22"/>
                <w:szCs w:val="22"/>
              </w:rPr>
              <w:t xml:space="preserve">　</w:t>
            </w:r>
          </w:p>
        </w:tc>
        <w:tc>
          <w:tcPr>
            <w:tcW w:w="267"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right"/>
              <w:rPr>
                <w:rFonts w:ascii="宋体" w:eastAsia="宋体" w:hAnsi="宋体" w:cs="宋体"/>
                <w:b/>
                <w:bCs/>
                <w:color w:val="000000"/>
                <w:kern w:val="0"/>
                <w:sz w:val="22"/>
                <w:szCs w:val="22"/>
              </w:rPr>
            </w:pPr>
            <w:r w:rsidRPr="000F0EC0">
              <w:rPr>
                <w:rFonts w:ascii="宋体" w:eastAsia="宋体" w:hAnsi="宋体" w:cs="宋体" w:hint="eastAsia"/>
                <w:b/>
                <w:bCs/>
                <w:color w:val="000000"/>
                <w:kern w:val="0"/>
                <w:sz w:val="22"/>
                <w:szCs w:val="22"/>
              </w:rPr>
              <w:t xml:space="preserve">　</w:t>
            </w:r>
          </w:p>
        </w:tc>
        <w:tc>
          <w:tcPr>
            <w:tcW w:w="312"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right"/>
              <w:rPr>
                <w:rFonts w:ascii="宋体" w:eastAsia="宋体" w:hAnsi="宋体" w:cs="宋体"/>
                <w:b/>
                <w:bCs/>
                <w:color w:val="000000"/>
                <w:kern w:val="0"/>
                <w:sz w:val="22"/>
                <w:szCs w:val="22"/>
              </w:rPr>
            </w:pPr>
            <w:r w:rsidRPr="000F0EC0">
              <w:rPr>
                <w:rFonts w:ascii="宋体" w:eastAsia="宋体" w:hAnsi="宋体" w:cs="宋体" w:hint="eastAsia"/>
                <w:b/>
                <w:bCs/>
                <w:color w:val="000000"/>
                <w:kern w:val="0"/>
                <w:sz w:val="22"/>
                <w:szCs w:val="22"/>
              </w:rPr>
              <w:t xml:space="preserve">　</w:t>
            </w:r>
          </w:p>
        </w:tc>
        <w:tc>
          <w:tcPr>
            <w:tcW w:w="312"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right"/>
              <w:rPr>
                <w:rFonts w:ascii="宋体" w:eastAsia="宋体" w:hAnsi="宋体" w:cs="宋体"/>
                <w:b/>
                <w:bCs/>
                <w:color w:val="000000"/>
                <w:kern w:val="0"/>
                <w:sz w:val="22"/>
                <w:szCs w:val="22"/>
              </w:rPr>
            </w:pPr>
            <w:r w:rsidRPr="000F0EC0">
              <w:rPr>
                <w:rFonts w:ascii="宋体" w:eastAsia="宋体" w:hAnsi="宋体" w:cs="宋体" w:hint="eastAsia"/>
                <w:b/>
                <w:bCs/>
                <w:color w:val="000000"/>
                <w:kern w:val="0"/>
                <w:sz w:val="22"/>
                <w:szCs w:val="22"/>
              </w:rPr>
              <w:t xml:space="preserve">　</w:t>
            </w:r>
          </w:p>
        </w:tc>
        <w:tc>
          <w:tcPr>
            <w:tcW w:w="335"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right"/>
              <w:rPr>
                <w:rFonts w:ascii="宋体" w:eastAsia="宋体" w:hAnsi="宋体" w:cs="宋体"/>
                <w:b/>
                <w:bCs/>
                <w:color w:val="000000"/>
                <w:kern w:val="0"/>
                <w:sz w:val="22"/>
                <w:szCs w:val="22"/>
              </w:rPr>
            </w:pPr>
            <w:r w:rsidRPr="000F0EC0">
              <w:rPr>
                <w:rFonts w:ascii="宋体" w:eastAsia="宋体" w:hAnsi="宋体" w:cs="宋体" w:hint="eastAsia"/>
                <w:b/>
                <w:bCs/>
                <w:color w:val="000000"/>
                <w:kern w:val="0"/>
                <w:sz w:val="22"/>
                <w:szCs w:val="22"/>
              </w:rPr>
              <w:t xml:space="preserve">　</w:t>
            </w:r>
          </w:p>
        </w:tc>
        <w:tc>
          <w:tcPr>
            <w:tcW w:w="350"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right"/>
              <w:rPr>
                <w:rFonts w:ascii="宋体" w:eastAsia="宋体" w:hAnsi="宋体" w:cs="宋体"/>
                <w:b/>
                <w:bCs/>
                <w:color w:val="000000"/>
                <w:kern w:val="0"/>
                <w:sz w:val="22"/>
                <w:szCs w:val="22"/>
              </w:rPr>
            </w:pPr>
            <w:r w:rsidRPr="000F0EC0">
              <w:rPr>
                <w:rFonts w:ascii="宋体" w:eastAsia="宋体" w:hAnsi="宋体" w:cs="宋体" w:hint="eastAsia"/>
                <w:b/>
                <w:bCs/>
                <w:color w:val="000000"/>
                <w:kern w:val="0"/>
                <w:sz w:val="22"/>
                <w:szCs w:val="22"/>
              </w:rPr>
              <w:t xml:space="preserve">　</w:t>
            </w:r>
          </w:p>
        </w:tc>
        <w:tc>
          <w:tcPr>
            <w:tcW w:w="251"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right"/>
              <w:rPr>
                <w:rFonts w:ascii="宋体" w:eastAsia="宋体" w:hAnsi="宋体" w:cs="宋体"/>
                <w:b/>
                <w:bCs/>
                <w:color w:val="000000"/>
                <w:kern w:val="0"/>
                <w:sz w:val="22"/>
                <w:szCs w:val="22"/>
              </w:rPr>
            </w:pPr>
            <w:r w:rsidRPr="000F0EC0">
              <w:rPr>
                <w:rFonts w:ascii="宋体" w:eastAsia="宋体" w:hAnsi="宋体" w:cs="宋体" w:hint="eastAsia"/>
                <w:b/>
                <w:bCs/>
                <w:color w:val="000000"/>
                <w:kern w:val="0"/>
                <w:sz w:val="22"/>
                <w:szCs w:val="22"/>
              </w:rPr>
              <w:t xml:space="preserve">　</w:t>
            </w:r>
          </w:p>
        </w:tc>
        <w:tc>
          <w:tcPr>
            <w:tcW w:w="328"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right"/>
              <w:rPr>
                <w:rFonts w:ascii="宋体" w:eastAsia="宋体" w:hAnsi="宋体" w:cs="宋体"/>
                <w:b/>
                <w:bCs/>
                <w:color w:val="000000"/>
                <w:kern w:val="0"/>
                <w:sz w:val="22"/>
                <w:szCs w:val="22"/>
              </w:rPr>
            </w:pPr>
            <w:r w:rsidRPr="000F0EC0">
              <w:rPr>
                <w:rFonts w:ascii="宋体" w:eastAsia="宋体" w:hAnsi="宋体" w:cs="宋体" w:hint="eastAsia"/>
                <w:b/>
                <w:bCs/>
                <w:color w:val="000000"/>
                <w:kern w:val="0"/>
                <w:sz w:val="22"/>
                <w:szCs w:val="22"/>
              </w:rPr>
              <w:t xml:space="preserve">　</w:t>
            </w:r>
          </w:p>
        </w:tc>
        <w:tc>
          <w:tcPr>
            <w:tcW w:w="305"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right"/>
              <w:rPr>
                <w:rFonts w:ascii="宋体" w:eastAsia="宋体" w:hAnsi="宋体" w:cs="宋体"/>
                <w:b/>
                <w:bCs/>
                <w:color w:val="000000"/>
                <w:kern w:val="0"/>
                <w:sz w:val="22"/>
                <w:szCs w:val="22"/>
              </w:rPr>
            </w:pPr>
            <w:r w:rsidRPr="000F0EC0">
              <w:rPr>
                <w:rFonts w:ascii="宋体" w:eastAsia="宋体" w:hAnsi="宋体" w:cs="宋体" w:hint="eastAsia"/>
                <w:b/>
                <w:bCs/>
                <w:color w:val="000000"/>
                <w:kern w:val="0"/>
                <w:sz w:val="22"/>
                <w:szCs w:val="22"/>
              </w:rPr>
              <w:t xml:space="preserve">　</w:t>
            </w:r>
          </w:p>
        </w:tc>
      </w:tr>
      <w:tr w:rsidR="000F0EC0" w:rsidRPr="000F0EC0" w:rsidTr="000F0EC0">
        <w:trPr>
          <w:trHeight w:val="660"/>
        </w:trPr>
        <w:tc>
          <w:tcPr>
            <w:tcW w:w="49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343"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lef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244"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404"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373"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320"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358"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267"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312"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312"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335"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350"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251"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328"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c>
          <w:tcPr>
            <w:tcW w:w="305" w:type="pct"/>
            <w:tcBorders>
              <w:top w:val="nil"/>
              <w:left w:val="nil"/>
              <w:bottom w:val="single" w:sz="4" w:space="0" w:color="auto"/>
              <w:right w:val="single" w:sz="4" w:space="0" w:color="auto"/>
            </w:tcBorders>
            <w:shd w:val="clear" w:color="000000" w:fill="FFFFFF"/>
            <w:noWrap/>
            <w:vAlign w:val="center"/>
            <w:hideMark/>
          </w:tcPr>
          <w:p w:rsidR="000F0EC0" w:rsidRPr="000F0EC0" w:rsidRDefault="000F0EC0" w:rsidP="000F0EC0">
            <w:pPr>
              <w:widowControl/>
              <w:jc w:val="right"/>
              <w:rPr>
                <w:rFonts w:ascii="宋体" w:eastAsia="宋体" w:hAnsi="宋体" w:cs="宋体"/>
                <w:color w:val="000000"/>
                <w:kern w:val="0"/>
                <w:sz w:val="22"/>
                <w:szCs w:val="22"/>
              </w:rPr>
            </w:pPr>
            <w:r w:rsidRPr="000F0EC0">
              <w:rPr>
                <w:rFonts w:ascii="宋体" w:eastAsia="宋体" w:hAnsi="宋体" w:cs="宋体" w:hint="eastAsia"/>
                <w:color w:val="000000"/>
                <w:kern w:val="0"/>
                <w:sz w:val="22"/>
                <w:szCs w:val="22"/>
              </w:rPr>
              <w:t xml:space="preserve">　</w:t>
            </w:r>
          </w:p>
        </w:tc>
      </w:tr>
    </w:tbl>
    <w:p w:rsidR="000F0EC0" w:rsidRDefault="000F0EC0" w:rsidP="008B0547">
      <w:pPr>
        <w:widowControl/>
        <w:tabs>
          <w:tab w:val="left" w:pos="885"/>
        </w:tabs>
        <w:rPr>
          <w:rFonts w:ascii="宋体" w:eastAsia="宋体" w:hAnsi="宋体" w:cs="Arial"/>
          <w:kern w:val="0"/>
          <w:sz w:val="22"/>
          <w:szCs w:val="22"/>
        </w:rPr>
      </w:pPr>
    </w:p>
    <w:p w:rsidR="008B0547" w:rsidRDefault="008B0547" w:rsidP="008B0547">
      <w:pPr>
        <w:widowControl/>
        <w:tabs>
          <w:tab w:val="left" w:pos="885"/>
        </w:tabs>
        <w:rPr>
          <w:rFonts w:ascii="宋体" w:eastAsia="宋体" w:hAnsi="宋体" w:cs="Arial"/>
          <w:kern w:val="0"/>
          <w:sz w:val="22"/>
          <w:szCs w:val="22"/>
        </w:rPr>
      </w:pPr>
      <w:r>
        <w:rPr>
          <w:rFonts w:ascii="宋体" w:eastAsia="宋体" w:hAnsi="宋体" w:cs="Arial" w:hint="eastAsia"/>
          <w:kern w:val="0"/>
          <w:sz w:val="22"/>
          <w:szCs w:val="22"/>
        </w:rPr>
        <w:t>注：本表反映单位本年度政府性基金预算财政拨款收入、支出及结转和结余情况。</w:t>
      </w:r>
    </w:p>
    <w:p w:rsidR="008B0547" w:rsidRDefault="000F0EC0" w:rsidP="008B0547">
      <w:pPr>
        <w:rPr>
          <w:rFonts w:ascii="黑体" w:eastAsia="黑体" w:hAnsi="黑体"/>
          <w:szCs w:val="32"/>
        </w:rPr>
      </w:pPr>
      <w:r>
        <w:rPr>
          <w:rFonts w:ascii="宋体" w:eastAsia="宋体" w:hAnsi="宋体" w:cs="Arial" w:hint="eastAsia"/>
          <w:kern w:val="0"/>
          <w:sz w:val="22"/>
          <w:szCs w:val="22"/>
        </w:rPr>
        <w:t>歙县人社局</w:t>
      </w:r>
      <w:r w:rsidR="008B0547">
        <w:rPr>
          <w:rFonts w:ascii="宋体" w:eastAsia="宋体" w:hAnsi="宋体" w:cs="Arial" w:hint="eastAsia"/>
          <w:kern w:val="0"/>
          <w:sz w:val="22"/>
          <w:szCs w:val="22"/>
        </w:rPr>
        <w:t>没有政府性基金预算收入，也没有使用政府性基金预算安排的支出，故本表无数据。”</w:t>
      </w:r>
    </w:p>
    <w:p w:rsidR="00862F52" w:rsidRDefault="00862F52">
      <w:pPr>
        <w:ind w:firstLineChars="200" w:firstLine="640"/>
        <w:jc w:val="center"/>
        <w:rPr>
          <w:rFonts w:ascii="黑体" w:eastAsia="黑体" w:hAnsi="黑体"/>
          <w:szCs w:val="32"/>
        </w:rPr>
      </w:pPr>
    </w:p>
    <w:p w:rsidR="00862F52" w:rsidRDefault="0062368A">
      <w:pPr>
        <w:jc w:val="center"/>
        <w:rPr>
          <w:rFonts w:ascii="黑体" w:eastAsia="黑体" w:hAnsi="黑体"/>
          <w:szCs w:val="32"/>
        </w:rPr>
      </w:pPr>
      <w:r>
        <w:rPr>
          <w:rFonts w:ascii="黑体" w:eastAsia="黑体" w:hAnsi="黑体" w:hint="eastAsia"/>
          <w:szCs w:val="32"/>
        </w:rPr>
        <w:t>国有资本经营预算财政拨款支出决算表</w:t>
      </w:r>
    </w:p>
    <w:tbl>
      <w:tblPr>
        <w:tblW w:w="0" w:type="auto"/>
        <w:tblInd w:w="93" w:type="dxa"/>
        <w:tblLayout w:type="fixed"/>
        <w:tblCellMar>
          <w:top w:w="15" w:type="dxa"/>
          <w:bottom w:w="15" w:type="dxa"/>
        </w:tblCellMar>
        <w:tblLook w:val="04A0"/>
      </w:tblPr>
      <w:tblGrid>
        <w:gridCol w:w="573"/>
        <w:gridCol w:w="573"/>
        <w:gridCol w:w="574"/>
        <w:gridCol w:w="1425"/>
        <w:gridCol w:w="1840"/>
        <w:gridCol w:w="1833"/>
        <w:gridCol w:w="1961"/>
      </w:tblGrid>
      <w:tr w:rsidR="00862F52">
        <w:trPr>
          <w:trHeight w:val="474"/>
        </w:trPr>
        <w:tc>
          <w:tcPr>
            <w:tcW w:w="8779" w:type="dxa"/>
            <w:gridSpan w:val="7"/>
            <w:noWrap/>
            <w:vAlign w:val="bottom"/>
          </w:tcPr>
          <w:p w:rsidR="00862F52" w:rsidRDefault="0062368A">
            <w:pPr>
              <w:widowControl/>
              <w:jc w:val="right"/>
              <w:rPr>
                <w:rFonts w:ascii="宋体" w:eastAsia="宋体" w:hAnsi="宋体" w:cs="Arial"/>
                <w:kern w:val="0"/>
                <w:sz w:val="22"/>
                <w:szCs w:val="22"/>
              </w:rPr>
            </w:pPr>
            <w:r>
              <w:rPr>
                <w:rFonts w:ascii="宋体" w:eastAsia="宋体" w:hAnsi="宋体" w:cs="Arial" w:hint="eastAsia"/>
                <w:kern w:val="0"/>
                <w:sz w:val="22"/>
                <w:szCs w:val="22"/>
              </w:rPr>
              <w:t>公开08表</w:t>
            </w:r>
          </w:p>
        </w:tc>
      </w:tr>
      <w:tr w:rsidR="00862F52">
        <w:trPr>
          <w:trHeight w:val="566"/>
        </w:trPr>
        <w:tc>
          <w:tcPr>
            <w:tcW w:w="8779" w:type="dxa"/>
            <w:gridSpan w:val="7"/>
            <w:tcBorders>
              <w:bottom w:val="single" w:sz="4" w:space="0" w:color="auto"/>
            </w:tcBorders>
            <w:noWrap/>
            <w:vAlign w:val="center"/>
          </w:tcPr>
          <w:p w:rsidR="00862F52" w:rsidRDefault="0062368A" w:rsidP="00D326E6">
            <w:pPr>
              <w:widowControl/>
              <w:jc w:val="left"/>
              <w:rPr>
                <w:rFonts w:ascii="宋体" w:eastAsia="宋体" w:hAnsi="宋体" w:cs="Arial"/>
                <w:kern w:val="0"/>
                <w:sz w:val="22"/>
                <w:szCs w:val="22"/>
              </w:rPr>
            </w:pPr>
            <w:r>
              <w:rPr>
                <w:rFonts w:ascii="宋体" w:eastAsia="宋体" w:hAnsi="宋体" w:cs="Arial" w:hint="eastAsia"/>
                <w:kern w:val="0"/>
                <w:sz w:val="22"/>
                <w:szCs w:val="22"/>
              </w:rPr>
              <w:t>单位：</w:t>
            </w:r>
            <w:r w:rsidR="00D326E6">
              <w:rPr>
                <w:rFonts w:ascii="宋体" w:eastAsia="宋体" w:hAnsi="宋体" w:cs="Arial" w:hint="eastAsia"/>
                <w:kern w:val="0"/>
                <w:sz w:val="22"/>
                <w:szCs w:val="22"/>
              </w:rPr>
              <w:t xml:space="preserve">歙县人社局     </w:t>
            </w:r>
            <w:r>
              <w:rPr>
                <w:rFonts w:ascii="宋体" w:eastAsia="宋体" w:hAnsi="宋体" w:cs="Arial" w:hint="eastAsia"/>
                <w:kern w:val="0"/>
                <w:sz w:val="22"/>
                <w:szCs w:val="22"/>
              </w:rPr>
              <w:t xml:space="preserve">                </w:t>
            </w:r>
            <w:r w:rsidR="00D326E6">
              <w:rPr>
                <w:rFonts w:ascii="宋体" w:eastAsia="宋体" w:hAnsi="宋体" w:cs="Arial" w:hint="eastAsia"/>
                <w:kern w:val="0"/>
                <w:sz w:val="22"/>
                <w:szCs w:val="22"/>
              </w:rPr>
              <w:t xml:space="preserve">                           </w:t>
            </w:r>
            <w:r>
              <w:rPr>
                <w:rFonts w:ascii="宋体" w:eastAsia="宋体" w:hAnsi="宋体" w:cs="Arial" w:hint="eastAsia"/>
                <w:kern w:val="0"/>
                <w:sz w:val="22"/>
                <w:szCs w:val="22"/>
              </w:rPr>
              <w:t>金额单位：万元</w:t>
            </w:r>
          </w:p>
        </w:tc>
      </w:tr>
      <w:tr w:rsidR="00862F52">
        <w:trPr>
          <w:trHeight w:val="781"/>
        </w:trPr>
        <w:tc>
          <w:tcPr>
            <w:tcW w:w="1720" w:type="dxa"/>
            <w:gridSpan w:val="3"/>
            <w:vMerge w:val="restart"/>
            <w:tcBorders>
              <w:top w:val="single" w:sz="4" w:space="0" w:color="auto"/>
              <w:left w:val="single" w:sz="4" w:space="0" w:color="auto"/>
              <w:bottom w:val="single" w:sz="4" w:space="0" w:color="auto"/>
              <w:right w:val="single" w:sz="4" w:space="0" w:color="auto"/>
            </w:tcBorders>
            <w:noWrap/>
            <w:vAlign w:val="center"/>
          </w:tcPr>
          <w:p w:rsidR="00862F52" w:rsidRDefault="0062368A">
            <w:pPr>
              <w:widowControl/>
              <w:jc w:val="center"/>
              <w:rPr>
                <w:rFonts w:ascii="宋体" w:eastAsia="宋体" w:hAnsi="宋体" w:cs="Arial"/>
                <w:kern w:val="0"/>
                <w:sz w:val="22"/>
                <w:szCs w:val="22"/>
              </w:rPr>
            </w:pPr>
            <w:r>
              <w:rPr>
                <w:rFonts w:ascii="宋体" w:eastAsia="宋体" w:hAnsi="宋体" w:cs="Arial" w:hint="eastAsia"/>
                <w:kern w:val="0"/>
                <w:sz w:val="22"/>
                <w:szCs w:val="22"/>
              </w:rPr>
              <w:t>科目代码</w:t>
            </w:r>
          </w:p>
        </w:tc>
        <w:tc>
          <w:tcPr>
            <w:tcW w:w="1425" w:type="dxa"/>
            <w:vMerge w:val="restart"/>
            <w:tcBorders>
              <w:top w:val="single" w:sz="4" w:space="0" w:color="auto"/>
              <w:left w:val="single" w:sz="4" w:space="0" w:color="auto"/>
              <w:bottom w:val="single" w:sz="4" w:space="0" w:color="auto"/>
              <w:right w:val="single" w:sz="4" w:space="0" w:color="auto"/>
            </w:tcBorders>
            <w:noWrap/>
            <w:vAlign w:val="center"/>
          </w:tcPr>
          <w:p w:rsidR="00862F52" w:rsidRDefault="0062368A">
            <w:pPr>
              <w:widowControl/>
              <w:jc w:val="center"/>
              <w:rPr>
                <w:rFonts w:ascii="宋体" w:eastAsia="宋体" w:hAnsi="宋体" w:cs="Arial"/>
                <w:kern w:val="0"/>
                <w:sz w:val="22"/>
                <w:szCs w:val="22"/>
              </w:rPr>
            </w:pPr>
            <w:r>
              <w:rPr>
                <w:rFonts w:ascii="宋体" w:eastAsia="宋体" w:hAnsi="宋体" w:cs="Arial" w:hint="eastAsia"/>
                <w:kern w:val="0"/>
                <w:sz w:val="22"/>
                <w:szCs w:val="22"/>
              </w:rPr>
              <w:t>科目名称</w:t>
            </w:r>
          </w:p>
        </w:tc>
        <w:tc>
          <w:tcPr>
            <w:tcW w:w="5634" w:type="dxa"/>
            <w:gridSpan w:val="3"/>
            <w:tcBorders>
              <w:top w:val="single" w:sz="4" w:space="0" w:color="auto"/>
              <w:left w:val="single" w:sz="4" w:space="0" w:color="auto"/>
              <w:bottom w:val="single" w:sz="4" w:space="0" w:color="auto"/>
              <w:right w:val="single" w:sz="4" w:space="0" w:color="auto"/>
            </w:tcBorders>
            <w:noWrap/>
            <w:vAlign w:val="center"/>
          </w:tcPr>
          <w:p w:rsidR="00862F52" w:rsidRDefault="0062368A">
            <w:pPr>
              <w:widowControl/>
              <w:jc w:val="center"/>
              <w:rPr>
                <w:rFonts w:ascii="宋体" w:eastAsia="宋体" w:hAnsi="宋体" w:cs="Arial"/>
                <w:kern w:val="0"/>
                <w:sz w:val="22"/>
                <w:szCs w:val="22"/>
              </w:rPr>
            </w:pPr>
            <w:r>
              <w:rPr>
                <w:rFonts w:ascii="宋体" w:eastAsia="宋体" w:hAnsi="宋体" w:cs="Arial" w:hint="eastAsia"/>
                <w:kern w:val="0"/>
                <w:sz w:val="22"/>
                <w:szCs w:val="22"/>
              </w:rPr>
              <w:t>本年支出</w:t>
            </w:r>
          </w:p>
        </w:tc>
      </w:tr>
      <w:tr w:rsidR="00862F52">
        <w:trPr>
          <w:trHeight w:val="435"/>
        </w:trPr>
        <w:tc>
          <w:tcPr>
            <w:tcW w:w="1720" w:type="dxa"/>
            <w:gridSpan w:val="3"/>
            <w:vMerge/>
            <w:tcBorders>
              <w:top w:val="single" w:sz="4" w:space="0" w:color="auto"/>
              <w:left w:val="single" w:sz="4" w:space="0" w:color="auto"/>
              <w:bottom w:val="single" w:sz="4" w:space="0" w:color="auto"/>
              <w:right w:val="single" w:sz="4" w:space="0" w:color="auto"/>
            </w:tcBorders>
            <w:noWrap/>
            <w:vAlign w:val="center"/>
          </w:tcPr>
          <w:p w:rsidR="00862F52" w:rsidRDefault="00862F52">
            <w:pPr>
              <w:widowControl/>
              <w:jc w:val="center"/>
              <w:rPr>
                <w:rFonts w:ascii="宋体" w:eastAsia="宋体" w:hAnsi="宋体" w:cs="Arial"/>
                <w:kern w:val="0"/>
                <w:sz w:val="22"/>
                <w:szCs w:val="22"/>
              </w:rPr>
            </w:pPr>
          </w:p>
        </w:tc>
        <w:tc>
          <w:tcPr>
            <w:tcW w:w="1425" w:type="dxa"/>
            <w:vMerge/>
            <w:tcBorders>
              <w:top w:val="single" w:sz="4" w:space="0" w:color="auto"/>
              <w:left w:val="single" w:sz="4" w:space="0" w:color="auto"/>
              <w:bottom w:val="single" w:sz="4" w:space="0" w:color="auto"/>
              <w:right w:val="single" w:sz="4" w:space="0" w:color="auto"/>
            </w:tcBorders>
            <w:noWrap/>
            <w:vAlign w:val="center"/>
          </w:tcPr>
          <w:p w:rsidR="00862F52" w:rsidRDefault="00862F52">
            <w:pPr>
              <w:widowControl/>
              <w:jc w:val="center"/>
              <w:rPr>
                <w:rFonts w:ascii="宋体" w:eastAsia="宋体" w:hAnsi="宋体" w:cs="Arial"/>
                <w:kern w:val="0"/>
                <w:sz w:val="22"/>
                <w:szCs w:val="22"/>
              </w:rPr>
            </w:pPr>
          </w:p>
        </w:tc>
        <w:tc>
          <w:tcPr>
            <w:tcW w:w="1840" w:type="dxa"/>
            <w:vMerge w:val="restart"/>
            <w:tcBorders>
              <w:top w:val="single" w:sz="4" w:space="0" w:color="auto"/>
              <w:left w:val="single" w:sz="4" w:space="0" w:color="auto"/>
              <w:bottom w:val="single" w:sz="4" w:space="0" w:color="auto"/>
              <w:right w:val="single" w:sz="4" w:space="0" w:color="auto"/>
            </w:tcBorders>
            <w:noWrap/>
            <w:vAlign w:val="center"/>
          </w:tcPr>
          <w:p w:rsidR="00862F52" w:rsidRDefault="0062368A">
            <w:pPr>
              <w:widowControl/>
              <w:jc w:val="center"/>
              <w:rPr>
                <w:rFonts w:ascii="宋体" w:eastAsia="宋体" w:hAnsi="宋体" w:cs="Arial"/>
                <w:kern w:val="0"/>
                <w:sz w:val="22"/>
                <w:szCs w:val="22"/>
              </w:rPr>
            </w:pPr>
            <w:r>
              <w:rPr>
                <w:rFonts w:ascii="宋体" w:eastAsia="宋体" w:hAnsi="宋体" w:cs="Arial" w:hint="eastAsia"/>
                <w:kern w:val="0"/>
                <w:sz w:val="22"/>
                <w:szCs w:val="22"/>
              </w:rPr>
              <w:t>合计</w:t>
            </w:r>
          </w:p>
        </w:tc>
        <w:tc>
          <w:tcPr>
            <w:tcW w:w="1833" w:type="dxa"/>
            <w:vMerge w:val="restart"/>
            <w:tcBorders>
              <w:top w:val="single" w:sz="4" w:space="0" w:color="auto"/>
              <w:left w:val="single" w:sz="4" w:space="0" w:color="auto"/>
              <w:bottom w:val="single" w:sz="4" w:space="0" w:color="auto"/>
              <w:right w:val="single" w:sz="4" w:space="0" w:color="auto"/>
            </w:tcBorders>
            <w:noWrap/>
            <w:vAlign w:val="center"/>
          </w:tcPr>
          <w:p w:rsidR="00862F52" w:rsidRDefault="0062368A">
            <w:pPr>
              <w:widowControl/>
              <w:jc w:val="center"/>
              <w:rPr>
                <w:rFonts w:ascii="宋体" w:eastAsia="宋体" w:hAnsi="宋体" w:cs="Arial"/>
                <w:kern w:val="0"/>
                <w:sz w:val="22"/>
                <w:szCs w:val="22"/>
              </w:rPr>
            </w:pPr>
            <w:r>
              <w:rPr>
                <w:rFonts w:ascii="宋体" w:eastAsia="宋体" w:hAnsi="宋体" w:cs="Arial" w:hint="eastAsia"/>
                <w:kern w:val="0"/>
                <w:sz w:val="22"/>
                <w:szCs w:val="22"/>
              </w:rPr>
              <w:t>基本支出</w:t>
            </w:r>
          </w:p>
        </w:tc>
        <w:tc>
          <w:tcPr>
            <w:tcW w:w="1961" w:type="dxa"/>
            <w:vMerge w:val="restart"/>
            <w:tcBorders>
              <w:top w:val="single" w:sz="4" w:space="0" w:color="auto"/>
              <w:left w:val="single" w:sz="4" w:space="0" w:color="auto"/>
              <w:bottom w:val="single" w:sz="4" w:space="0" w:color="auto"/>
              <w:right w:val="single" w:sz="4" w:space="0" w:color="auto"/>
            </w:tcBorders>
            <w:noWrap/>
            <w:vAlign w:val="center"/>
          </w:tcPr>
          <w:p w:rsidR="00862F52" w:rsidRDefault="0062368A">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w:t>
            </w:r>
          </w:p>
        </w:tc>
      </w:tr>
      <w:tr w:rsidR="00862F52">
        <w:trPr>
          <w:trHeight w:val="435"/>
        </w:trPr>
        <w:tc>
          <w:tcPr>
            <w:tcW w:w="1720" w:type="dxa"/>
            <w:gridSpan w:val="3"/>
            <w:vMerge/>
            <w:tcBorders>
              <w:top w:val="single" w:sz="4" w:space="0" w:color="auto"/>
              <w:left w:val="single" w:sz="4" w:space="0" w:color="auto"/>
              <w:bottom w:val="single" w:sz="4" w:space="0" w:color="auto"/>
              <w:right w:val="single" w:sz="4" w:space="0" w:color="auto"/>
            </w:tcBorders>
            <w:noWrap/>
            <w:vAlign w:val="center"/>
          </w:tcPr>
          <w:p w:rsidR="00862F52" w:rsidRDefault="00862F52">
            <w:pPr>
              <w:widowControl/>
              <w:jc w:val="center"/>
              <w:rPr>
                <w:rFonts w:ascii="宋体" w:eastAsia="宋体" w:hAnsi="宋体" w:cs="Arial"/>
                <w:kern w:val="0"/>
                <w:sz w:val="22"/>
                <w:szCs w:val="22"/>
              </w:rPr>
            </w:pPr>
          </w:p>
        </w:tc>
        <w:tc>
          <w:tcPr>
            <w:tcW w:w="1425" w:type="dxa"/>
            <w:vMerge/>
            <w:tcBorders>
              <w:top w:val="single" w:sz="4" w:space="0" w:color="auto"/>
              <w:left w:val="single" w:sz="4" w:space="0" w:color="auto"/>
              <w:bottom w:val="single" w:sz="4" w:space="0" w:color="auto"/>
              <w:right w:val="single" w:sz="4" w:space="0" w:color="auto"/>
            </w:tcBorders>
            <w:noWrap/>
            <w:vAlign w:val="center"/>
          </w:tcPr>
          <w:p w:rsidR="00862F52" w:rsidRDefault="00862F52">
            <w:pPr>
              <w:widowControl/>
              <w:jc w:val="center"/>
              <w:rPr>
                <w:rFonts w:ascii="宋体" w:eastAsia="宋体" w:hAnsi="宋体" w:cs="Arial"/>
                <w:kern w:val="0"/>
                <w:sz w:val="22"/>
                <w:szCs w:val="22"/>
              </w:rPr>
            </w:pPr>
          </w:p>
        </w:tc>
        <w:tc>
          <w:tcPr>
            <w:tcW w:w="1840" w:type="dxa"/>
            <w:vMerge/>
            <w:tcBorders>
              <w:top w:val="single" w:sz="4" w:space="0" w:color="auto"/>
              <w:left w:val="single" w:sz="4" w:space="0" w:color="auto"/>
              <w:bottom w:val="single" w:sz="4" w:space="0" w:color="auto"/>
              <w:right w:val="single" w:sz="4" w:space="0" w:color="auto"/>
            </w:tcBorders>
            <w:noWrap/>
            <w:vAlign w:val="center"/>
          </w:tcPr>
          <w:p w:rsidR="00862F52" w:rsidRDefault="00862F52">
            <w:pPr>
              <w:widowControl/>
              <w:jc w:val="center"/>
              <w:rPr>
                <w:rFonts w:ascii="宋体" w:eastAsia="宋体" w:hAnsi="宋体" w:cs="Arial"/>
                <w:kern w:val="0"/>
                <w:sz w:val="22"/>
                <w:szCs w:val="22"/>
              </w:rPr>
            </w:pPr>
          </w:p>
        </w:tc>
        <w:tc>
          <w:tcPr>
            <w:tcW w:w="1833" w:type="dxa"/>
            <w:vMerge/>
            <w:tcBorders>
              <w:top w:val="single" w:sz="4" w:space="0" w:color="auto"/>
              <w:left w:val="single" w:sz="4" w:space="0" w:color="auto"/>
              <w:bottom w:val="single" w:sz="4" w:space="0" w:color="auto"/>
              <w:right w:val="single" w:sz="4" w:space="0" w:color="auto"/>
            </w:tcBorders>
            <w:noWrap/>
            <w:vAlign w:val="center"/>
          </w:tcPr>
          <w:p w:rsidR="00862F52" w:rsidRDefault="00862F52">
            <w:pPr>
              <w:widowControl/>
              <w:jc w:val="center"/>
              <w:rPr>
                <w:rFonts w:ascii="宋体" w:eastAsia="宋体" w:hAnsi="宋体" w:cs="Arial"/>
                <w:kern w:val="0"/>
                <w:sz w:val="22"/>
                <w:szCs w:val="22"/>
              </w:rPr>
            </w:pPr>
          </w:p>
        </w:tc>
        <w:tc>
          <w:tcPr>
            <w:tcW w:w="1961" w:type="dxa"/>
            <w:vMerge/>
            <w:tcBorders>
              <w:top w:val="single" w:sz="4" w:space="0" w:color="auto"/>
              <w:left w:val="single" w:sz="4" w:space="0" w:color="auto"/>
              <w:bottom w:val="single" w:sz="4" w:space="0" w:color="auto"/>
              <w:right w:val="single" w:sz="4" w:space="0" w:color="auto"/>
            </w:tcBorders>
            <w:noWrap/>
            <w:vAlign w:val="center"/>
          </w:tcPr>
          <w:p w:rsidR="00862F52" w:rsidRDefault="00862F52">
            <w:pPr>
              <w:widowControl/>
              <w:jc w:val="center"/>
              <w:rPr>
                <w:rFonts w:ascii="宋体" w:eastAsia="宋体" w:hAnsi="宋体" w:cs="Arial"/>
                <w:kern w:val="0"/>
                <w:sz w:val="22"/>
                <w:szCs w:val="22"/>
              </w:rPr>
            </w:pPr>
          </w:p>
        </w:tc>
      </w:tr>
      <w:tr w:rsidR="00862F52">
        <w:trPr>
          <w:trHeight w:val="454"/>
        </w:trPr>
        <w:tc>
          <w:tcPr>
            <w:tcW w:w="1720" w:type="dxa"/>
            <w:gridSpan w:val="3"/>
            <w:vMerge/>
            <w:tcBorders>
              <w:top w:val="single" w:sz="4" w:space="0" w:color="auto"/>
              <w:left w:val="single" w:sz="4" w:space="0" w:color="auto"/>
              <w:bottom w:val="single" w:sz="4" w:space="0" w:color="auto"/>
              <w:right w:val="single" w:sz="4" w:space="0" w:color="auto"/>
            </w:tcBorders>
            <w:noWrap/>
            <w:vAlign w:val="center"/>
          </w:tcPr>
          <w:p w:rsidR="00862F52" w:rsidRDefault="00862F52">
            <w:pPr>
              <w:widowControl/>
              <w:jc w:val="center"/>
              <w:rPr>
                <w:rFonts w:ascii="宋体" w:eastAsia="宋体" w:hAnsi="宋体" w:cs="Arial"/>
                <w:kern w:val="0"/>
                <w:sz w:val="22"/>
                <w:szCs w:val="22"/>
              </w:rPr>
            </w:pPr>
          </w:p>
        </w:tc>
        <w:tc>
          <w:tcPr>
            <w:tcW w:w="1425" w:type="dxa"/>
            <w:vMerge/>
            <w:tcBorders>
              <w:top w:val="single" w:sz="4" w:space="0" w:color="auto"/>
              <w:left w:val="single" w:sz="4" w:space="0" w:color="auto"/>
              <w:bottom w:val="single" w:sz="4" w:space="0" w:color="auto"/>
              <w:right w:val="single" w:sz="4" w:space="0" w:color="auto"/>
            </w:tcBorders>
            <w:noWrap/>
            <w:vAlign w:val="center"/>
          </w:tcPr>
          <w:p w:rsidR="00862F52" w:rsidRDefault="00862F52">
            <w:pPr>
              <w:widowControl/>
              <w:jc w:val="center"/>
              <w:rPr>
                <w:rFonts w:ascii="宋体" w:eastAsia="宋体" w:hAnsi="宋体" w:cs="Arial"/>
                <w:kern w:val="0"/>
                <w:sz w:val="22"/>
                <w:szCs w:val="22"/>
              </w:rPr>
            </w:pPr>
          </w:p>
        </w:tc>
        <w:tc>
          <w:tcPr>
            <w:tcW w:w="1840" w:type="dxa"/>
            <w:vMerge/>
            <w:tcBorders>
              <w:top w:val="single" w:sz="4" w:space="0" w:color="auto"/>
              <w:left w:val="single" w:sz="4" w:space="0" w:color="auto"/>
              <w:bottom w:val="single" w:sz="4" w:space="0" w:color="auto"/>
              <w:right w:val="single" w:sz="4" w:space="0" w:color="auto"/>
            </w:tcBorders>
            <w:noWrap/>
            <w:vAlign w:val="center"/>
          </w:tcPr>
          <w:p w:rsidR="00862F52" w:rsidRDefault="00862F52">
            <w:pPr>
              <w:widowControl/>
              <w:jc w:val="center"/>
              <w:rPr>
                <w:rFonts w:ascii="宋体" w:eastAsia="宋体" w:hAnsi="宋体" w:cs="Arial"/>
                <w:kern w:val="0"/>
                <w:sz w:val="22"/>
                <w:szCs w:val="22"/>
              </w:rPr>
            </w:pPr>
          </w:p>
        </w:tc>
        <w:tc>
          <w:tcPr>
            <w:tcW w:w="1833" w:type="dxa"/>
            <w:vMerge/>
            <w:tcBorders>
              <w:top w:val="single" w:sz="4" w:space="0" w:color="auto"/>
              <w:left w:val="single" w:sz="4" w:space="0" w:color="auto"/>
              <w:bottom w:val="single" w:sz="4" w:space="0" w:color="auto"/>
              <w:right w:val="single" w:sz="4" w:space="0" w:color="auto"/>
            </w:tcBorders>
            <w:noWrap/>
            <w:vAlign w:val="center"/>
          </w:tcPr>
          <w:p w:rsidR="00862F52" w:rsidRDefault="00862F52">
            <w:pPr>
              <w:widowControl/>
              <w:jc w:val="center"/>
              <w:rPr>
                <w:rFonts w:ascii="宋体" w:eastAsia="宋体" w:hAnsi="宋体" w:cs="Arial"/>
                <w:kern w:val="0"/>
                <w:sz w:val="22"/>
                <w:szCs w:val="22"/>
              </w:rPr>
            </w:pPr>
          </w:p>
        </w:tc>
        <w:tc>
          <w:tcPr>
            <w:tcW w:w="1961" w:type="dxa"/>
            <w:vMerge/>
            <w:tcBorders>
              <w:top w:val="single" w:sz="4" w:space="0" w:color="auto"/>
              <w:left w:val="single" w:sz="4" w:space="0" w:color="auto"/>
              <w:bottom w:val="single" w:sz="4" w:space="0" w:color="auto"/>
              <w:right w:val="single" w:sz="4" w:space="0" w:color="auto"/>
            </w:tcBorders>
            <w:noWrap/>
            <w:vAlign w:val="center"/>
          </w:tcPr>
          <w:p w:rsidR="00862F52" w:rsidRDefault="00862F52">
            <w:pPr>
              <w:widowControl/>
              <w:jc w:val="center"/>
              <w:rPr>
                <w:rFonts w:ascii="宋体" w:eastAsia="宋体" w:hAnsi="宋体" w:cs="Arial"/>
                <w:kern w:val="0"/>
                <w:sz w:val="22"/>
                <w:szCs w:val="22"/>
              </w:rPr>
            </w:pPr>
          </w:p>
        </w:tc>
      </w:tr>
      <w:tr w:rsidR="00862F52">
        <w:trPr>
          <w:trHeight w:val="673"/>
        </w:trPr>
        <w:tc>
          <w:tcPr>
            <w:tcW w:w="573" w:type="dxa"/>
            <w:tcBorders>
              <w:top w:val="single" w:sz="4" w:space="0" w:color="auto"/>
              <w:left w:val="single" w:sz="4" w:space="0" w:color="auto"/>
              <w:bottom w:val="single" w:sz="4" w:space="0" w:color="auto"/>
              <w:right w:val="single" w:sz="4" w:space="0" w:color="auto"/>
            </w:tcBorders>
            <w:noWrap/>
            <w:vAlign w:val="center"/>
          </w:tcPr>
          <w:p w:rsidR="00862F52" w:rsidRDefault="0062368A">
            <w:pPr>
              <w:widowControl/>
              <w:jc w:val="center"/>
              <w:rPr>
                <w:rFonts w:ascii="宋体" w:eastAsia="宋体" w:hAnsi="宋体" w:cs="Arial"/>
                <w:kern w:val="0"/>
                <w:sz w:val="22"/>
                <w:szCs w:val="22"/>
              </w:rPr>
            </w:pPr>
            <w:r>
              <w:rPr>
                <w:rFonts w:ascii="宋体" w:eastAsia="宋体" w:hAnsi="宋体" w:cs="Arial" w:hint="eastAsia"/>
                <w:kern w:val="0"/>
                <w:sz w:val="22"/>
                <w:szCs w:val="22"/>
              </w:rPr>
              <w:t>类</w:t>
            </w:r>
          </w:p>
        </w:tc>
        <w:tc>
          <w:tcPr>
            <w:tcW w:w="573" w:type="dxa"/>
            <w:tcBorders>
              <w:top w:val="single" w:sz="4" w:space="0" w:color="auto"/>
              <w:left w:val="single" w:sz="4" w:space="0" w:color="auto"/>
              <w:bottom w:val="single" w:sz="4" w:space="0" w:color="auto"/>
              <w:right w:val="single" w:sz="4" w:space="0" w:color="auto"/>
            </w:tcBorders>
            <w:noWrap/>
            <w:vAlign w:val="center"/>
          </w:tcPr>
          <w:p w:rsidR="00862F52" w:rsidRDefault="0062368A">
            <w:pPr>
              <w:widowControl/>
              <w:jc w:val="center"/>
              <w:rPr>
                <w:rFonts w:ascii="宋体" w:eastAsia="宋体" w:hAnsi="宋体" w:cs="Arial"/>
                <w:kern w:val="0"/>
                <w:sz w:val="22"/>
                <w:szCs w:val="22"/>
              </w:rPr>
            </w:pPr>
            <w:r>
              <w:rPr>
                <w:rFonts w:ascii="宋体" w:eastAsia="宋体" w:hAnsi="宋体" w:cs="Arial" w:hint="eastAsia"/>
                <w:kern w:val="0"/>
                <w:sz w:val="22"/>
                <w:szCs w:val="22"/>
              </w:rPr>
              <w:t>款</w:t>
            </w:r>
          </w:p>
        </w:tc>
        <w:tc>
          <w:tcPr>
            <w:tcW w:w="574" w:type="dxa"/>
            <w:tcBorders>
              <w:top w:val="single" w:sz="4" w:space="0" w:color="auto"/>
              <w:left w:val="single" w:sz="4" w:space="0" w:color="auto"/>
              <w:bottom w:val="single" w:sz="4" w:space="0" w:color="auto"/>
              <w:right w:val="single" w:sz="4" w:space="0" w:color="auto"/>
            </w:tcBorders>
            <w:noWrap/>
            <w:vAlign w:val="center"/>
          </w:tcPr>
          <w:p w:rsidR="00862F52" w:rsidRDefault="0062368A">
            <w:pPr>
              <w:widowControl/>
              <w:jc w:val="center"/>
              <w:rPr>
                <w:rFonts w:ascii="宋体" w:eastAsia="宋体" w:hAnsi="宋体" w:cs="Arial"/>
                <w:kern w:val="0"/>
                <w:sz w:val="22"/>
                <w:szCs w:val="22"/>
              </w:rPr>
            </w:pPr>
            <w:r>
              <w:rPr>
                <w:rFonts w:ascii="宋体" w:eastAsia="宋体" w:hAnsi="宋体" w:cs="Arial" w:hint="eastAsia"/>
                <w:kern w:val="0"/>
                <w:sz w:val="22"/>
                <w:szCs w:val="22"/>
              </w:rPr>
              <w:t>项</w:t>
            </w:r>
          </w:p>
        </w:tc>
        <w:tc>
          <w:tcPr>
            <w:tcW w:w="1425" w:type="dxa"/>
            <w:tcBorders>
              <w:top w:val="single" w:sz="4" w:space="0" w:color="auto"/>
              <w:left w:val="single" w:sz="4" w:space="0" w:color="auto"/>
              <w:bottom w:val="single" w:sz="4" w:space="0" w:color="auto"/>
              <w:right w:val="single" w:sz="4" w:space="0" w:color="auto"/>
            </w:tcBorders>
            <w:noWrap/>
            <w:vAlign w:val="center"/>
          </w:tcPr>
          <w:p w:rsidR="00862F52" w:rsidRDefault="0062368A">
            <w:pPr>
              <w:widowControl/>
              <w:jc w:val="center"/>
              <w:rPr>
                <w:rFonts w:ascii="宋体" w:eastAsia="宋体" w:hAnsi="宋体" w:cs="Arial"/>
                <w:kern w:val="0"/>
                <w:sz w:val="22"/>
                <w:szCs w:val="22"/>
              </w:rPr>
            </w:pPr>
            <w:r>
              <w:rPr>
                <w:rFonts w:ascii="宋体" w:eastAsia="宋体" w:hAnsi="宋体" w:cs="Arial" w:hint="eastAsia"/>
                <w:kern w:val="0"/>
                <w:sz w:val="22"/>
                <w:szCs w:val="22"/>
              </w:rPr>
              <w:t>栏次</w:t>
            </w:r>
          </w:p>
        </w:tc>
        <w:tc>
          <w:tcPr>
            <w:tcW w:w="1840" w:type="dxa"/>
            <w:tcBorders>
              <w:top w:val="single" w:sz="4" w:space="0" w:color="auto"/>
              <w:left w:val="single" w:sz="4" w:space="0" w:color="auto"/>
              <w:bottom w:val="single" w:sz="4" w:space="0" w:color="auto"/>
              <w:right w:val="single" w:sz="4" w:space="0" w:color="auto"/>
            </w:tcBorders>
            <w:noWrap/>
            <w:vAlign w:val="center"/>
          </w:tcPr>
          <w:p w:rsidR="00862F52" w:rsidRDefault="0062368A">
            <w:pPr>
              <w:widowControl/>
              <w:jc w:val="center"/>
              <w:rPr>
                <w:rFonts w:ascii="宋体" w:eastAsia="宋体" w:hAnsi="宋体" w:cs="Arial"/>
                <w:kern w:val="0"/>
                <w:sz w:val="22"/>
                <w:szCs w:val="22"/>
              </w:rPr>
            </w:pPr>
            <w:r>
              <w:rPr>
                <w:rFonts w:ascii="宋体" w:eastAsia="宋体" w:hAnsi="宋体" w:cs="Arial" w:hint="eastAsia"/>
                <w:kern w:val="0"/>
                <w:sz w:val="22"/>
                <w:szCs w:val="22"/>
              </w:rPr>
              <w:t>1</w:t>
            </w:r>
          </w:p>
        </w:tc>
        <w:tc>
          <w:tcPr>
            <w:tcW w:w="1833" w:type="dxa"/>
            <w:tcBorders>
              <w:top w:val="single" w:sz="4" w:space="0" w:color="auto"/>
              <w:left w:val="single" w:sz="4" w:space="0" w:color="auto"/>
              <w:bottom w:val="single" w:sz="4" w:space="0" w:color="auto"/>
              <w:right w:val="single" w:sz="4" w:space="0" w:color="auto"/>
            </w:tcBorders>
            <w:noWrap/>
            <w:vAlign w:val="center"/>
          </w:tcPr>
          <w:p w:rsidR="00862F52" w:rsidRDefault="0062368A">
            <w:pPr>
              <w:widowControl/>
              <w:jc w:val="center"/>
              <w:rPr>
                <w:rFonts w:ascii="宋体" w:eastAsia="宋体" w:hAnsi="宋体" w:cs="Arial"/>
                <w:kern w:val="0"/>
                <w:sz w:val="22"/>
                <w:szCs w:val="22"/>
              </w:rPr>
            </w:pPr>
            <w:r>
              <w:rPr>
                <w:rFonts w:ascii="宋体" w:eastAsia="宋体" w:hAnsi="宋体" w:cs="Arial" w:hint="eastAsia"/>
                <w:kern w:val="0"/>
                <w:sz w:val="22"/>
                <w:szCs w:val="22"/>
              </w:rPr>
              <w:t>2</w:t>
            </w:r>
          </w:p>
        </w:tc>
        <w:tc>
          <w:tcPr>
            <w:tcW w:w="1961" w:type="dxa"/>
            <w:tcBorders>
              <w:top w:val="single" w:sz="4" w:space="0" w:color="auto"/>
              <w:left w:val="single" w:sz="4" w:space="0" w:color="auto"/>
              <w:bottom w:val="single" w:sz="4" w:space="0" w:color="auto"/>
              <w:right w:val="single" w:sz="4" w:space="0" w:color="auto"/>
            </w:tcBorders>
            <w:noWrap/>
            <w:vAlign w:val="center"/>
          </w:tcPr>
          <w:p w:rsidR="00862F52" w:rsidRDefault="0062368A">
            <w:pPr>
              <w:widowControl/>
              <w:jc w:val="center"/>
              <w:rPr>
                <w:rFonts w:ascii="宋体" w:eastAsia="宋体" w:hAnsi="宋体" w:cs="Arial"/>
                <w:kern w:val="0"/>
                <w:sz w:val="22"/>
                <w:szCs w:val="22"/>
              </w:rPr>
            </w:pPr>
            <w:r>
              <w:rPr>
                <w:rFonts w:ascii="宋体" w:eastAsia="宋体" w:hAnsi="宋体" w:cs="Arial" w:hint="eastAsia"/>
                <w:kern w:val="0"/>
                <w:sz w:val="22"/>
                <w:szCs w:val="22"/>
              </w:rPr>
              <w:t>3</w:t>
            </w:r>
          </w:p>
        </w:tc>
      </w:tr>
      <w:tr w:rsidR="00862F52">
        <w:trPr>
          <w:trHeight w:val="634"/>
        </w:trPr>
        <w:tc>
          <w:tcPr>
            <w:tcW w:w="1720" w:type="dxa"/>
            <w:gridSpan w:val="3"/>
            <w:tcBorders>
              <w:top w:val="single" w:sz="4" w:space="0" w:color="auto"/>
              <w:left w:val="single" w:sz="4" w:space="0" w:color="auto"/>
              <w:bottom w:val="single" w:sz="4" w:space="0" w:color="auto"/>
              <w:right w:val="single" w:sz="4" w:space="0" w:color="auto"/>
            </w:tcBorders>
            <w:noWrap/>
            <w:vAlign w:val="center"/>
          </w:tcPr>
          <w:p w:rsidR="00862F52" w:rsidRDefault="00862F52">
            <w:pPr>
              <w:widowControl/>
              <w:jc w:val="center"/>
              <w:rPr>
                <w:rFonts w:ascii="宋体" w:eastAsia="宋体" w:hAnsi="宋体" w:cs="Arial"/>
                <w:kern w:val="0"/>
                <w:sz w:val="22"/>
                <w:szCs w:val="22"/>
              </w:rPr>
            </w:pPr>
          </w:p>
        </w:tc>
        <w:tc>
          <w:tcPr>
            <w:tcW w:w="1425" w:type="dxa"/>
            <w:tcBorders>
              <w:top w:val="single" w:sz="4" w:space="0" w:color="auto"/>
              <w:left w:val="single" w:sz="4" w:space="0" w:color="auto"/>
              <w:bottom w:val="single" w:sz="4" w:space="0" w:color="auto"/>
              <w:right w:val="single" w:sz="4" w:space="0" w:color="auto"/>
            </w:tcBorders>
            <w:noWrap/>
            <w:vAlign w:val="center"/>
          </w:tcPr>
          <w:p w:rsidR="00862F52" w:rsidRDefault="0062368A">
            <w:pPr>
              <w:widowControl/>
              <w:jc w:val="center"/>
              <w:rPr>
                <w:rFonts w:ascii="宋体" w:eastAsia="宋体" w:hAnsi="宋体" w:cs="Arial"/>
                <w:kern w:val="0"/>
                <w:sz w:val="22"/>
                <w:szCs w:val="22"/>
              </w:rPr>
            </w:pPr>
            <w:r>
              <w:rPr>
                <w:rFonts w:ascii="宋体" w:eastAsia="宋体" w:hAnsi="宋体" w:cs="Arial" w:hint="eastAsia"/>
                <w:kern w:val="0"/>
                <w:sz w:val="22"/>
                <w:szCs w:val="22"/>
              </w:rPr>
              <w:t>合计</w:t>
            </w:r>
          </w:p>
        </w:tc>
        <w:tc>
          <w:tcPr>
            <w:tcW w:w="1840" w:type="dxa"/>
            <w:tcBorders>
              <w:top w:val="single" w:sz="4" w:space="0" w:color="auto"/>
              <w:left w:val="single" w:sz="4" w:space="0" w:color="auto"/>
              <w:bottom w:val="single" w:sz="4" w:space="0" w:color="auto"/>
              <w:right w:val="single" w:sz="4" w:space="0" w:color="auto"/>
            </w:tcBorders>
            <w:noWrap/>
            <w:vAlign w:val="center"/>
          </w:tcPr>
          <w:p w:rsidR="00862F52" w:rsidRDefault="00862F52">
            <w:pPr>
              <w:widowControl/>
              <w:jc w:val="center"/>
              <w:rPr>
                <w:rFonts w:ascii="宋体" w:eastAsia="宋体" w:hAnsi="宋体" w:cs="Arial"/>
                <w:kern w:val="0"/>
                <w:sz w:val="22"/>
                <w:szCs w:val="22"/>
              </w:rPr>
            </w:pPr>
          </w:p>
        </w:tc>
        <w:tc>
          <w:tcPr>
            <w:tcW w:w="1833" w:type="dxa"/>
            <w:tcBorders>
              <w:top w:val="single" w:sz="4" w:space="0" w:color="auto"/>
              <w:left w:val="single" w:sz="4" w:space="0" w:color="auto"/>
              <w:bottom w:val="single" w:sz="4" w:space="0" w:color="auto"/>
              <w:right w:val="single" w:sz="4" w:space="0" w:color="auto"/>
            </w:tcBorders>
            <w:noWrap/>
            <w:vAlign w:val="center"/>
          </w:tcPr>
          <w:p w:rsidR="00862F52" w:rsidRDefault="00862F52">
            <w:pPr>
              <w:widowControl/>
              <w:jc w:val="center"/>
              <w:rPr>
                <w:rFonts w:ascii="宋体" w:eastAsia="宋体" w:hAnsi="宋体" w:cs="Arial"/>
                <w:kern w:val="0"/>
                <w:sz w:val="22"/>
                <w:szCs w:val="22"/>
              </w:rPr>
            </w:pPr>
          </w:p>
        </w:tc>
        <w:tc>
          <w:tcPr>
            <w:tcW w:w="1961" w:type="dxa"/>
            <w:tcBorders>
              <w:top w:val="single" w:sz="4" w:space="0" w:color="auto"/>
              <w:left w:val="single" w:sz="4" w:space="0" w:color="auto"/>
              <w:bottom w:val="single" w:sz="4" w:space="0" w:color="auto"/>
              <w:right w:val="single" w:sz="4" w:space="0" w:color="auto"/>
            </w:tcBorders>
            <w:noWrap/>
            <w:vAlign w:val="center"/>
          </w:tcPr>
          <w:p w:rsidR="00862F52" w:rsidRDefault="00862F52">
            <w:pPr>
              <w:widowControl/>
              <w:jc w:val="center"/>
              <w:rPr>
                <w:rFonts w:ascii="宋体" w:eastAsia="宋体" w:hAnsi="宋体" w:cs="Arial"/>
                <w:kern w:val="0"/>
                <w:sz w:val="22"/>
                <w:szCs w:val="22"/>
              </w:rPr>
            </w:pPr>
          </w:p>
        </w:tc>
      </w:tr>
      <w:tr w:rsidR="00862F52">
        <w:trPr>
          <w:trHeight w:val="799"/>
        </w:trPr>
        <w:tc>
          <w:tcPr>
            <w:tcW w:w="1720" w:type="dxa"/>
            <w:gridSpan w:val="3"/>
            <w:tcBorders>
              <w:top w:val="single" w:sz="4" w:space="0" w:color="auto"/>
              <w:left w:val="single" w:sz="4" w:space="0" w:color="auto"/>
              <w:bottom w:val="single" w:sz="4" w:space="0" w:color="auto"/>
              <w:right w:val="single" w:sz="4" w:space="0" w:color="auto"/>
            </w:tcBorders>
            <w:noWrap/>
            <w:vAlign w:val="center"/>
          </w:tcPr>
          <w:p w:rsidR="00862F52" w:rsidRDefault="00862F52">
            <w:pPr>
              <w:widowControl/>
              <w:jc w:val="center"/>
              <w:rPr>
                <w:rFonts w:ascii="宋体" w:eastAsia="宋体" w:hAnsi="宋体" w:cs="Arial"/>
                <w:kern w:val="0"/>
                <w:sz w:val="22"/>
                <w:szCs w:val="22"/>
              </w:rPr>
            </w:pPr>
          </w:p>
        </w:tc>
        <w:tc>
          <w:tcPr>
            <w:tcW w:w="1425" w:type="dxa"/>
            <w:tcBorders>
              <w:top w:val="single" w:sz="4" w:space="0" w:color="auto"/>
              <w:left w:val="single" w:sz="4" w:space="0" w:color="auto"/>
              <w:bottom w:val="single" w:sz="4" w:space="0" w:color="auto"/>
              <w:right w:val="single" w:sz="4" w:space="0" w:color="auto"/>
            </w:tcBorders>
            <w:noWrap/>
            <w:vAlign w:val="center"/>
          </w:tcPr>
          <w:p w:rsidR="00862F52" w:rsidRDefault="00862F52">
            <w:pPr>
              <w:widowControl/>
              <w:jc w:val="center"/>
              <w:rPr>
                <w:rFonts w:ascii="宋体" w:eastAsia="宋体" w:hAnsi="宋体" w:cs="Arial"/>
                <w:kern w:val="0"/>
                <w:sz w:val="22"/>
                <w:szCs w:val="22"/>
              </w:rPr>
            </w:pPr>
          </w:p>
        </w:tc>
        <w:tc>
          <w:tcPr>
            <w:tcW w:w="1840" w:type="dxa"/>
            <w:tcBorders>
              <w:top w:val="single" w:sz="4" w:space="0" w:color="auto"/>
              <w:left w:val="single" w:sz="4" w:space="0" w:color="auto"/>
              <w:bottom w:val="single" w:sz="4" w:space="0" w:color="auto"/>
              <w:right w:val="single" w:sz="4" w:space="0" w:color="auto"/>
            </w:tcBorders>
            <w:noWrap/>
            <w:vAlign w:val="center"/>
          </w:tcPr>
          <w:p w:rsidR="00862F52" w:rsidRDefault="00862F52">
            <w:pPr>
              <w:widowControl/>
              <w:jc w:val="center"/>
              <w:rPr>
                <w:rFonts w:ascii="宋体" w:eastAsia="宋体" w:hAnsi="宋体" w:cs="Arial"/>
                <w:kern w:val="0"/>
                <w:sz w:val="22"/>
                <w:szCs w:val="22"/>
              </w:rPr>
            </w:pPr>
          </w:p>
        </w:tc>
        <w:tc>
          <w:tcPr>
            <w:tcW w:w="1833" w:type="dxa"/>
            <w:tcBorders>
              <w:top w:val="single" w:sz="4" w:space="0" w:color="auto"/>
              <w:left w:val="single" w:sz="4" w:space="0" w:color="auto"/>
              <w:bottom w:val="single" w:sz="4" w:space="0" w:color="auto"/>
              <w:right w:val="single" w:sz="4" w:space="0" w:color="auto"/>
            </w:tcBorders>
            <w:noWrap/>
            <w:vAlign w:val="center"/>
          </w:tcPr>
          <w:p w:rsidR="00862F52" w:rsidRDefault="00862F52">
            <w:pPr>
              <w:widowControl/>
              <w:jc w:val="center"/>
              <w:rPr>
                <w:rFonts w:ascii="宋体" w:eastAsia="宋体" w:hAnsi="宋体" w:cs="Arial"/>
                <w:kern w:val="0"/>
                <w:sz w:val="22"/>
                <w:szCs w:val="22"/>
              </w:rPr>
            </w:pPr>
          </w:p>
        </w:tc>
        <w:tc>
          <w:tcPr>
            <w:tcW w:w="1961" w:type="dxa"/>
            <w:tcBorders>
              <w:top w:val="single" w:sz="4" w:space="0" w:color="auto"/>
              <w:left w:val="single" w:sz="4" w:space="0" w:color="auto"/>
              <w:bottom w:val="single" w:sz="4" w:space="0" w:color="auto"/>
              <w:right w:val="single" w:sz="4" w:space="0" w:color="auto"/>
            </w:tcBorders>
            <w:noWrap/>
            <w:vAlign w:val="center"/>
          </w:tcPr>
          <w:p w:rsidR="00862F52" w:rsidRDefault="00862F52">
            <w:pPr>
              <w:widowControl/>
              <w:jc w:val="center"/>
              <w:rPr>
                <w:rFonts w:ascii="宋体" w:eastAsia="宋体" w:hAnsi="宋体" w:cs="Arial"/>
                <w:kern w:val="0"/>
                <w:sz w:val="22"/>
                <w:szCs w:val="22"/>
              </w:rPr>
            </w:pPr>
          </w:p>
        </w:tc>
      </w:tr>
      <w:tr w:rsidR="00862F52">
        <w:trPr>
          <w:trHeight w:val="993"/>
        </w:trPr>
        <w:tc>
          <w:tcPr>
            <w:tcW w:w="8779" w:type="dxa"/>
            <w:gridSpan w:val="7"/>
            <w:tcBorders>
              <w:top w:val="single" w:sz="4" w:space="0" w:color="auto"/>
              <w:left w:val="nil"/>
              <w:bottom w:val="nil"/>
              <w:right w:val="nil"/>
            </w:tcBorders>
            <w:noWrap/>
            <w:vAlign w:val="center"/>
          </w:tcPr>
          <w:p w:rsidR="00862F52" w:rsidRDefault="0062368A">
            <w:pPr>
              <w:widowControl/>
              <w:jc w:val="left"/>
              <w:rPr>
                <w:rFonts w:ascii="宋体" w:eastAsia="宋体" w:hAnsi="宋体" w:cs="Arial"/>
                <w:kern w:val="0"/>
                <w:sz w:val="22"/>
                <w:szCs w:val="22"/>
              </w:rPr>
            </w:pPr>
            <w:r>
              <w:rPr>
                <w:rFonts w:ascii="宋体" w:eastAsia="宋体" w:hAnsi="宋体" w:cs="Arial" w:hint="eastAsia"/>
                <w:kern w:val="0"/>
                <w:sz w:val="22"/>
                <w:szCs w:val="22"/>
              </w:rPr>
              <w:t>注：本表反映单位本年度国有资本经营预算财政拨款支出情况。</w:t>
            </w:r>
          </w:p>
          <w:p w:rsidR="00862F52" w:rsidRDefault="00E9304E">
            <w:pPr>
              <w:widowControl/>
              <w:jc w:val="left"/>
              <w:rPr>
                <w:rFonts w:ascii="宋体" w:eastAsia="宋体" w:hAnsi="宋体" w:cs="Arial"/>
                <w:kern w:val="0"/>
                <w:sz w:val="22"/>
                <w:szCs w:val="22"/>
              </w:rPr>
            </w:pPr>
            <w:r>
              <w:rPr>
                <w:rFonts w:ascii="宋体" w:eastAsia="宋体" w:hAnsi="宋体" w:cs="Arial" w:hint="eastAsia"/>
                <w:kern w:val="0"/>
                <w:sz w:val="22"/>
                <w:szCs w:val="22"/>
              </w:rPr>
              <w:t>歙县人社局</w:t>
            </w:r>
            <w:r w:rsidR="0062368A">
              <w:rPr>
                <w:rFonts w:ascii="宋体" w:eastAsia="宋体" w:hAnsi="宋体" w:cs="Arial" w:hint="eastAsia"/>
                <w:kern w:val="0"/>
                <w:sz w:val="22"/>
                <w:szCs w:val="22"/>
              </w:rPr>
              <w:t>没有国有资本经营预算财政拨款安排的支出，故本表无数据。”</w:t>
            </w:r>
          </w:p>
        </w:tc>
      </w:tr>
    </w:tbl>
    <w:p w:rsidR="00862F52" w:rsidRDefault="00862F52">
      <w:pPr>
        <w:rPr>
          <w:rFonts w:ascii="黑体" w:eastAsia="黑体" w:hAnsi="黑体"/>
          <w:sz w:val="20"/>
        </w:rPr>
      </w:pPr>
    </w:p>
    <w:p w:rsidR="00862F52" w:rsidRDefault="00862F52">
      <w:pPr>
        <w:rPr>
          <w:rFonts w:ascii="黑体" w:eastAsia="黑体" w:hAnsi="黑体"/>
          <w:sz w:val="20"/>
        </w:rPr>
      </w:pPr>
    </w:p>
    <w:p w:rsidR="00862F52" w:rsidRDefault="0062368A">
      <w:pPr>
        <w:ind w:firstLineChars="200" w:firstLine="640"/>
        <w:rPr>
          <w:rFonts w:ascii="黑体" w:eastAsia="黑体" w:hAnsi="黑体"/>
          <w:szCs w:val="32"/>
        </w:rPr>
      </w:pPr>
      <w:r>
        <w:rPr>
          <w:rFonts w:ascii="黑体" w:eastAsia="黑体" w:hAnsi="黑体" w:hint="eastAsia"/>
          <w:szCs w:val="32"/>
        </w:rPr>
        <w:t>第三部分 歙县人社局2023年度单位决算情况说明</w:t>
      </w:r>
    </w:p>
    <w:p w:rsidR="00862F52" w:rsidRDefault="0062368A">
      <w:pPr>
        <w:ind w:firstLineChars="200" w:firstLine="640"/>
        <w:rPr>
          <w:rFonts w:ascii="黑体" w:eastAsia="黑体" w:hAnsi="黑体"/>
          <w:szCs w:val="32"/>
        </w:rPr>
      </w:pPr>
      <w:r>
        <w:rPr>
          <w:rFonts w:ascii="黑体" w:eastAsia="黑体" w:hAnsi="黑体" w:hint="eastAsia"/>
          <w:szCs w:val="32"/>
        </w:rPr>
        <w:lastRenderedPageBreak/>
        <w:t>一、收入支出决算总体情况说明</w:t>
      </w:r>
    </w:p>
    <w:p w:rsidR="00862F52" w:rsidRDefault="0062368A">
      <w:pPr>
        <w:ind w:firstLineChars="200" w:firstLine="640"/>
        <w:rPr>
          <w:rFonts w:ascii="仿宋_GB2312" w:hAnsi="仿宋"/>
          <w:szCs w:val="32"/>
        </w:rPr>
      </w:pPr>
      <w:r>
        <w:rPr>
          <w:rFonts w:ascii="仿宋_GB2312" w:hAnsi="仿宋" w:hint="eastAsia"/>
          <w:szCs w:val="32"/>
        </w:rPr>
        <w:t>2023年度收入总计</w:t>
      </w:r>
      <w:r w:rsidR="004B1B66">
        <w:rPr>
          <w:rFonts w:ascii="仿宋_GB2312" w:hAnsi="仿宋" w:hint="eastAsia"/>
          <w:szCs w:val="32"/>
        </w:rPr>
        <w:t>28258.59</w:t>
      </w:r>
      <w:r>
        <w:rPr>
          <w:rFonts w:ascii="仿宋_GB2312" w:hAnsi="仿宋" w:hint="eastAsia"/>
          <w:szCs w:val="32"/>
        </w:rPr>
        <w:t>万元（含使用非财政拨款结余、年初结转和结余）、支出总计</w:t>
      </w:r>
      <w:r w:rsidR="004B1B66">
        <w:rPr>
          <w:rFonts w:ascii="仿宋_GB2312" w:hAnsi="仿宋" w:hint="eastAsia"/>
          <w:szCs w:val="32"/>
        </w:rPr>
        <w:t>28258.59</w:t>
      </w:r>
      <w:r>
        <w:rPr>
          <w:rFonts w:ascii="仿宋_GB2312" w:hAnsi="仿宋" w:hint="eastAsia"/>
          <w:szCs w:val="32"/>
        </w:rPr>
        <w:t>万元（含结余分配、年末结转和结余）。与2022年相比，收、支总计各增加</w:t>
      </w:r>
      <w:r w:rsidR="004B1B66">
        <w:rPr>
          <w:rFonts w:ascii="仿宋_GB2312" w:hAnsi="仿宋" w:hint="eastAsia"/>
          <w:szCs w:val="32"/>
        </w:rPr>
        <w:t>25079.92</w:t>
      </w:r>
      <w:r>
        <w:rPr>
          <w:rFonts w:ascii="仿宋_GB2312" w:hAnsi="仿宋" w:hint="eastAsia"/>
          <w:szCs w:val="32"/>
        </w:rPr>
        <w:t>万元，增</w:t>
      </w:r>
      <w:r w:rsidR="00731C87">
        <w:rPr>
          <w:rFonts w:ascii="仿宋_GB2312" w:hAnsi="仿宋" w:hint="eastAsia"/>
          <w:szCs w:val="32"/>
        </w:rPr>
        <w:t>加</w:t>
      </w:r>
      <w:r w:rsidR="00045040">
        <w:rPr>
          <w:rFonts w:ascii="仿宋_GB2312" w:hAnsi="仿宋" w:hint="eastAsia"/>
          <w:szCs w:val="32"/>
        </w:rPr>
        <w:t>789</w:t>
      </w:r>
      <w:r>
        <w:rPr>
          <w:rFonts w:ascii="仿宋_GB2312" w:hAnsi="仿宋" w:hint="eastAsia"/>
          <w:szCs w:val="32"/>
        </w:rPr>
        <w:t>%，主要原因：</w:t>
      </w:r>
      <w:r w:rsidR="00045040">
        <w:rPr>
          <w:rFonts w:ascii="仿宋_GB2312" w:hAnsi="仿宋" w:hint="eastAsia"/>
          <w:szCs w:val="32"/>
        </w:rPr>
        <w:t>社保基金补助纳入核算</w:t>
      </w:r>
      <w:r>
        <w:rPr>
          <w:rFonts w:ascii="仿宋_GB2312" w:hAnsi="仿宋" w:hint="eastAsia"/>
          <w:szCs w:val="32"/>
        </w:rPr>
        <w:t>。</w:t>
      </w:r>
    </w:p>
    <w:p w:rsidR="00862F52" w:rsidRDefault="0062368A">
      <w:pPr>
        <w:ind w:firstLineChars="200" w:firstLine="640"/>
        <w:rPr>
          <w:rFonts w:ascii="黑体" w:eastAsia="黑体" w:hAnsi="仿宋"/>
          <w:szCs w:val="32"/>
        </w:rPr>
      </w:pPr>
      <w:r>
        <w:rPr>
          <w:rFonts w:ascii="黑体" w:eastAsia="黑体" w:hAnsi="仿宋" w:hint="eastAsia"/>
          <w:szCs w:val="32"/>
        </w:rPr>
        <w:t>二、收入决算情况说明</w:t>
      </w:r>
    </w:p>
    <w:p w:rsidR="00862F52" w:rsidRDefault="0062368A">
      <w:pPr>
        <w:ind w:firstLineChars="200" w:firstLine="640"/>
        <w:rPr>
          <w:rFonts w:ascii="仿宋_GB2312" w:hAnsi="仿宋"/>
          <w:szCs w:val="32"/>
        </w:rPr>
      </w:pPr>
      <w:r>
        <w:rPr>
          <w:rFonts w:ascii="仿宋_GB2312" w:hAnsi="仿宋" w:hint="eastAsia"/>
          <w:szCs w:val="32"/>
        </w:rPr>
        <w:t>2023年度收入合计</w:t>
      </w:r>
      <w:r w:rsidR="00045040">
        <w:rPr>
          <w:rFonts w:ascii="仿宋_GB2312" w:hAnsi="仿宋" w:hint="eastAsia"/>
          <w:szCs w:val="32"/>
        </w:rPr>
        <w:t>28259.59</w:t>
      </w:r>
      <w:r>
        <w:rPr>
          <w:rFonts w:ascii="仿宋_GB2312" w:hAnsi="仿宋" w:hint="eastAsia"/>
          <w:szCs w:val="32"/>
        </w:rPr>
        <w:t>万元，其中：财政拨款收入</w:t>
      </w:r>
      <w:r w:rsidR="00045040">
        <w:rPr>
          <w:rFonts w:ascii="仿宋_GB2312" w:hAnsi="仿宋" w:hint="eastAsia"/>
          <w:szCs w:val="32"/>
        </w:rPr>
        <w:t>28259.59</w:t>
      </w:r>
      <w:r>
        <w:rPr>
          <w:rFonts w:ascii="仿宋_GB2312" w:hAnsi="仿宋" w:hint="eastAsia"/>
          <w:szCs w:val="32"/>
        </w:rPr>
        <w:t>万元，占</w:t>
      </w:r>
      <w:r w:rsidR="00045040">
        <w:rPr>
          <w:rFonts w:ascii="仿宋_GB2312" w:hAnsi="仿宋" w:hint="eastAsia"/>
          <w:szCs w:val="32"/>
        </w:rPr>
        <w:t>100</w:t>
      </w:r>
      <w:r>
        <w:rPr>
          <w:rFonts w:ascii="仿宋_GB2312" w:hAnsi="仿宋" w:hint="eastAsia"/>
          <w:szCs w:val="32"/>
        </w:rPr>
        <w:t>%；事业收入</w:t>
      </w:r>
      <w:r w:rsidR="00045040">
        <w:rPr>
          <w:rFonts w:ascii="仿宋_GB2312" w:hAnsi="仿宋" w:hint="eastAsia"/>
          <w:szCs w:val="32"/>
        </w:rPr>
        <w:t>0</w:t>
      </w:r>
      <w:r>
        <w:rPr>
          <w:rFonts w:ascii="仿宋_GB2312" w:hAnsi="仿宋" w:hint="eastAsia"/>
          <w:szCs w:val="32"/>
        </w:rPr>
        <w:t>万元，占</w:t>
      </w:r>
      <w:r w:rsidR="00045040">
        <w:rPr>
          <w:rFonts w:ascii="仿宋_GB2312" w:hAnsi="仿宋" w:hint="eastAsia"/>
          <w:szCs w:val="32"/>
        </w:rPr>
        <w:t>0</w:t>
      </w:r>
      <w:r>
        <w:rPr>
          <w:rFonts w:ascii="仿宋_GB2312" w:hAnsi="仿宋" w:hint="eastAsia"/>
          <w:szCs w:val="32"/>
        </w:rPr>
        <w:t>%；经营收入</w:t>
      </w:r>
      <w:r w:rsidR="00045040">
        <w:rPr>
          <w:rFonts w:ascii="仿宋_GB2312" w:hAnsi="仿宋" w:hint="eastAsia"/>
          <w:szCs w:val="32"/>
        </w:rPr>
        <w:t>0</w:t>
      </w:r>
      <w:r>
        <w:rPr>
          <w:rFonts w:ascii="仿宋_GB2312" w:hAnsi="仿宋" w:hint="eastAsia"/>
          <w:szCs w:val="32"/>
        </w:rPr>
        <w:t>万元，占</w:t>
      </w:r>
      <w:r w:rsidR="00045040">
        <w:rPr>
          <w:rFonts w:ascii="仿宋_GB2312" w:hAnsi="仿宋" w:hint="eastAsia"/>
          <w:szCs w:val="32"/>
        </w:rPr>
        <w:t>0</w:t>
      </w:r>
      <w:r>
        <w:rPr>
          <w:rFonts w:ascii="仿宋_GB2312" w:hAnsi="仿宋" w:hint="eastAsia"/>
          <w:szCs w:val="32"/>
        </w:rPr>
        <w:t>%；其他收入</w:t>
      </w:r>
      <w:r w:rsidR="00045040">
        <w:rPr>
          <w:rFonts w:ascii="仿宋_GB2312" w:hAnsi="仿宋" w:hint="eastAsia"/>
          <w:szCs w:val="32"/>
        </w:rPr>
        <w:t>0</w:t>
      </w:r>
      <w:r>
        <w:rPr>
          <w:rFonts w:ascii="仿宋_GB2312" w:hAnsi="仿宋" w:hint="eastAsia"/>
          <w:szCs w:val="32"/>
        </w:rPr>
        <w:t>万元，占</w:t>
      </w:r>
      <w:r w:rsidR="00045040">
        <w:rPr>
          <w:rFonts w:ascii="仿宋_GB2312" w:hAnsi="仿宋" w:hint="eastAsia"/>
          <w:szCs w:val="32"/>
        </w:rPr>
        <w:t>0</w:t>
      </w:r>
      <w:r>
        <w:rPr>
          <w:rFonts w:ascii="仿宋_GB2312" w:hAnsi="仿宋" w:hint="eastAsia"/>
          <w:szCs w:val="32"/>
        </w:rPr>
        <w:t>%。</w:t>
      </w:r>
    </w:p>
    <w:p w:rsidR="00862F52" w:rsidRDefault="0062368A">
      <w:pPr>
        <w:ind w:firstLineChars="200" w:firstLine="640"/>
        <w:rPr>
          <w:rFonts w:ascii="黑体" w:eastAsia="黑体" w:hAnsi="仿宋"/>
          <w:szCs w:val="32"/>
        </w:rPr>
      </w:pPr>
      <w:r>
        <w:rPr>
          <w:rFonts w:ascii="黑体" w:eastAsia="黑体" w:hAnsi="仿宋" w:hint="eastAsia"/>
          <w:szCs w:val="32"/>
        </w:rPr>
        <w:t>三、支出决算情况说明</w:t>
      </w:r>
    </w:p>
    <w:p w:rsidR="00862F52" w:rsidRDefault="0062368A">
      <w:pPr>
        <w:ind w:firstLineChars="200" w:firstLine="640"/>
        <w:rPr>
          <w:rFonts w:ascii="仿宋_GB2312" w:hAnsi="仿宋"/>
          <w:szCs w:val="32"/>
        </w:rPr>
      </w:pPr>
      <w:r>
        <w:rPr>
          <w:rFonts w:ascii="仿宋_GB2312" w:hAnsi="仿宋" w:hint="eastAsia"/>
          <w:szCs w:val="32"/>
        </w:rPr>
        <w:t>2023年度支出合计</w:t>
      </w:r>
      <w:r w:rsidR="00045040">
        <w:rPr>
          <w:rFonts w:ascii="仿宋_GB2312" w:hAnsi="仿宋" w:hint="eastAsia"/>
          <w:szCs w:val="32"/>
        </w:rPr>
        <w:t>28259.59</w:t>
      </w:r>
      <w:r>
        <w:rPr>
          <w:rFonts w:ascii="仿宋_GB2312" w:hAnsi="仿宋" w:hint="eastAsia"/>
          <w:szCs w:val="32"/>
        </w:rPr>
        <w:t>万元，其中：基本支出</w:t>
      </w:r>
      <w:r w:rsidR="00045040">
        <w:rPr>
          <w:rFonts w:ascii="仿宋_GB2312" w:hAnsi="仿宋" w:hint="eastAsia"/>
          <w:szCs w:val="32"/>
        </w:rPr>
        <w:t>1409.74</w:t>
      </w:r>
      <w:r>
        <w:rPr>
          <w:rFonts w:ascii="仿宋_GB2312" w:hAnsi="仿宋" w:hint="eastAsia"/>
          <w:szCs w:val="32"/>
        </w:rPr>
        <w:t>万元，占</w:t>
      </w:r>
      <w:r w:rsidR="00045040">
        <w:rPr>
          <w:rFonts w:ascii="仿宋_GB2312" w:hAnsi="仿宋" w:hint="eastAsia"/>
          <w:szCs w:val="32"/>
        </w:rPr>
        <w:t>5</w:t>
      </w:r>
      <w:r>
        <w:rPr>
          <w:rFonts w:ascii="仿宋_GB2312" w:hAnsi="仿宋" w:hint="eastAsia"/>
          <w:szCs w:val="32"/>
        </w:rPr>
        <w:t>%；项目支出</w:t>
      </w:r>
      <w:r w:rsidR="00045040">
        <w:rPr>
          <w:rFonts w:ascii="仿宋_GB2312" w:hAnsi="仿宋" w:hint="eastAsia"/>
          <w:szCs w:val="32"/>
        </w:rPr>
        <w:t>26848.85</w:t>
      </w:r>
      <w:r>
        <w:rPr>
          <w:rFonts w:ascii="仿宋_GB2312" w:hAnsi="仿宋" w:hint="eastAsia"/>
          <w:szCs w:val="32"/>
        </w:rPr>
        <w:t>万元，占</w:t>
      </w:r>
      <w:r w:rsidR="00045040">
        <w:rPr>
          <w:rFonts w:ascii="仿宋_GB2312" w:hAnsi="仿宋" w:hint="eastAsia"/>
          <w:szCs w:val="32"/>
        </w:rPr>
        <w:t>95</w:t>
      </w:r>
      <w:r>
        <w:rPr>
          <w:rFonts w:ascii="仿宋_GB2312" w:hAnsi="仿宋" w:hint="eastAsia"/>
          <w:szCs w:val="32"/>
        </w:rPr>
        <w:t>%；经营支出</w:t>
      </w:r>
      <w:r w:rsidR="00045040">
        <w:rPr>
          <w:rFonts w:ascii="仿宋_GB2312" w:hAnsi="仿宋" w:hint="eastAsia"/>
          <w:szCs w:val="32"/>
        </w:rPr>
        <w:t>0</w:t>
      </w:r>
      <w:r>
        <w:rPr>
          <w:rFonts w:ascii="仿宋_GB2312" w:hAnsi="仿宋" w:hint="eastAsia"/>
          <w:szCs w:val="32"/>
        </w:rPr>
        <w:t>万元，占</w:t>
      </w:r>
      <w:r w:rsidR="00045040">
        <w:rPr>
          <w:rFonts w:ascii="仿宋_GB2312" w:hAnsi="仿宋" w:hint="eastAsia"/>
          <w:szCs w:val="32"/>
        </w:rPr>
        <w:t>0</w:t>
      </w:r>
      <w:r>
        <w:rPr>
          <w:rFonts w:ascii="仿宋_GB2312" w:hAnsi="仿宋" w:hint="eastAsia"/>
          <w:szCs w:val="32"/>
        </w:rPr>
        <w:t>%。</w:t>
      </w:r>
    </w:p>
    <w:p w:rsidR="00862F52" w:rsidRDefault="0062368A">
      <w:pPr>
        <w:ind w:firstLineChars="200" w:firstLine="640"/>
        <w:rPr>
          <w:rFonts w:ascii="黑体" w:eastAsia="黑体" w:hAnsi="黑体" w:cs="黑体"/>
          <w:bCs/>
          <w:szCs w:val="32"/>
        </w:rPr>
      </w:pPr>
      <w:r>
        <w:rPr>
          <w:rFonts w:ascii="黑体" w:eastAsia="黑体" w:hAnsi="黑体" w:cs="黑体" w:hint="eastAsia"/>
          <w:bCs/>
          <w:szCs w:val="32"/>
        </w:rPr>
        <w:t>四、财政拨款收入支出决算总体情况说明</w:t>
      </w:r>
    </w:p>
    <w:p w:rsidR="00045040" w:rsidRDefault="0062368A" w:rsidP="00045040">
      <w:pPr>
        <w:ind w:firstLineChars="200" w:firstLine="640"/>
        <w:rPr>
          <w:rFonts w:ascii="仿宋_GB2312" w:hAnsi="仿宋"/>
          <w:szCs w:val="32"/>
        </w:rPr>
      </w:pPr>
      <w:r>
        <w:rPr>
          <w:rFonts w:ascii="仿宋_GB2312" w:hAnsi="仿宋_GB2312" w:cs="仿宋_GB2312" w:hint="eastAsia"/>
          <w:bCs/>
          <w:szCs w:val="32"/>
        </w:rPr>
        <w:t>2023年度财政拨款收入</w:t>
      </w:r>
      <w:r>
        <w:rPr>
          <w:rFonts w:ascii="仿宋_GB2312" w:hAnsi="仿宋" w:hint="eastAsia"/>
          <w:szCs w:val="32"/>
        </w:rPr>
        <w:t>总计</w:t>
      </w:r>
      <w:r w:rsidR="00045040">
        <w:rPr>
          <w:rFonts w:ascii="仿宋_GB2312" w:hAnsi="仿宋" w:hint="eastAsia"/>
          <w:szCs w:val="32"/>
        </w:rPr>
        <w:t>28259.59</w:t>
      </w:r>
      <w:r>
        <w:rPr>
          <w:rFonts w:ascii="仿宋_GB2312" w:hAnsi="仿宋" w:hint="eastAsia"/>
          <w:szCs w:val="32"/>
        </w:rPr>
        <w:t>万元（含年初财政拨款结转和结余），支出总计</w:t>
      </w:r>
      <w:r w:rsidR="00045040">
        <w:rPr>
          <w:rFonts w:ascii="仿宋_GB2312" w:hAnsi="仿宋" w:hint="eastAsia"/>
          <w:szCs w:val="32"/>
        </w:rPr>
        <w:t>28259.59</w:t>
      </w:r>
      <w:r>
        <w:rPr>
          <w:rFonts w:ascii="仿宋_GB2312" w:hAnsi="仿宋" w:hint="eastAsia"/>
          <w:szCs w:val="32"/>
        </w:rPr>
        <w:t>万元（含年末财政拨款结转和结余）。与2022年相比，财政拨款收、支总计各增加</w:t>
      </w:r>
      <w:r w:rsidR="00045040">
        <w:rPr>
          <w:rFonts w:ascii="仿宋_GB2312" w:hAnsi="仿宋" w:hint="eastAsia"/>
          <w:szCs w:val="32"/>
        </w:rPr>
        <w:t>25079.92万元，增</w:t>
      </w:r>
      <w:r w:rsidR="00731C87">
        <w:rPr>
          <w:rFonts w:ascii="仿宋_GB2312" w:hAnsi="仿宋" w:hint="eastAsia"/>
          <w:szCs w:val="32"/>
        </w:rPr>
        <w:t>加</w:t>
      </w:r>
      <w:r w:rsidR="00045040">
        <w:rPr>
          <w:rFonts w:ascii="仿宋_GB2312" w:hAnsi="仿宋" w:hint="eastAsia"/>
          <w:szCs w:val="32"/>
        </w:rPr>
        <w:t>789%，主要原因：社保基金补助</w:t>
      </w:r>
      <w:r w:rsidR="00B05D4D">
        <w:rPr>
          <w:rFonts w:ascii="仿宋_GB2312" w:hAnsi="仿宋" w:hint="eastAsia"/>
          <w:szCs w:val="32"/>
        </w:rPr>
        <w:t>本年</w:t>
      </w:r>
      <w:r w:rsidR="00045040">
        <w:rPr>
          <w:rFonts w:ascii="仿宋_GB2312" w:hAnsi="仿宋" w:hint="eastAsia"/>
          <w:szCs w:val="32"/>
        </w:rPr>
        <w:t>纳入核算。</w:t>
      </w:r>
    </w:p>
    <w:p w:rsidR="00862F52" w:rsidRDefault="0062368A">
      <w:pPr>
        <w:ind w:firstLineChars="200" w:firstLine="640"/>
        <w:rPr>
          <w:rFonts w:ascii="黑体" w:eastAsia="黑体" w:hAnsi="仿宋"/>
          <w:szCs w:val="32"/>
        </w:rPr>
      </w:pPr>
      <w:r>
        <w:rPr>
          <w:rFonts w:ascii="黑体" w:eastAsia="黑体" w:hAnsi="仿宋" w:hint="eastAsia"/>
          <w:szCs w:val="32"/>
        </w:rPr>
        <w:t>五、一般公共预算财政拨款支出决算情况说明</w:t>
      </w:r>
    </w:p>
    <w:p w:rsidR="00862F52" w:rsidRDefault="0062368A" w:rsidP="0062368A">
      <w:pPr>
        <w:ind w:firstLineChars="200" w:firstLine="640"/>
        <w:rPr>
          <w:rFonts w:ascii="仿宋_GB2312" w:hAnsi="仿宋"/>
          <w:b/>
          <w:bCs/>
          <w:szCs w:val="32"/>
        </w:rPr>
      </w:pPr>
      <w:r>
        <w:rPr>
          <w:rFonts w:ascii="仿宋_GB2312" w:hAnsi="仿宋" w:hint="eastAsia"/>
          <w:b/>
          <w:bCs/>
          <w:szCs w:val="32"/>
        </w:rPr>
        <w:t>（一）一般公共预算财政拨款支出决算总体情况。</w:t>
      </w:r>
    </w:p>
    <w:p w:rsidR="00862F52" w:rsidRDefault="0062368A">
      <w:pPr>
        <w:ind w:firstLineChars="200" w:firstLine="640"/>
        <w:rPr>
          <w:rFonts w:ascii="仿宋_GB2312" w:hAnsi="仿宋"/>
          <w:szCs w:val="32"/>
        </w:rPr>
      </w:pPr>
      <w:r>
        <w:rPr>
          <w:rFonts w:ascii="仿宋_GB2312" w:hAnsi="仿宋" w:hint="eastAsia"/>
          <w:szCs w:val="32"/>
        </w:rPr>
        <w:lastRenderedPageBreak/>
        <w:t>2023年度一般公共预算财政拨款支出</w:t>
      </w:r>
      <w:r w:rsidR="0086456C">
        <w:rPr>
          <w:rFonts w:ascii="仿宋_GB2312" w:hAnsi="仿宋" w:hint="eastAsia"/>
          <w:szCs w:val="32"/>
        </w:rPr>
        <w:t>28259.59</w:t>
      </w:r>
      <w:r>
        <w:rPr>
          <w:rFonts w:ascii="仿宋_GB2312" w:hAnsi="仿宋" w:hint="eastAsia"/>
          <w:szCs w:val="32"/>
        </w:rPr>
        <w:t>万元，占本年支出的</w:t>
      </w:r>
      <w:r w:rsidR="0086456C">
        <w:rPr>
          <w:rFonts w:ascii="仿宋_GB2312" w:hAnsi="仿宋" w:hint="eastAsia"/>
          <w:szCs w:val="32"/>
        </w:rPr>
        <w:t>100</w:t>
      </w:r>
      <w:r>
        <w:rPr>
          <w:rFonts w:ascii="仿宋_GB2312" w:hAnsi="仿宋" w:hint="eastAsia"/>
          <w:szCs w:val="32"/>
        </w:rPr>
        <w:t>%。与2022年相比，一般公共预算财政拨款支出增加</w:t>
      </w:r>
      <w:r w:rsidR="0086456C">
        <w:rPr>
          <w:rFonts w:ascii="仿宋_GB2312" w:hAnsi="仿宋" w:hint="eastAsia"/>
          <w:szCs w:val="32"/>
        </w:rPr>
        <w:t>25079.92万元，增</w:t>
      </w:r>
      <w:r w:rsidR="00731C87">
        <w:rPr>
          <w:rFonts w:ascii="仿宋_GB2312" w:hAnsi="仿宋" w:hint="eastAsia"/>
          <w:szCs w:val="32"/>
        </w:rPr>
        <w:t>加</w:t>
      </w:r>
      <w:r w:rsidR="0086456C">
        <w:rPr>
          <w:rFonts w:ascii="仿宋_GB2312" w:hAnsi="仿宋" w:hint="eastAsia"/>
          <w:szCs w:val="32"/>
        </w:rPr>
        <w:t>789%，主要原因：社保基金补助纳入核算。</w:t>
      </w:r>
    </w:p>
    <w:p w:rsidR="00862F52" w:rsidRDefault="0062368A" w:rsidP="0062368A">
      <w:pPr>
        <w:ind w:firstLineChars="200" w:firstLine="640"/>
        <w:rPr>
          <w:rFonts w:ascii="仿宋_GB2312" w:hAnsi="仿宋"/>
          <w:b/>
          <w:szCs w:val="32"/>
        </w:rPr>
      </w:pPr>
      <w:r>
        <w:rPr>
          <w:rFonts w:ascii="仿宋_GB2312" w:hAnsi="仿宋" w:hint="eastAsia"/>
          <w:b/>
          <w:szCs w:val="32"/>
        </w:rPr>
        <w:t>（二）一般公共预算财政拨款支出决算结构情况。</w:t>
      </w:r>
    </w:p>
    <w:p w:rsidR="00862F52" w:rsidRDefault="0062368A">
      <w:pPr>
        <w:ind w:firstLineChars="200" w:firstLine="640"/>
        <w:rPr>
          <w:rFonts w:ascii="仿宋_GB2312" w:hAnsi="仿宋"/>
          <w:szCs w:val="32"/>
        </w:rPr>
      </w:pPr>
      <w:r>
        <w:rPr>
          <w:rFonts w:ascii="仿宋_GB2312" w:hAnsi="仿宋" w:hint="eastAsia"/>
          <w:szCs w:val="32"/>
        </w:rPr>
        <w:t>2023年度一般公共预算财政拨款支出</w:t>
      </w:r>
      <w:r w:rsidR="006D5D26">
        <w:rPr>
          <w:rFonts w:ascii="仿宋_GB2312" w:hAnsi="仿宋" w:hint="eastAsia"/>
          <w:szCs w:val="32"/>
        </w:rPr>
        <w:t>28259.59</w:t>
      </w:r>
      <w:r>
        <w:rPr>
          <w:rFonts w:ascii="仿宋_GB2312" w:hAnsi="仿宋" w:hint="eastAsia"/>
          <w:szCs w:val="32"/>
        </w:rPr>
        <w:t>万元，主要用于以下方面：</w:t>
      </w:r>
      <w:r>
        <w:rPr>
          <w:rFonts w:ascii="仿宋_GB2312" w:hAnsi="仿宋" w:hint="eastAsia"/>
          <w:b/>
          <w:szCs w:val="32"/>
        </w:rPr>
        <w:t>一般公共服务（类）</w:t>
      </w:r>
      <w:r>
        <w:rPr>
          <w:rFonts w:ascii="仿宋_GB2312" w:hAnsi="仿宋" w:hint="eastAsia"/>
          <w:szCs w:val="32"/>
        </w:rPr>
        <w:t>支出</w:t>
      </w:r>
      <w:r w:rsidR="006D5D26">
        <w:rPr>
          <w:rFonts w:ascii="仿宋_GB2312" w:hAnsi="仿宋" w:hint="eastAsia"/>
          <w:szCs w:val="32"/>
        </w:rPr>
        <w:t>0.61</w:t>
      </w:r>
      <w:r>
        <w:rPr>
          <w:rFonts w:ascii="仿宋_GB2312" w:hAnsi="仿宋" w:hint="eastAsia"/>
          <w:szCs w:val="32"/>
        </w:rPr>
        <w:t>万元，占</w:t>
      </w:r>
      <w:r w:rsidR="00E67A67">
        <w:rPr>
          <w:rFonts w:ascii="仿宋_GB2312" w:hAnsi="仿宋" w:hint="eastAsia"/>
          <w:szCs w:val="32"/>
        </w:rPr>
        <w:t>0</w:t>
      </w:r>
      <w:r>
        <w:rPr>
          <w:rFonts w:ascii="仿宋_GB2312" w:hAnsi="仿宋" w:hint="eastAsia"/>
          <w:szCs w:val="32"/>
        </w:rPr>
        <w:t>%;</w:t>
      </w:r>
      <w:r>
        <w:rPr>
          <w:rFonts w:ascii="仿宋_GB2312" w:hAnsi="仿宋" w:hint="eastAsia"/>
          <w:b/>
          <w:szCs w:val="32"/>
        </w:rPr>
        <w:t>社会保障和就业（类）</w:t>
      </w:r>
      <w:r>
        <w:rPr>
          <w:rFonts w:ascii="仿宋_GB2312" w:hAnsi="仿宋" w:hint="eastAsia"/>
          <w:szCs w:val="32"/>
        </w:rPr>
        <w:t>支出</w:t>
      </w:r>
      <w:r w:rsidR="006D5D26">
        <w:rPr>
          <w:rFonts w:ascii="仿宋_GB2312" w:hAnsi="仿宋" w:hint="eastAsia"/>
          <w:szCs w:val="32"/>
        </w:rPr>
        <w:t>28148.02</w:t>
      </w:r>
      <w:r>
        <w:rPr>
          <w:rFonts w:ascii="仿宋_GB2312" w:hAnsi="仿宋" w:hint="eastAsia"/>
          <w:szCs w:val="32"/>
        </w:rPr>
        <w:t>万元，占</w:t>
      </w:r>
      <w:r w:rsidR="006D5D26">
        <w:rPr>
          <w:rFonts w:ascii="仿宋_GB2312" w:hAnsi="仿宋" w:hint="eastAsia"/>
          <w:szCs w:val="32"/>
        </w:rPr>
        <w:t>99.6</w:t>
      </w:r>
      <w:r>
        <w:rPr>
          <w:rFonts w:ascii="仿宋_GB2312" w:hAnsi="仿宋" w:hint="eastAsia"/>
          <w:szCs w:val="32"/>
        </w:rPr>
        <w:t>%；</w:t>
      </w:r>
      <w:r w:rsidR="006D5D26">
        <w:rPr>
          <w:rFonts w:ascii="仿宋_GB2312" w:hAnsi="仿宋" w:hint="eastAsia"/>
          <w:b/>
          <w:szCs w:val="32"/>
        </w:rPr>
        <w:t>卫生健康支出</w:t>
      </w:r>
      <w:r>
        <w:rPr>
          <w:rFonts w:ascii="仿宋_GB2312" w:hAnsi="仿宋" w:hint="eastAsia"/>
          <w:b/>
          <w:szCs w:val="32"/>
        </w:rPr>
        <w:t>（类）</w:t>
      </w:r>
      <w:r>
        <w:rPr>
          <w:rFonts w:ascii="仿宋_GB2312" w:hAnsi="仿宋" w:hint="eastAsia"/>
          <w:szCs w:val="32"/>
        </w:rPr>
        <w:t>支出</w:t>
      </w:r>
      <w:r w:rsidR="006D5D26">
        <w:rPr>
          <w:rFonts w:ascii="仿宋_GB2312" w:hAnsi="仿宋" w:hint="eastAsia"/>
          <w:szCs w:val="32"/>
        </w:rPr>
        <w:t>29.07</w:t>
      </w:r>
      <w:r>
        <w:rPr>
          <w:rFonts w:ascii="仿宋_GB2312" w:hAnsi="仿宋" w:hint="eastAsia"/>
          <w:szCs w:val="32"/>
        </w:rPr>
        <w:t>万元，占</w:t>
      </w:r>
      <w:r w:rsidR="006D5D26">
        <w:rPr>
          <w:rFonts w:ascii="仿宋_GB2312" w:hAnsi="仿宋" w:hint="eastAsia"/>
          <w:szCs w:val="32"/>
        </w:rPr>
        <w:t>0.1</w:t>
      </w:r>
      <w:r>
        <w:rPr>
          <w:rFonts w:ascii="仿宋_GB2312" w:hAnsi="仿宋" w:hint="eastAsia"/>
          <w:szCs w:val="32"/>
        </w:rPr>
        <w:t>%；</w:t>
      </w:r>
      <w:r>
        <w:rPr>
          <w:rFonts w:ascii="仿宋_GB2312" w:hAnsi="仿宋" w:hint="eastAsia"/>
          <w:b/>
          <w:szCs w:val="32"/>
        </w:rPr>
        <w:t>住房保障（类）</w:t>
      </w:r>
      <w:r>
        <w:rPr>
          <w:rFonts w:ascii="仿宋_GB2312" w:hAnsi="仿宋" w:hint="eastAsia"/>
          <w:szCs w:val="32"/>
        </w:rPr>
        <w:t>支出</w:t>
      </w:r>
      <w:r w:rsidR="006D5D26">
        <w:rPr>
          <w:rFonts w:ascii="仿宋_GB2312" w:hAnsi="仿宋" w:hint="eastAsia"/>
          <w:szCs w:val="32"/>
        </w:rPr>
        <w:t>80.89</w:t>
      </w:r>
      <w:r>
        <w:rPr>
          <w:rFonts w:ascii="仿宋_GB2312" w:hAnsi="仿宋" w:hint="eastAsia"/>
          <w:szCs w:val="32"/>
        </w:rPr>
        <w:t>万元，占</w:t>
      </w:r>
      <w:r w:rsidR="006D5D26">
        <w:rPr>
          <w:rFonts w:ascii="仿宋_GB2312" w:hAnsi="仿宋" w:hint="eastAsia"/>
          <w:szCs w:val="32"/>
        </w:rPr>
        <w:t>0.</w:t>
      </w:r>
      <w:r w:rsidR="00E67A67">
        <w:rPr>
          <w:rFonts w:ascii="仿宋_GB2312" w:hAnsi="仿宋" w:hint="eastAsia"/>
          <w:szCs w:val="32"/>
        </w:rPr>
        <w:t>3</w:t>
      </w:r>
      <w:r>
        <w:rPr>
          <w:rFonts w:ascii="仿宋_GB2312" w:hAnsi="仿宋" w:hint="eastAsia"/>
          <w:szCs w:val="32"/>
        </w:rPr>
        <w:t>%。</w:t>
      </w:r>
    </w:p>
    <w:p w:rsidR="00862F52" w:rsidRDefault="0062368A" w:rsidP="0062368A">
      <w:pPr>
        <w:ind w:firstLineChars="200" w:firstLine="640"/>
        <w:rPr>
          <w:rFonts w:ascii="仿宋_GB2312" w:hAnsi="仿宋"/>
          <w:b/>
          <w:bCs/>
          <w:szCs w:val="32"/>
        </w:rPr>
      </w:pPr>
      <w:r>
        <w:rPr>
          <w:rFonts w:ascii="仿宋_GB2312" w:hAnsi="仿宋" w:hint="eastAsia"/>
          <w:b/>
          <w:bCs/>
          <w:szCs w:val="32"/>
        </w:rPr>
        <w:t>（三）一般公共预算财政拨款支出决算具体情况。</w:t>
      </w:r>
    </w:p>
    <w:p w:rsidR="00862F52" w:rsidRDefault="0062368A" w:rsidP="00C9015E">
      <w:pPr>
        <w:ind w:firstLineChars="200" w:firstLine="640"/>
        <w:rPr>
          <w:rFonts w:ascii="仿宋_GB2312" w:hAnsi="仿宋"/>
          <w:szCs w:val="32"/>
        </w:rPr>
      </w:pPr>
      <w:r>
        <w:rPr>
          <w:rFonts w:ascii="仿宋_GB2312" w:hAnsi="仿宋" w:hint="eastAsia"/>
          <w:szCs w:val="32"/>
        </w:rPr>
        <w:t>2023年度一般公共预算财政拨款支出年初预算为</w:t>
      </w:r>
      <w:r w:rsidR="00731C87">
        <w:rPr>
          <w:rFonts w:ascii="仿宋_GB2312" w:hAnsi="仿宋" w:hint="eastAsia"/>
          <w:szCs w:val="32"/>
        </w:rPr>
        <w:t>3497.42</w:t>
      </w:r>
      <w:r>
        <w:rPr>
          <w:rFonts w:ascii="仿宋_GB2312" w:hAnsi="仿宋" w:hint="eastAsia"/>
          <w:szCs w:val="32"/>
        </w:rPr>
        <w:t>万元，支出决算为</w:t>
      </w:r>
      <w:r w:rsidR="00731C87">
        <w:rPr>
          <w:rFonts w:ascii="仿宋_GB2312" w:hAnsi="仿宋" w:hint="eastAsia"/>
          <w:szCs w:val="32"/>
        </w:rPr>
        <w:t>28259.59</w:t>
      </w:r>
      <w:r>
        <w:rPr>
          <w:rFonts w:ascii="仿宋_GB2312" w:hAnsi="仿宋" w:hint="eastAsia"/>
          <w:szCs w:val="32"/>
        </w:rPr>
        <w:t>万元，完成年初预算的</w:t>
      </w:r>
      <w:r w:rsidR="00C9015E">
        <w:rPr>
          <w:rFonts w:ascii="仿宋_GB2312" w:hAnsi="仿宋" w:hint="eastAsia"/>
          <w:szCs w:val="32"/>
        </w:rPr>
        <w:t>808</w:t>
      </w:r>
      <w:r>
        <w:rPr>
          <w:rFonts w:ascii="仿宋_GB2312" w:hAnsi="仿宋" w:hint="eastAsia"/>
          <w:szCs w:val="32"/>
        </w:rPr>
        <w:t>%。决算数大于预算数的主要原因:</w:t>
      </w:r>
      <w:r w:rsidR="00C9015E" w:rsidRPr="00C9015E">
        <w:rPr>
          <w:rFonts w:ascii="仿宋_GB2312" w:hAnsi="仿宋" w:hint="eastAsia"/>
          <w:szCs w:val="32"/>
        </w:rPr>
        <w:t xml:space="preserve"> </w:t>
      </w:r>
      <w:r w:rsidR="00C9015E">
        <w:rPr>
          <w:rFonts w:ascii="仿宋_GB2312" w:hAnsi="仿宋" w:hint="eastAsia"/>
          <w:szCs w:val="32"/>
        </w:rPr>
        <w:t>社保基金补助纳入核算。</w:t>
      </w:r>
      <w:r>
        <w:rPr>
          <w:rFonts w:ascii="仿宋_GB2312" w:hAnsi="仿宋" w:hint="eastAsia"/>
          <w:szCs w:val="32"/>
        </w:rPr>
        <w:t>其中:基本支出</w:t>
      </w:r>
      <w:r w:rsidR="00C9015E">
        <w:rPr>
          <w:rFonts w:ascii="仿宋_GB2312" w:hAnsi="仿宋" w:hint="eastAsia"/>
          <w:szCs w:val="32"/>
        </w:rPr>
        <w:t>1409.74</w:t>
      </w:r>
      <w:r>
        <w:rPr>
          <w:rFonts w:ascii="仿宋_GB2312" w:hAnsi="仿宋" w:hint="eastAsia"/>
          <w:szCs w:val="32"/>
        </w:rPr>
        <w:t>万元，</w:t>
      </w:r>
      <w:r w:rsidR="00C9015E">
        <w:rPr>
          <w:rFonts w:ascii="仿宋_GB2312" w:hAnsi="仿宋" w:hint="eastAsia"/>
          <w:szCs w:val="32"/>
        </w:rPr>
        <w:t>占5%；项目支出26848.85万元，占95%</w:t>
      </w:r>
      <w:r>
        <w:rPr>
          <w:rFonts w:ascii="仿宋_GB2312" w:hAnsi="仿宋" w:hint="eastAsia"/>
          <w:szCs w:val="32"/>
        </w:rPr>
        <w:t>。具体情况如下：</w:t>
      </w:r>
    </w:p>
    <w:p w:rsidR="00862F52" w:rsidRDefault="0062368A">
      <w:pPr>
        <w:ind w:firstLineChars="200" w:firstLine="640"/>
        <w:rPr>
          <w:rFonts w:ascii="仿宋_GB2312" w:hAnsi="仿宋"/>
          <w:szCs w:val="32"/>
        </w:rPr>
      </w:pPr>
      <w:r>
        <w:rPr>
          <w:rFonts w:ascii="仿宋_GB2312" w:hAnsi="仿宋" w:hint="eastAsia"/>
          <w:szCs w:val="32"/>
        </w:rPr>
        <w:t>1.</w:t>
      </w:r>
      <w:r>
        <w:rPr>
          <w:rFonts w:ascii="仿宋_GB2312" w:hAnsi="仿宋" w:hint="eastAsia"/>
          <w:b/>
          <w:szCs w:val="32"/>
        </w:rPr>
        <w:t>一般公共服务（类）</w:t>
      </w:r>
      <w:r w:rsidR="00C9015E" w:rsidRPr="00C9015E">
        <w:rPr>
          <w:rFonts w:ascii="仿宋_GB2312" w:hAnsi="仿宋" w:hint="eastAsia"/>
          <w:b/>
          <w:szCs w:val="32"/>
        </w:rPr>
        <w:t>其他一般公共服务支出</w:t>
      </w:r>
      <w:r>
        <w:rPr>
          <w:rFonts w:ascii="仿宋_GB2312" w:hAnsi="仿宋" w:hint="eastAsia"/>
          <w:b/>
          <w:szCs w:val="32"/>
        </w:rPr>
        <w:t>（款）</w:t>
      </w:r>
      <w:r w:rsidR="00C9015E" w:rsidRPr="00C9015E">
        <w:rPr>
          <w:rFonts w:ascii="仿宋_GB2312" w:hAnsi="仿宋" w:hint="eastAsia"/>
          <w:b/>
          <w:szCs w:val="32"/>
        </w:rPr>
        <w:t>其他一般公共服务支出</w:t>
      </w:r>
      <w:r>
        <w:rPr>
          <w:rFonts w:ascii="仿宋_GB2312" w:hAnsi="仿宋" w:hint="eastAsia"/>
          <w:b/>
          <w:szCs w:val="32"/>
        </w:rPr>
        <w:t>（项）</w:t>
      </w:r>
      <w:r>
        <w:rPr>
          <w:rFonts w:ascii="仿宋_GB2312" w:hAnsi="仿宋" w:hint="eastAsia"/>
          <w:szCs w:val="32"/>
        </w:rPr>
        <w:t>。年初预算为</w:t>
      </w:r>
      <w:r w:rsidR="00C9015E">
        <w:rPr>
          <w:rFonts w:ascii="仿宋_GB2312" w:hAnsi="仿宋" w:hint="eastAsia"/>
          <w:szCs w:val="32"/>
        </w:rPr>
        <w:t>0</w:t>
      </w:r>
      <w:r>
        <w:rPr>
          <w:rFonts w:ascii="仿宋_GB2312" w:hAnsi="仿宋" w:hint="eastAsia"/>
          <w:szCs w:val="32"/>
        </w:rPr>
        <w:t>万元，支出决算为</w:t>
      </w:r>
      <w:r w:rsidR="00C9015E">
        <w:rPr>
          <w:rFonts w:ascii="仿宋_GB2312" w:hAnsi="仿宋" w:hint="eastAsia"/>
          <w:szCs w:val="32"/>
        </w:rPr>
        <w:t>0.61</w:t>
      </w:r>
      <w:r>
        <w:rPr>
          <w:rFonts w:ascii="仿宋_GB2312" w:hAnsi="仿宋" w:hint="eastAsia"/>
          <w:szCs w:val="32"/>
        </w:rPr>
        <w:t>万元，完成年初预算的</w:t>
      </w:r>
      <w:r w:rsidR="00C9015E">
        <w:rPr>
          <w:rFonts w:ascii="仿宋_GB2312" w:hAnsi="仿宋" w:hint="eastAsia"/>
          <w:szCs w:val="32"/>
        </w:rPr>
        <w:t>0</w:t>
      </w:r>
      <w:r>
        <w:rPr>
          <w:rFonts w:ascii="仿宋_GB2312" w:hAnsi="仿宋" w:hint="eastAsia"/>
          <w:szCs w:val="32"/>
        </w:rPr>
        <w:t>%，决算数大于预算数的主要原因是</w:t>
      </w:r>
      <w:r w:rsidR="00C9015E">
        <w:rPr>
          <w:rFonts w:ascii="仿宋_GB2312" w:hAnsi="仿宋" w:hint="eastAsia"/>
          <w:szCs w:val="32"/>
        </w:rPr>
        <w:t>该笔资金为对上争取奖励，用于弥补工作经费</w:t>
      </w:r>
      <w:r>
        <w:rPr>
          <w:rFonts w:ascii="仿宋_GB2312" w:hAnsi="仿宋" w:hint="eastAsia"/>
          <w:szCs w:val="32"/>
        </w:rPr>
        <w:t>。</w:t>
      </w:r>
    </w:p>
    <w:p w:rsidR="00862F52" w:rsidRDefault="0062368A">
      <w:pPr>
        <w:ind w:firstLineChars="200" w:firstLine="640"/>
        <w:rPr>
          <w:rFonts w:ascii="仿宋_GB2312" w:hAnsi="仿宋"/>
          <w:szCs w:val="32"/>
        </w:rPr>
      </w:pPr>
      <w:r>
        <w:rPr>
          <w:rFonts w:ascii="仿宋_GB2312" w:hAnsi="仿宋" w:hint="eastAsia"/>
          <w:szCs w:val="32"/>
        </w:rPr>
        <w:t>2.</w:t>
      </w:r>
      <w:r w:rsidR="00C9015E" w:rsidRPr="00C9015E">
        <w:rPr>
          <w:rFonts w:hint="eastAsia"/>
        </w:rPr>
        <w:t xml:space="preserve"> </w:t>
      </w:r>
      <w:r w:rsidR="00C9015E" w:rsidRPr="00C9015E">
        <w:rPr>
          <w:rFonts w:ascii="仿宋_GB2312" w:hAnsi="仿宋" w:hint="eastAsia"/>
          <w:b/>
          <w:szCs w:val="32"/>
        </w:rPr>
        <w:t>社会保障和就业支出</w:t>
      </w:r>
      <w:r>
        <w:rPr>
          <w:rFonts w:ascii="仿宋_GB2312" w:hAnsi="仿宋" w:hint="eastAsia"/>
          <w:b/>
          <w:szCs w:val="32"/>
        </w:rPr>
        <w:t>（类）</w:t>
      </w:r>
      <w:r w:rsidR="00C9015E" w:rsidRPr="00C9015E">
        <w:rPr>
          <w:rFonts w:ascii="仿宋_GB2312" w:hAnsi="仿宋" w:hint="eastAsia"/>
          <w:b/>
          <w:szCs w:val="32"/>
        </w:rPr>
        <w:t>人力资源和社会保障管理事务</w:t>
      </w:r>
      <w:r w:rsidR="00C9015E">
        <w:rPr>
          <w:rFonts w:ascii="仿宋_GB2312" w:hAnsi="仿宋" w:hint="eastAsia"/>
          <w:b/>
          <w:szCs w:val="32"/>
        </w:rPr>
        <w:t>（款）</w:t>
      </w:r>
      <w:r w:rsidR="00C9015E" w:rsidRPr="00C9015E">
        <w:rPr>
          <w:rFonts w:ascii="仿宋_GB2312" w:hAnsi="仿宋" w:hint="eastAsia"/>
          <w:b/>
          <w:szCs w:val="32"/>
        </w:rPr>
        <w:t>行政运行</w:t>
      </w:r>
      <w:r>
        <w:rPr>
          <w:rFonts w:ascii="仿宋_GB2312" w:hAnsi="仿宋" w:hint="eastAsia"/>
          <w:b/>
          <w:szCs w:val="32"/>
        </w:rPr>
        <w:t>（项）</w:t>
      </w:r>
      <w:r>
        <w:rPr>
          <w:rFonts w:ascii="仿宋_GB2312" w:hAnsi="仿宋" w:hint="eastAsia"/>
          <w:szCs w:val="32"/>
        </w:rPr>
        <w:t>。年初预算为</w:t>
      </w:r>
      <w:r w:rsidR="00C9015E">
        <w:rPr>
          <w:rFonts w:ascii="仿宋_GB2312" w:hAnsi="仿宋" w:hint="eastAsia"/>
          <w:szCs w:val="32"/>
        </w:rPr>
        <w:t>480.33</w:t>
      </w:r>
      <w:r>
        <w:rPr>
          <w:rFonts w:ascii="仿宋_GB2312" w:hAnsi="仿宋" w:hint="eastAsia"/>
          <w:szCs w:val="32"/>
        </w:rPr>
        <w:t>万元，支出</w:t>
      </w:r>
      <w:r>
        <w:rPr>
          <w:rFonts w:ascii="仿宋_GB2312" w:hAnsi="仿宋" w:hint="eastAsia"/>
          <w:szCs w:val="32"/>
        </w:rPr>
        <w:lastRenderedPageBreak/>
        <w:t>决算为</w:t>
      </w:r>
      <w:r w:rsidR="00C9015E">
        <w:rPr>
          <w:rFonts w:ascii="仿宋_GB2312" w:hAnsi="仿宋" w:hint="eastAsia"/>
          <w:szCs w:val="32"/>
        </w:rPr>
        <w:t>505.53</w:t>
      </w:r>
      <w:r>
        <w:rPr>
          <w:rFonts w:ascii="仿宋_GB2312" w:hAnsi="仿宋" w:hint="eastAsia"/>
          <w:szCs w:val="32"/>
        </w:rPr>
        <w:t>万元，完成年初预算的</w:t>
      </w:r>
      <w:r w:rsidR="0059058D">
        <w:rPr>
          <w:rFonts w:ascii="仿宋_GB2312" w:hAnsi="仿宋" w:hint="eastAsia"/>
          <w:szCs w:val="32"/>
        </w:rPr>
        <w:t>105</w:t>
      </w:r>
      <w:r>
        <w:rPr>
          <w:rFonts w:ascii="仿宋_GB2312" w:hAnsi="仿宋" w:hint="eastAsia"/>
          <w:szCs w:val="32"/>
        </w:rPr>
        <w:t>%，决算数大于预算数的主要原因是</w:t>
      </w:r>
      <w:r w:rsidR="002B1A2C">
        <w:rPr>
          <w:rFonts w:ascii="仿宋_GB2312" w:hAnsi="仿宋" w:hint="eastAsia"/>
          <w:szCs w:val="32"/>
        </w:rPr>
        <w:t>人员工资增长</w:t>
      </w:r>
      <w:r>
        <w:rPr>
          <w:rFonts w:ascii="仿宋_GB2312" w:hAnsi="仿宋" w:hint="eastAsia"/>
          <w:szCs w:val="32"/>
        </w:rPr>
        <w:t>。</w:t>
      </w:r>
    </w:p>
    <w:p w:rsidR="00862F52" w:rsidRDefault="0062368A">
      <w:pPr>
        <w:ind w:firstLineChars="200" w:firstLine="640"/>
        <w:rPr>
          <w:rFonts w:ascii="仿宋_GB2312" w:hAnsi="仿宋"/>
          <w:szCs w:val="32"/>
        </w:rPr>
      </w:pPr>
      <w:r>
        <w:rPr>
          <w:rFonts w:ascii="仿宋_GB2312" w:hAnsi="仿宋" w:hint="eastAsia"/>
          <w:szCs w:val="32"/>
        </w:rPr>
        <w:t>3.</w:t>
      </w:r>
      <w:r w:rsidR="00352B19" w:rsidRPr="00352B19">
        <w:rPr>
          <w:rFonts w:ascii="仿宋_GB2312" w:hAnsi="仿宋" w:hint="eastAsia"/>
          <w:b/>
          <w:szCs w:val="32"/>
        </w:rPr>
        <w:t xml:space="preserve"> </w:t>
      </w:r>
      <w:r w:rsidR="00352B19" w:rsidRPr="00C9015E">
        <w:rPr>
          <w:rFonts w:ascii="仿宋_GB2312" w:hAnsi="仿宋" w:hint="eastAsia"/>
          <w:b/>
          <w:szCs w:val="32"/>
        </w:rPr>
        <w:t>社会保障和就业支出</w:t>
      </w:r>
      <w:r w:rsidR="00352B19">
        <w:rPr>
          <w:rFonts w:ascii="仿宋_GB2312" w:hAnsi="仿宋" w:hint="eastAsia"/>
          <w:b/>
          <w:szCs w:val="32"/>
        </w:rPr>
        <w:t>（类）</w:t>
      </w:r>
      <w:r w:rsidR="00352B19" w:rsidRPr="00C9015E">
        <w:rPr>
          <w:rFonts w:ascii="仿宋_GB2312" w:hAnsi="仿宋" w:hint="eastAsia"/>
          <w:b/>
          <w:szCs w:val="32"/>
        </w:rPr>
        <w:t>人力资源和社会保障管理事务</w:t>
      </w:r>
      <w:r w:rsidR="00352B19">
        <w:rPr>
          <w:rFonts w:ascii="仿宋_GB2312" w:hAnsi="仿宋" w:hint="eastAsia"/>
          <w:b/>
          <w:szCs w:val="32"/>
        </w:rPr>
        <w:t>（款）</w:t>
      </w:r>
      <w:r w:rsidR="00352B19" w:rsidRPr="00352B19">
        <w:rPr>
          <w:rFonts w:ascii="仿宋_GB2312" w:hAnsi="仿宋" w:hint="eastAsia"/>
          <w:b/>
          <w:szCs w:val="32"/>
        </w:rPr>
        <w:t>一般行政管理事务</w:t>
      </w:r>
      <w:r w:rsidR="00352B19">
        <w:rPr>
          <w:rFonts w:ascii="仿宋_GB2312" w:hAnsi="仿宋" w:hint="eastAsia"/>
          <w:b/>
          <w:szCs w:val="32"/>
        </w:rPr>
        <w:t>（项）</w:t>
      </w:r>
      <w:r>
        <w:rPr>
          <w:rFonts w:ascii="仿宋_GB2312" w:hAnsi="仿宋" w:hint="eastAsia"/>
          <w:b/>
          <w:szCs w:val="32"/>
        </w:rPr>
        <w:t>。</w:t>
      </w:r>
      <w:r>
        <w:rPr>
          <w:rFonts w:ascii="仿宋_GB2312" w:hAnsi="仿宋" w:hint="eastAsia"/>
          <w:szCs w:val="32"/>
        </w:rPr>
        <w:t>年初预算为</w:t>
      </w:r>
      <w:r w:rsidR="00352B19">
        <w:rPr>
          <w:rFonts w:ascii="仿宋_GB2312" w:hAnsi="仿宋" w:hint="eastAsia"/>
          <w:szCs w:val="32"/>
        </w:rPr>
        <w:t>41</w:t>
      </w:r>
      <w:r>
        <w:rPr>
          <w:rFonts w:ascii="仿宋_GB2312" w:hAnsi="仿宋" w:hint="eastAsia"/>
          <w:szCs w:val="32"/>
        </w:rPr>
        <w:t>万元，支出决算为</w:t>
      </w:r>
      <w:r w:rsidR="00352B19">
        <w:rPr>
          <w:rFonts w:ascii="仿宋_GB2312" w:hAnsi="仿宋" w:hint="eastAsia"/>
          <w:szCs w:val="32"/>
        </w:rPr>
        <w:t>55.28</w:t>
      </w:r>
      <w:r>
        <w:rPr>
          <w:rFonts w:ascii="仿宋_GB2312" w:hAnsi="仿宋" w:hint="eastAsia"/>
          <w:szCs w:val="32"/>
        </w:rPr>
        <w:t>万元，完成年初预算的</w:t>
      </w:r>
      <w:r w:rsidR="00700A20">
        <w:rPr>
          <w:rFonts w:ascii="仿宋_GB2312" w:hAnsi="仿宋" w:hint="eastAsia"/>
          <w:szCs w:val="32"/>
        </w:rPr>
        <w:t>135</w:t>
      </w:r>
      <w:r>
        <w:rPr>
          <w:rFonts w:ascii="仿宋_GB2312" w:hAnsi="仿宋" w:hint="eastAsia"/>
          <w:szCs w:val="32"/>
        </w:rPr>
        <w:t>%，决算数大于预算数的主要原因是</w:t>
      </w:r>
      <w:r w:rsidR="00352B19">
        <w:rPr>
          <w:rFonts w:ascii="仿宋_GB2312" w:hAnsi="仿宋" w:hint="eastAsia"/>
          <w:szCs w:val="32"/>
        </w:rPr>
        <w:t>2023年招考</w:t>
      </w:r>
      <w:r w:rsidR="007A681E">
        <w:rPr>
          <w:rFonts w:ascii="仿宋_GB2312" w:hAnsi="仿宋" w:hint="eastAsia"/>
          <w:szCs w:val="32"/>
        </w:rPr>
        <w:t>报名</w:t>
      </w:r>
      <w:r w:rsidR="00352B19">
        <w:rPr>
          <w:rFonts w:ascii="仿宋_GB2312" w:hAnsi="仿宋" w:hint="eastAsia"/>
          <w:szCs w:val="32"/>
        </w:rPr>
        <w:t>人数增加</w:t>
      </w:r>
      <w:r w:rsidR="007A681E">
        <w:rPr>
          <w:rFonts w:ascii="仿宋_GB2312" w:hAnsi="仿宋" w:hint="eastAsia"/>
          <w:szCs w:val="32"/>
        </w:rPr>
        <w:t>导致招考支出增加</w:t>
      </w:r>
      <w:r>
        <w:rPr>
          <w:rFonts w:ascii="仿宋_GB2312" w:hAnsi="仿宋" w:hint="eastAsia"/>
          <w:szCs w:val="32"/>
        </w:rPr>
        <w:t>。</w:t>
      </w:r>
    </w:p>
    <w:p w:rsidR="00862F52" w:rsidRDefault="0062368A">
      <w:pPr>
        <w:ind w:firstLineChars="200" w:firstLine="640"/>
        <w:rPr>
          <w:rFonts w:ascii="仿宋_GB2312" w:hAnsi="仿宋"/>
          <w:szCs w:val="32"/>
        </w:rPr>
      </w:pPr>
      <w:r>
        <w:rPr>
          <w:rFonts w:ascii="仿宋_GB2312" w:hAnsi="仿宋" w:hint="eastAsia"/>
          <w:szCs w:val="32"/>
        </w:rPr>
        <w:t>4.</w:t>
      </w:r>
      <w:r w:rsidR="007A681E" w:rsidRPr="007A681E">
        <w:rPr>
          <w:rFonts w:ascii="仿宋_GB2312" w:hAnsi="仿宋" w:hint="eastAsia"/>
          <w:b/>
          <w:szCs w:val="32"/>
        </w:rPr>
        <w:t xml:space="preserve"> </w:t>
      </w:r>
      <w:r w:rsidR="007A681E" w:rsidRPr="00C9015E">
        <w:rPr>
          <w:rFonts w:ascii="仿宋_GB2312" w:hAnsi="仿宋" w:hint="eastAsia"/>
          <w:b/>
          <w:szCs w:val="32"/>
        </w:rPr>
        <w:t>社会保障和就业支出</w:t>
      </w:r>
      <w:r w:rsidR="007A681E">
        <w:rPr>
          <w:rFonts w:ascii="仿宋_GB2312" w:hAnsi="仿宋" w:hint="eastAsia"/>
          <w:b/>
          <w:szCs w:val="32"/>
        </w:rPr>
        <w:t>（类）</w:t>
      </w:r>
      <w:r w:rsidR="007A681E" w:rsidRPr="00C9015E">
        <w:rPr>
          <w:rFonts w:ascii="仿宋_GB2312" w:hAnsi="仿宋" w:hint="eastAsia"/>
          <w:b/>
          <w:szCs w:val="32"/>
        </w:rPr>
        <w:t>人力资源和社会保障管理事务</w:t>
      </w:r>
      <w:r w:rsidR="007A681E">
        <w:rPr>
          <w:rFonts w:ascii="仿宋_GB2312" w:hAnsi="仿宋" w:hint="eastAsia"/>
          <w:b/>
          <w:szCs w:val="32"/>
        </w:rPr>
        <w:t>（款）</w:t>
      </w:r>
      <w:r w:rsidR="007A681E" w:rsidRPr="007A681E">
        <w:rPr>
          <w:rFonts w:ascii="仿宋_GB2312" w:hAnsi="仿宋" w:hint="eastAsia"/>
          <w:b/>
          <w:szCs w:val="32"/>
        </w:rPr>
        <w:t>社会保险经办机构</w:t>
      </w:r>
      <w:r w:rsidR="007A681E">
        <w:rPr>
          <w:rFonts w:ascii="仿宋_GB2312" w:hAnsi="仿宋" w:hint="eastAsia"/>
          <w:b/>
          <w:szCs w:val="32"/>
        </w:rPr>
        <w:t>（项）</w:t>
      </w:r>
      <w:r>
        <w:rPr>
          <w:rFonts w:ascii="仿宋_GB2312" w:hAnsi="仿宋" w:hint="eastAsia"/>
          <w:b/>
          <w:szCs w:val="32"/>
        </w:rPr>
        <w:t>。</w:t>
      </w:r>
      <w:r>
        <w:rPr>
          <w:rFonts w:ascii="仿宋_GB2312" w:hAnsi="仿宋" w:hint="eastAsia"/>
          <w:szCs w:val="32"/>
        </w:rPr>
        <w:t>年初预算为</w:t>
      </w:r>
      <w:r w:rsidR="007A681E">
        <w:rPr>
          <w:rFonts w:ascii="仿宋_GB2312" w:hAnsi="仿宋" w:hint="eastAsia"/>
          <w:szCs w:val="32"/>
        </w:rPr>
        <w:t>384.33</w:t>
      </w:r>
      <w:r>
        <w:rPr>
          <w:rFonts w:ascii="仿宋_GB2312" w:hAnsi="仿宋" w:hint="eastAsia"/>
          <w:szCs w:val="32"/>
        </w:rPr>
        <w:t>万元，支出决算为</w:t>
      </w:r>
      <w:r w:rsidR="007A681E">
        <w:rPr>
          <w:rFonts w:ascii="仿宋_GB2312" w:hAnsi="仿宋" w:hint="eastAsia"/>
          <w:szCs w:val="32"/>
        </w:rPr>
        <w:t>478.62</w:t>
      </w:r>
      <w:r>
        <w:rPr>
          <w:rFonts w:ascii="仿宋_GB2312" w:hAnsi="仿宋" w:hint="eastAsia"/>
          <w:szCs w:val="32"/>
        </w:rPr>
        <w:t>万元，完成年初预算的</w:t>
      </w:r>
      <w:r w:rsidR="00700A20">
        <w:rPr>
          <w:rFonts w:ascii="仿宋_GB2312" w:hAnsi="仿宋" w:hint="eastAsia"/>
          <w:szCs w:val="32"/>
        </w:rPr>
        <w:t>124</w:t>
      </w:r>
      <w:r>
        <w:rPr>
          <w:rFonts w:ascii="仿宋_GB2312" w:hAnsi="仿宋" w:hint="eastAsia"/>
          <w:szCs w:val="32"/>
        </w:rPr>
        <w:t>%，决算数大于预算数的主要原因是</w:t>
      </w:r>
      <w:r w:rsidR="007A681E">
        <w:rPr>
          <w:rFonts w:ascii="仿宋_GB2312" w:hAnsi="仿宋" w:hint="eastAsia"/>
          <w:szCs w:val="32"/>
        </w:rPr>
        <w:t>一是人员工资增长，二是本年新增项目支出</w:t>
      </w:r>
      <w:r>
        <w:rPr>
          <w:rFonts w:ascii="仿宋_GB2312" w:hAnsi="仿宋" w:hint="eastAsia"/>
          <w:szCs w:val="32"/>
        </w:rPr>
        <w:t>。</w:t>
      </w:r>
    </w:p>
    <w:p w:rsidR="007A681E" w:rsidRDefault="0062368A" w:rsidP="007A681E">
      <w:pPr>
        <w:ind w:firstLineChars="200" w:firstLine="640"/>
        <w:rPr>
          <w:rFonts w:ascii="仿宋_GB2312" w:hAnsi="仿宋"/>
          <w:szCs w:val="32"/>
        </w:rPr>
      </w:pPr>
      <w:r>
        <w:rPr>
          <w:rFonts w:ascii="仿宋_GB2312" w:hAnsi="仿宋" w:hint="eastAsia"/>
          <w:szCs w:val="32"/>
        </w:rPr>
        <w:t>5．</w:t>
      </w:r>
      <w:r w:rsidR="007A681E" w:rsidRPr="007A681E">
        <w:rPr>
          <w:rFonts w:ascii="仿宋_GB2312" w:hAnsi="仿宋" w:hint="eastAsia"/>
          <w:b/>
          <w:szCs w:val="32"/>
        </w:rPr>
        <w:t xml:space="preserve"> </w:t>
      </w:r>
      <w:r w:rsidR="007A681E" w:rsidRPr="00C9015E">
        <w:rPr>
          <w:rFonts w:ascii="仿宋_GB2312" w:hAnsi="仿宋" w:hint="eastAsia"/>
          <w:b/>
          <w:szCs w:val="32"/>
        </w:rPr>
        <w:t>社会保障和就业支出</w:t>
      </w:r>
      <w:r w:rsidR="007A681E">
        <w:rPr>
          <w:rFonts w:ascii="仿宋_GB2312" w:hAnsi="仿宋" w:hint="eastAsia"/>
          <w:b/>
          <w:szCs w:val="32"/>
        </w:rPr>
        <w:t>（类）</w:t>
      </w:r>
      <w:r w:rsidR="007A681E" w:rsidRPr="00C9015E">
        <w:rPr>
          <w:rFonts w:ascii="仿宋_GB2312" w:hAnsi="仿宋" w:hint="eastAsia"/>
          <w:b/>
          <w:szCs w:val="32"/>
        </w:rPr>
        <w:t>人力资源和社会保障管理事务</w:t>
      </w:r>
      <w:r w:rsidR="007A681E">
        <w:rPr>
          <w:rFonts w:ascii="仿宋_GB2312" w:hAnsi="仿宋" w:hint="eastAsia"/>
          <w:b/>
          <w:szCs w:val="32"/>
        </w:rPr>
        <w:t>（款）</w:t>
      </w:r>
      <w:r w:rsidR="00B135A6" w:rsidRPr="00B135A6">
        <w:rPr>
          <w:rFonts w:ascii="仿宋_GB2312" w:hAnsi="仿宋" w:hint="eastAsia"/>
          <w:b/>
          <w:szCs w:val="32"/>
        </w:rPr>
        <w:t>其他人力资源和社会保障管理事务支出</w:t>
      </w:r>
      <w:r w:rsidR="007A681E">
        <w:rPr>
          <w:rFonts w:ascii="仿宋_GB2312" w:hAnsi="仿宋" w:hint="eastAsia"/>
          <w:b/>
          <w:szCs w:val="32"/>
        </w:rPr>
        <w:t>（项）。</w:t>
      </w:r>
      <w:r w:rsidR="007A681E">
        <w:rPr>
          <w:rFonts w:ascii="仿宋_GB2312" w:hAnsi="仿宋" w:hint="eastAsia"/>
          <w:szCs w:val="32"/>
        </w:rPr>
        <w:t>年初预算为</w:t>
      </w:r>
      <w:r w:rsidR="00B135A6">
        <w:rPr>
          <w:rFonts w:ascii="仿宋_GB2312" w:hAnsi="仿宋" w:hint="eastAsia"/>
          <w:szCs w:val="32"/>
        </w:rPr>
        <w:t>68.32</w:t>
      </w:r>
      <w:r w:rsidR="007A681E">
        <w:rPr>
          <w:rFonts w:ascii="仿宋_GB2312" w:hAnsi="仿宋" w:hint="eastAsia"/>
          <w:szCs w:val="32"/>
        </w:rPr>
        <w:t>万元，支出决算为</w:t>
      </w:r>
      <w:r w:rsidR="00B135A6">
        <w:rPr>
          <w:rFonts w:ascii="仿宋_GB2312" w:hAnsi="仿宋" w:hint="eastAsia"/>
          <w:szCs w:val="32"/>
        </w:rPr>
        <w:t>215.18</w:t>
      </w:r>
      <w:r w:rsidR="007A681E">
        <w:rPr>
          <w:rFonts w:ascii="仿宋_GB2312" w:hAnsi="仿宋" w:hint="eastAsia"/>
          <w:szCs w:val="32"/>
        </w:rPr>
        <w:t>万元，完成年初预算的</w:t>
      </w:r>
      <w:r w:rsidR="00700A20">
        <w:rPr>
          <w:rFonts w:ascii="仿宋_GB2312" w:hAnsi="仿宋" w:hint="eastAsia"/>
          <w:szCs w:val="32"/>
        </w:rPr>
        <w:t>315</w:t>
      </w:r>
      <w:r w:rsidR="007A681E">
        <w:rPr>
          <w:rFonts w:ascii="仿宋_GB2312" w:hAnsi="仿宋" w:hint="eastAsia"/>
          <w:szCs w:val="32"/>
        </w:rPr>
        <w:t>%，决算数大于预算数的主要原因是</w:t>
      </w:r>
      <w:r w:rsidR="005209CE">
        <w:rPr>
          <w:rFonts w:ascii="仿宋_GB2312" w:hAnsi="仿宋" w:hint="eastAsia"/>
          <w:szCs w:val="32"/>
        </w:rPr>
        <w:t>本年拨入三支一扶中央补助</w:t>
      </w:r>
      <w:r w:rsidR="007A681E">
        <w:rPr>
          <w:rFonts w:ascii="仿宋_GB2312" w:hAnsi="仿宋" w:hint="eastAsia"/>
          <w:szCs w:val="32"/>
        </w:rPr>
        <w:t>。</w:t>
      </w:r>
    </w:p>
    <w:p w:rsidR="007A681E" w:rsidRDefault="007A681E" w:rsidP="007A681E">
      <w:pPr>
        <w:ind w:firstLineChars="200" w:firstLine="640"/>
        <w:rPr>
          <w:rFonts w:ascii="仿宋_GB2312" w:hAnsi="仿宋"/>
          <w:szCs w:val="32"/>
        </w:rPr>
      </w:pPr>
      <w:r>
        <w:rPr>
          <w:rFonts w:ascii="仿宋_GB2312" w:hAnsi="仿宋" w:hint="eastAsia"/>
          <w:szCs w:val="32"/>
        </w:rPr>
        <w:t>6.</w:t>
      </w:r>
      <w:r w:rsidRPr="007A681E">
        <w:rPr>
          <w:rFonts w:ascii="仿宋_GB2312" w:hAnsi="仿宋" w:hint="eastAsia"/>
          <w:b/>
          <w:szCs w:val="32"/>
        </w:rPr>
        <w:t xml:space="preserve"> </w:t>
      </w:r>
      <w:r w:rsidRPr="00C9015E">
        <w:rPr>
          <w:rFonts w:ascii="仿宋_GB2312" w:hAnsi="仿宋" w:hint="eastAsia"/>
          <w:b/>
          <w:szCs w:val="32"/>
        </w:rPr>
        <w:t>社会保障和就业支出</w:t>
      </w:r>
      <w:r>
        <w:rPr>
          <w:rFonts w:ascii="仿宋_GB2312" w:hAnsi="仿宋" w:hint="eastAsia"/>
          <w:b/>
          <w:szCs w:val="32"/>
        </w:rPr>
        <w:t>（类）</w:t>
      </w:r>
      <w:r w:rsidRPr="00C9015E">
        <w:rPr>
          <w:rFonts w:ascii="仿宋_GB2312" w:hAnsi="仿宋" w:hint="eastAsia"/>
          <w:b/>
          <w:szCs w:val="32"/>
        </w:rPr>
        <w:t>人</w:t>
      </w:r>
      <w:r w:rsidR="005209CE" w:rsidRPr="005209CE">
        <w:rPr>
          <w:rFonts w:ascii="仿宋_GB2312" w:hAnsi="仿宋" w:hint="eastAsia"/>
          <w:b/>
          <w:szCs w:val="32"/>
        </w:rPr>
        <w:t>行政事业单位养老支出</w:t>
      </w:r>
      <w:r>
        <w:rPr>
          <w:rFonts w:ascii="仿宋_GB2312" w:hAnsi="仿宋" w:hint="eastAsia"/>
          <w:b/>
          <w:szCs w:val="32"/>
        </w:rPr>
        <w:t>（款）</w:t>
      </w:r>
      <w:r w:rsidR="005209CE" w:rsidRPr="005209CE">
        <w:rPr>
          <w:rFonts w:ascii="仿宋_GB2312" w:hAnsi="仿宋" w:hint="eastAsia"/>
          <w:b/>
          <w:szCs w:val="32"/>
        </w:rPr>
        <w:t>行政单位离退休</w:t>
      </w:r>
      <w:r>
        <w:rPr>
          <w:rFonts w:ascii="仿宋_GB2312" w:hAnsi="仿宋" w:hint="eastAsia"/>
          <w:b/>
          <w:szCs w:val="32"/>
        </w:rPr>
        <w:t>（项）。</w:t>
      </w:r>
      <w:r>
        <w:rPr>
          <w:rFonts w:ascii="仿宋_GB2312" w:hAnsi="仿宋" w:hint="eastAsia"/>
          <w:szCs w:val="32"/>
        </w:rPr>
        <w:t>年初预算为</w:t>
      </w:r>
      <w:r w:rsidR="005209CE">
        <w:rPr>
          <w:rFonts w:ascii="仿宋_GB2312" w:hAnsi="仿宋" w:hint="eastAsia"/>
          <w:szCs w:val="32"/>
        </w:rPr>
        <w:t>19.05</w:t>
      </w:r>
      <w:r>
        <w:rPr>
          <w:rFonts w:ascii="仿宋_GB2312" w:hAnsi="仿宋" w:hint="eastAsia"/>
          <w:szCs w:val="32"/>
        </w:rPr>
        <w:t>万元，支出决算为</w:t>
      </w:r>
      <w:r w:rsidR="005209CE">
        <w:rPr>
          <w:rFonts w:ascii="仿宋_GB2312" w:hAnsi="仿宋" w:hint="eastAsia"/>
          <w:szCs w:val="32"/>
        </w:rPr>
        <w:t>30.12</w:t>
      </w:r>
      <w:r>
        <w:rPr>
          <w:rFonts w:ascii="仿宋_GB2312" w:hAnsi="仿宋" w:hint="eastAsia"/>
          <w:szCs w:val="32"/>
        </w:rPr>
        <w:t>万元，完成年初预算的</w:t>
      </w:r>
      <w:r w:rsidR="00700A20">
        <w:rPr>
          <w:rFonts w:ascii="仿宋_GB2312" w:hAnsi="仿宋" w:hint="eastAsia"/>
          <w:szCs w:val="32"/>
        </w:rPr>
        <w:t>158</w:t>
      </w:r>
      <w:r>
        <w:rPr>
          <w:rFonts w:ascii="仿宋_GB2312" w:hAnsi="仿宋" w:hint="eastAsia"/>
          <w:szCs w:val="32"/>
        </w:rPr>
        <w:t>%，决算数大于预算数的主要原因是</w:t>
      </w:r>
      <w:r w:rsidR="005209CE">
        <w:rPr>
          <w:rFonts w:ascii="仿宋_GB2312" w:hAnsi="仿宋" w:hint="eastAsia"/>
          <w:szCs w:val="32"/>
        </w:rPr>
        <w:t>退休人员待遇支出增加</w:t>
      </w:r>
      <w:r>
        <w:rPr>
          <w:rFonts w:ascii="仿宋_GB2312" w:hAnsi="仿宋" w:hint="eastAsia"/>
          <w:szCs w:val="32"/>
        </w:rPr>
        <w:t>。</w:t>
      </w:r>
    </w:p>
    <w:p w:rsidR="007A681E" w:rsidRDefault="007A681E" w:rsidP="007A681E">
      <w:pPr>
        <w:ind w:firstLineChars="200" w:firstLine="640"/>
        <w:rPr>
          <w:rFonts w:ascii="仿宋_GB2312" w:hAnsi="仿宋"/>
          <w:szCs w:val="32"/>
        </w:rPr>
      </w:pPr>
      <w:r>
        <w:rPr>
          <w:rFonts w:ascii="仿宋_GB2312" w:hAnsi="仿宋" w:hint="eastAsia"/>
          <w:szCs w:val="32"/>
        </w:rPr>
        <w:t>7.</w:t>
      </w:r>
      <w:r w:rsidRPr="007A681E">
        <w:rPr>
          <w:rFonts w:ascii="仿宋_GB2312" w:hAnsi="仿宋" w:hint="eastAsia"/>
          <w:b/>
          <w:szCs w:val="32"/>
        </w:rPr>
        <w:t xml:space="preserve"> </w:t>
      </w:r>
      <w:r w:rsidR="005209CE" w:rsidRPr="00C9015E">
        <w:rPr>
          <w:rFonts w:ascii="仿宋_GB2312" w:hAnsi="仿宋" w:hint="eastAsia"/>
          <w:b/>
          <w:szCs w:val="32"/>
        </w:rPr>
        <w:t>社会保障和就业支出</w:t>
      </w:r>
      <w:r w:rsidR="005209CE">
        <w:rPr>
          <w:rFonts w:ascii="仿宋_GB2312" w:hAnsi="仿宋" w:hint="eastAsia"/>
          <w:b/>
          <w:szCs w:val="32"/>
        </w:rPr>
        <w:t>（类）</w:t>
      </w:r>
      <w:r w:rsidR="005209CE" w:rsidRPr="00C9015E">
        <w:rPr>
          <w:rFonts w:ascii="仿宋_GB2312" w:hAnsi="仿宋" w:hint="eastAsia"/>
          <w:b/>
          <w:szCs w:val="32"/>
        </w:rPr>
        <w:t>人</w:t>
      </w:r>
      <w:r w:rsidR="005209CE" w:rsidRPr="005209CE">
        <w:rPr>
          <w:rFonts w:ascii="仿宋_GB2312" w:hAnsi="仿宋" w:hint="eastAsia"/>
          <w:b/>
          <w:szCs w:val="32"/>
        </w:rPr>
        <w:t>行政事业单位养老支出</w:t>
      </w:r>
      <w:r w:rsidR="005209CE">
        <w:rPr>
          <w:rFonts w:ascii="仿宋_GB2312" w:hAnsi="仿宋" w:hint="eastAsia"/>
          <w:b/>
          <w:szCs w:val="32"/>
        </w:rPr>
        <w:lastRenderedPageBreak/>
        <w:t>（款）事业</w:t>
      </w:r>
      <w:r w:rsidR="005209CE" w:rsidRPr="005209CE">
        <w:rPr>
          <w:rFonts w:ascii="仿宋_GB2312" w:hAnsi="仿宋" w:hint="eastAsia"/>
          <w:b/>
          <w:szCs w:val="32"/>
        </w:rPr>
        <w:t>单位离退休</w:t>
      </w:r>
      <w:r w:rsidR="005209CE">
        <w:rPr>
          <w:rFonts w:ascii="仿宋_GB2312" w:hAnsi="仿宋" w:hint="eastAsia"/>
          <w:b/>
          <w:szCs w:val="32"/>
        </w:rPr>
        <w:t>（项）。</w:t>
      </w:r>
      <w:r>
        <w:rPr>
          <w:rFonts w:ascii="仿宋_GB2312" w:hAnsi="仿宋" w:hint="eastAsia"/>
          <w:szCs w:val="32"/>
        </w:rPr>
        <w:t>年初预算为</w:t>
      </w:r>
      <w:r w:rsidR="005209CE">
        <w:rPr>
          <w:rFonts w:ascii="仿宋_GB2312" w:hAnsi="仿宋" w:hint="eastAsia"/>
          <w:szCs w:val="32"/>
        </w:rPr>
        <w:t>95.73</w:t>
      </w:r>
      <w:r>
        <w:rPr>
          <w:rFonts w:ascii="仿宋_GB2312" w:hAnsi="仿宋" w:hint="eastAsia"/>
          <w:szCs w:val="32"/>
        </w:rPr>
        <w:t>万元，支出决算为</w:t>
      </w:r>
      <w:r w:rsidR="005209CE">
        <w:rPr>
          <w:rFonts w:ascii="仿宋_GB2312" w:hAnsi="仿宋" w:hint="eastAsia"/>
          <w:szCs w:val="32"/>
        </w:rPr>
        <w:t>120.64</w:t>
      </w:r>
      <w:r>
        <w:rPr>
          <w:rFonts w:ascii="仿宋_GB2312" w:hAnsi="仿宋" w:hint="eastAsia"/>
          <w:szCs w:val="32"/>
        </w:rPr>
        <w:t>万元，完成年初预算的</w:t>
      </w:r>
      <w:r w:rsidR="00700A20">
        <w:rPr>
          <w:rFonts w:ascii="仿宋_GB2312" w:hAnsi="仿宋" w:hint="eastAsia"/>
          <w:szCs w:val="32"/>
        </w:rPr>
        <w:t>126</w:t>
      </w:r>
      <w:r>
        <w:rPr>
          <w:rFonts w:ascii="仿宋_GB2312" w:hAnsi="仿宋" w:hint="eastAsia"/>
          <w:szCs w:val="32"/>
        </w:rPr>
        <w:t>%，决算数大于预算数的主要原因是</w:t>
      </w:r>
      <w:r w:rsidR="00557302">
        <w:rPr>
          <w:rFonts w:ascii="仿宋_GB2312" w:hAnsi="仿宋" w:hint="eastAsia"/>
          <w:szCs w:val="32"/>
        </w:rPr>
        <w:t>退休人员待遇支出增加</w:t>
      </w:r>
      <w:r>
        <w:rPr>
          <w:rFonts w:ascii="仿宋_GB2312" w:hAnsi="仿宋" w:hint="eastAsia"/>
          <w:szCs w:val="32"/>
        </w:rPr>
        <w:t>。</w:t>
      </w:r>
    </w:p>
    <w:p w:rsidR="007A681E" w:rsidRDefault="007A681E" w:rsidP="007A681E">
      <w:pPr>
        <w:ind w:firstLineChars="200" w:firstLine="640"/>
        <w:rPr>
          <w:rFonts w:ascii="仿宋_GB2312" w:hAnsi="仿宋"/>
          <w:szCs w:val="32"/>
        </w:rPr>
      </w:pPr>
      <w:r>
        <w:rPr>
          <w:rFonts w:ascii="仿宋_GB2312" w:hAnsi="仿宋" w:hint="eastAsia"/>
          <w:szCs w:val="32"/>
        </w:rPr>
        <w:t>8.</w:t>
      </w:r>
      <w:r w:rsidRPr="007A681E">
        <w:rPr>
          <w:rFonts w:ascii="仿宋_GB2312" w:hAnsi="仿宋" w:hint="eastAsia"/>
          <w:b/>
          <w:szCs w:val="32"/>
        </w:rPr>
        <w:t xml:space="preserve"> </w:t>
      </w:r>
      <w:r w:rsidR="00700A20" w:rsidRPr="00C9015E">
        <w:rPr>
          <w:rFonts w:ascii="仿宋_GB2312" w:hAnsi="仿宋" w:hint="eastAsia"/>
          <w:b/>
          <w:szCs w:val="32"/>
        </w:rPr>
        <w:t>社会保障和就业支出</w:t>
      </w:r>
      <w:r w:rsidR="00700A20">
        <w:rPr>
          <w:rFonts w:ascii="仿宋_GB2312" w:hAnsi="仿宋" w:hint="eastAsia"/>
          <w:b/>
          <w:szCs w:val="32"/>
        </w:rPr>
        <w:t>（类）</w:t>
      </w:r>
      <w:r w:rsidR="00700A20" w:rsidRPr="00C9015E">
        <w:rPr>
          <w:rFonts w:ascii="仿宋_GB2312" w:hAnsi="仿宋" w:hint="eastAsia"/>
          <w:b/>
          <w:szCs w:val="32"/>
        </w:rPr>
        <w:t>人</w:t>
      </w:r>
      <w:r w:rsidR="00700A20" w:rsidRPr="005209CE">
        <w:rPr>
          <w:rFonts w:ascii="仿宋_GB2312" w:hAnsi="仿宋" w:hint="eastAsia"/>
          <w:b/>
          <w:szCs w:val="32"/>
        </w:rPr>
        <w:t>行政事业单位养老支出</w:t>
      </w:r>
      <w:r w:rsidR="00700A20">
        <w:rPr>
          <w:rFonts w:ascii="仿宋_GB2312" w:hAnsi="仿宋" w:hint="eastAsia"/>
          <w:b/>
          <w:szCs w:val="32"/>
        </w:rPr>
        <w:t>（款）</w:t>
      </w:r>
      <w:r w:rsidR="00700A20" w:rsidRPr="00700A20">
        <w:rPr>
          <w:rFonts w:ascii="仿宋_GB2312" w:hAnsi="仿宋" w:hint="eastAsia"/>
          <w:b/>
          <w:szCs w:val="32"/>
        </w:rPr>
        <w:t>机关事业单位基本养老保险缴费支出</w:t>
      </w:r>
      <w:r w:rsidR="00700A20">
        <w:rPr>
          <w:rFonts w:ascii="仿宋_GB2312" w:hAnsi="仿宋" w:hint="eastAsia"/>
          <w:b/>
          <w:szCs w:val="32"/>
        </w:rPr>
        <w:t>（项）</w:t>
      </w:r>
      <w:r>
        <w:rPr>
          <w:rFonts w:ascii="仿宋_GB2312" w:hAnsi="仿宋" w:hint="eastAsia"/>
          <w:b/>
          <w:szCs w:val="32"/>
        </w:rPr>
        <w:t>。</w:t>
      </w:r>
      <w:r>
        <w:rPr>
          <w:rFonts w:ascii="仿宋_GB2312" w:hAnsi="仿宋" w:hint="eastAsia"/>
          <w:szCs w:val="32"/>
        </w:rPr>
        <w:t>年初预算为</w:t>
      </w:r>
      <w:r w:rsidR="00700A20">
        <w:rPr>
          <w:rFonts w:ascii="仿宋_GB2312" w:hAnsi="仿宋" w:hint="eastAsia"/>
          <w:szCs w:val="32"/>
        </w:rPr>
        <w:t>94.39</w:t>
      </w:r>
      <w:r>
        <w:rPr>
          <w:rFonts w:ascii="仿宋_GB2312" w:hAnsi="仿宋" w:hint="eastAsia"/>
          <w:szCs w:val="32"/>
        </w:rPr>
        <w:t>万元，支出决算为</w:t>
      </w:r>
      <w:r w:rsidR="00700A20">
        <w:rPr>
          <w:rFonts w:ascii="仿宋_GB2312" w:hAnsi="仿宋" w:hint="eastAsia"/>
          <w:szCs w:val="32"/>
        </w:rPr>
        <w:t>146.07</w:t>
      </w:r>
      <w:r>
        <w:rPr>
          <w:rFonts w:ascii="仿宋_GB2312" w:hAnsi="仿宋" w:hint="eastAsia"/>
          <w:szCs w:val="32"/>
        </w:rPr>
        <w:t>万元，完成年初预算的</w:t>
      </w:r>
      <w:r w:rsidR="00700A20">
        <w:rPr>
          <w:rFonts w:ascii="仿宋_GB2312" w:hAnsi="仿宋" w:hint="eastAsia"/>
          <w:szCs w:val="32"/>
        </w:rPr>
        <w:t>155</w:t>
      </w:r>
      <w:r>
        <w:rPr>
          <w:rFonts w:ascii="仿宋_GB2312" w:hAnsi="仿宋" w:hint="eastAsia"/>
          <w:szCs w:val="32"/>
        </w:rPr>
        <w:t>%，决算数大于预算数的主要原因是</w:t>
      </w:r>
      <w:r w:rsidR="00700A20">
        <w:rPr>
          <w:rFonts w:ascii="仿宋_GB2312" w:hAnsi="仿宋" w:hint="eastAsia"/>
          <w:szCs w:val="32"/>
        </w:rPr>
        <w:t>当年补缴以前年度缴费基数差额部分</w:t>
      </w:r>
      <w:r>
        <w:rPr>
          <w:rFonts w:ascii="仿宋_GB2312" w:hAnsi="仿宋" w:hint="eastAsia"/>
          <w:szCs w:val="32"/>
        </w:rPr>
        <w:t>。</w:t>
      </w:r>
    </w:p>
    <w:p w:rsidR="00700A20" w:rsidRDefault="007A681E" w:rsidP="00700A20">
      <w:pPr>
        <w:ind w:firstLineChars="200" w:firstLine="640"/>
        <w:rPr>
          <w:rFonts w:ascii="仿宋_GB2312" w:hAnsi="仿宋"/>
          <w:szCs w:val="32"/>
        </w:rPr>
      </w:pPr>
      <w:r>
        <w:rPr>
          <w:rFonts w:ascii="仿宋_GB2312" w:hAnsi="仿宋" w:hint="eastAsia"/>
          <w:szCs w:val="32"/>
        </w:rPr>
        <w:t>9.</w:t>
      </w:r>
      <w:r w:rsidRPr="007A681E">
        <w:rPr>
          <w:rFonts w:ascii="仿宋_GB2312" w:hAnsi="仿宋" w:hint="eastAsia"/>
          <w:b/>
          <w:szCs w:val="32"/>
        </w:rPr>
        <w:t xml:space="preserve"> </w:t>
      </w:r>
      <w:r w:rsidR="00700A20" w:rsidRPr="00C9015E">
        <w:rPr>
          <w:rFonts w:ascii="仿宋_GB2312" w:hAnsi="仿宋" w:hint="eastAsia"/>
          <w:b/>
          <w:szCs w:val="32"/>
        </w:rPr>
        <w:t>社会保障和就业支出</w:t>
      </w:r>
      <w:r w:rsidR="00700A20">
        <w:rPr>
          <w:rFonts w:ascii="仿宋_GB2312" w:hAnsi="仿宋" w:hint="eastAsia"/>
          <w:b/>
          <w:szCs w:val="32"/>
        </w:rPr>
        <w:t>（类）</w:t>
      </w:r>
      <w:r w:rsidR="00700A20" w:rsidRPr="00C9015E">
        <w:rPr>
          <w:rFonts w:ascii="仿宋_GB2312" w:hAnsi="仿宋" w:hint="eastAsia"/>
          <w:b/>
          <w:szCs w:val="32"/>
        </w:rPr>
        <w:t>人</w:t>
      </w:r>
      <w:r w:rsidR="00700A20" w:rsidRPr="005209CE">
        <w:rPr>
          <w:rFonts w:ascii="仿宋_GB2312" w:hAnsi="仿宋" w:hint="eastAsia"/>
          <w:b/>
          <w:szCs w:val="32"/>
        </w:rPr>
        <w:t>行政事业单位养老支出</w:t>
      </w:r>
      <w:r w:rsidR="00700A20">
        <w:rPr>
          <w:rFonts w:ascii="仿宋_GB2312" w:hAnsi="仿宋" w:hint="eastAsia"/>
          <w:b/>
          <w:szCs w:val="32"/>
        </w:rPr>
        <w:t>（款）</w:t>
      </w:r>
      <w:r w:rsidR="00700A20" w:rsidRPr="00700A20">
        <w:rPr>
          <w:rFonts w:ascii="仿宋_GB2312" w:hAnsi="仿宋" w:hint="eastAsia"/>
          <w:b/>
          <w:szCs w:val="32"/>
        </w:rPr>
        <w:t>机关事业单位职业年金缴费支出</w:t>
      </w:r>
      <w:r w:rsidR="00700A20">
        <w:rPr>
          <w:rFonts w:ascii="仿宋_GB2312" w:hAnsi="仿宋" w:hint="eastAsia"/>
          <w:b/>
          <w:szCs w:val="32"/>
        </w:rPr>
        <w:t>（项）。</w:t>
      </w:r>
      <w:r>
        <w:rPr>
          <w:rFonts w:ascii="仿宋_GB2312" w:hAnsi="仿宋" w:hint="eastAsia"/>
          <w:szCs w:val="32"/>
        </w:rPr>
        <w:t>年初预算为</w:t>
      </w:r>
      <w:r w:rsidR="00700A20">
        <w:rPr>
          <w:rFonts w:ascii="仿宋_GB2312" w:hAnsi="仿宋" w:hint="eastAsia"/>
          <w:szCs w:val="32"/>
        </w:rPr>
        <w:t>47.19</w:t>
      </w:r>
      <w:r>
        <w:rPr>
          <w:rFonts w:ascii="仿宋_GB2312" w:hAnsi="仿宋" w:hint="eastAsia"/>
          <w:szCs w:val="32"/>
        </w:rPr>
        <w:t>万元，支出决算为</w:t>
      </w:r>
      <w:r w:rsidR="00700A20">
        <w:rPr>
          <w:rFonts w:ascii="仿宋_GB2312" w:hAnsi="仿宋" w:hint="eastAsia"/>
          <w:szCs w:val="32"/>
        </w:rPr>
        <w:t>73.03</w:t>
      </w:r>
      <w:r>
        <w:rPr>
          <w:rFonts w:ascii="仿宋_GB2312" w:hAnsi="仿宋" w:hint="eastAsia"/>
          <w:szCs w:val="32"/>
        </w:rPr>
        <w:t>万元，完成年初预算的</w:t>
      </w:r>
      <w:r w:rsidR="00700A20">
        <w:rPr>
          <w:rFonts w:ascii="仿宋_GB2312" w:hAnsi="仿宋" w:hint="eastAsia"/>
          <w:szCs w:val="32"/>
        </w:rPr>
        <w:t>155</w:t>
      </w:r>
      <w:r>
        <w:rPr>
          <w:rFonts w:ascii="仿宋_GB2312" w:hAnsi="仿宋" w:hint="eastAsia"/>
          <w:szCs w:val="32"/>
        </w:rPr>
        <w:t>%，决算数大于预算数的主要原因是</w:t>
      </w:r>
      <w:r w:rsidR="00700A20">
        <w:rPr>
          <w:rFonts w:ascii="仿宋_GB2312" w:hAnsi="仿宋" w:hint="eastAsia"/>
          <w:szCs w:val="32"/>
        </w:rPr>
        <w:t>当年补缴以前年度缴费基数差额部分。</w:t>
      </w:r>
    </w:p>
    <w:p w:rsidR="007A681E" w:rsidRDefault="007A681E" w:rsidP="007A681E">
      <w:pPr>
        <w:ind w:firstLineChars="200" w:firstLine="640"/>
        <w:rPr>
          <w:rFonts w:ascii="仿宋_GB2312" w:hAnsi="仿宋"/>
          <w:szCs w:val="32"/>
        </w:rPr>
      </w:pPr>
      <w:r>
        <w:rPr>
          <w:rFonts w:ascii="仿宋_GB2312" w:hAnsi="仿宋" w:hint="eastAsia"/>
          <w:szCs w:val="32"/>
        </w:rPr>
        <w:t>10.</w:t>
      </w:r>
      <w:r w:rsidRPr="007A681E">
        <w:rPr>
          <w:rFonts w:ascii="仿宋_GB2312" w:hAnsi="仿宋" w:hint="eastAsia"/>
          <w:b/>
          <w:szCs w:val="32"/>
        </w:rPr>
        <w:t xml:space="preserve"> </w:t>
      </w:r>
      <w:r w:rsidR="00700A20" w:rsidRPr="00C9015E">
        <w:rPr>
          <w:rFonts w:ascii="仿宋_GB2312" w:hAnsi="仿宋" w:hint="eastAsia"/>
          <w:b/>
          <w:szCs w:val="32"/>
        </w:rPr>
        <w:t>社会保障和就业支出</w:t>
      </w:r>
      <w:r w:rsidR="00700A20">
        <w:rPr>
          <w:rFonts w:ascii="仿宋_GB2312" w:hAnsi="仿宋" w:hint="eastAsia"/>
          <w:b/>
          <w:szCs w:val="32"/>
        </w:rPr>
        <w:t>（类）</w:t>
      </w:r>
      <w:r w:rsidR="00700A20" w:rsidRPr="00C9015E">
        <w:rPr>
          <w:rFonts w:ascii="仿宋_GB2312" w:hAnsi="仿宋" w:hint="eastAsia"/>
          <w:b/>
          <w:szCs w:val="32"/>
        </w:rPr>
        <w:t>人</w:t>
      </w:r>
      <w:r w:rsidR="00700A20" w:rsidRPr="005209CE">
        <w:rPr>
          <w:rFonts w:ascii="仿宋_GB2312" w:hAnsi="仿宋" w:hint="eastAsia"/>
          <w:b/>
          <w:szCs w:val="32"/>
        </w:rPr>
        <w:t>行政事业单位养老支出</w:t>
      </w:r>
      <w:r w:rsidR="00700A20">
        <w:rPr>
          <w:rFonts w:ascii="仿宋_GB2312" w:hAnsi="仿宋" w:hint="eastAsia"/>
          <w:b/>
          <w:szCs w:val="32"/>
        </w:rPr>
        <w:t>（款）</w:t>
      </w:r>
      <w:r w:rsidR="00700A20" w:rsidRPr="00700A20">
        <w:rPr>
          <w:rFonts w:ascii="仿宋_GB2312" w:hAnsi="仿宋" w:hint="eastAsia"/>
          <w:b/>
          <w:szCs w:val="32"/>
        </w:rPr>
        <w:t>对机关事业单位基本养老保险基金的补助</w:t>
      </w:r>
      <w:r w:rsidR="00700A20">
        <w:rPr>
          <w:rFonts w:ascii="仿宋_GB2312" w:hAnsi="仿宋" w:hint="eastAsia"/>
          <w:b/>
          <w:szCs w:val="32"/>
        </w:rPr>
        <w:t>（项）。</w:t>
      </w:r>
      <w:r>
        <w:rPr>
          <w:rFonts w:ascii="仿宋_GB2312" w:hAnsi="仿宋" w:hint="eastAsia"/>
          <w:szCs w:val="32"/>
        </w:rPr>
        <w:t>年初预算为</w:t>
      </w:r>
      <w:r w:rsidR="00700A20">
        <w:rPr>
          <w:rFonts w:ascii="仿宋_GB2312" w:hAnsi="仿宋" w:hint="eastAsia"/>
          <w:szCs w:val="32"/>
        </w:rPr>
        <w:t>0</w:t>
      </w:r>
      <w:r>
        <w:rPr>
          <w:rFonts w:ascii="仿宋_GB2312" w:hAnsi="仿宋" w:hint="eastAsia"/>
          <w:szCs w:val="32"/>
        </w:rPr>
        <w:t>万元，支出决算为</w:t>
      </w:r>
      <w:r w:rsidR="00700A20">
        <w:rPr>
          <w:rFonts w:ascii="仿宋_GB2312" w:hAnsi="仿宋" w:hint="eastAsia"/>
          <w:szCs w:val="32"/>
        </w:rPr>
        <w:t>3973</w:t>
      </w:r>
      <w:r>
        <w:rPr>
          <w:rFonts w:ascii="仿宋_GB2312" w:hAnsi="仿宋" w:hint="eastAsia"/>
          <w:szCs w:val="32"/>
        </w:rPr>
        <w:t>万元，完成年初预算的</w:t>
      </w:r>
      <w:r w:rsidR="00700A20">
        <w:rPr>
          <w:rFonts w:ascii="仿宋_GB2312" w:hAnsi="仿宋" w:hint="eastAsia"/>
          <w:szCs w:val="32"/>
        </w:rPr>
        <w:t>0</w:t>
      </w:r>
      <w:r>
        <w:rPr>
          <w:rFonts w:ascii="仿宋_GB2312" w:hAnsi="仿宋" w:hint="eastAsia"/>
          <w:szCs w:val="32"/>
        </w:rPr>
        <w:t>%，决算数大于预算数的主要原因是</w:t>
      </w:r>
      <w:r w:rsidR="00700A20">
        <w:rPr>
          <w:rFonts w:ascii="仿宋_GB2312" w:hAnsi="仿宋" w:hint="eastAsia"/>
          <w:szCs w:val="32"/>
        </w:rPr>
        <w:t>该项目为本年新增项目</w:t>
      </w:r>
      <w:r>
        <w:rPr>
          <w:rFonts w:ascii="仿宋_GB2312" w:hAnsi="仿宋" w:hint="eastAsia"/>
          <w:szCs w:val="32"/>
        </w:rPr>
        <w:t>。</w:t>
      </w:r>
    </w:p>
    <w:p w:rsidR="007A681E" w:rsidRDefault="007A681E" w:rsidP="007A681E">
      <w:pPr>
        <w:ind w:firstLineChars="200" w:firstLine="640"/>
        <w:rPr>
          <w:rFonts w:ascii="仿宋_GB2312" w:hAnsi="仿宋"/>
          <w:szCs w:val="32"/>
        </w:rPr>
      </w:pPr>
      <w:r>
        <w:rPr>
          <w:rFonts w:ascii="仿宋_GB2312" w:hAnsi="仿宋" w:hint="eastAsia"/>
          <w:szCs w:val="32"/>
        </w:rPr>
        <w:t>11.</w:t>
      </w:r>
      <w:r w:rsidRPr="007A681E">
        <w:rPr>
          <w:rFonts w:ascii="仿宋_GB2312" w:hAnsi="仿宋" w:hint="eastAsia"/>
          <w:b/>
          <w:szCs w:val="32"/>
        </w:rPr>
        <w:t xml:space="preserve"> </w:t>
      </w:r>
      <w:r w:rsidRPr="00C9015E">
        <w:rPr>
          <w:rFonts w:ascii="仿宋_GB2312" w:hAnsi="仿宋" w:hint="eastAsia"/>
          <w:b/>
          <w:szCs w:val="32"/>
        </w:rPr>
        <w:t>社会保障和就业支出</w:t>
      </w:r>
      <w:r>
        <w:rPr>
          <w:rFonts w:ascii="仿宋_GB2312" w:hAnsi="仿宋" w:hint="eastAsia"/>
          <w:b/>
          <w:szCs w:val="32"/>
        </w:rPr>
        <w:t>（类）</w:t>
      </w:r>
      <w:r w:rsidR="00700A20">
        <w:rPr>
          <w:rFonts w:ascii="仿宋_GB2312" w:hAnsi="仿宋" w:hint="eastAsia"/>
          <w:b/>
          <w:szCs w:val="32"/>
        </w:rPr>
        <w:t>就业补助</w:t>
      </w:r>
      <w:r>
        <w:rPr>
          <w:rFonts w:ascii="仿宋_GB2312" w:hAnsi="仿宋" w:hint="eastAsia"/>
          <w:b/>
          <w:szCs w:val="32"/>
        </w:rPr>
        <w:t>（款）</w:t>
      </w:r>
      <w:r w:rsidRPr="007A681E">
        <w:rPr>
          <w:rFonts w:ascii="仿宋_GB2312" w:hAnsi="仿宋" w:hint="eastAsia"/>
          <w:b/>
          <w:szCs w:val="32"/>
        </w:rPr>
        <w:t>社会保险</w:t>
      </w:r>
      <w:r w:rsidR="00700A20">
        <w:rPr>
          <w:rFonts w:ascii="仿宋_GB2312" w:hAnsi="仿宋" w:hint="eastAsia"/>
          <w:b/>
          <w:szCs w:val="32"/>
        </w:rPr>
        <w:t>补贴</w:t>
      </w:r>
      <w:r>
        <w:rPr>
          <w:rFonts w:ascii="仿宋_GB2312" w:hAnsi="仿宋" w:hint="eastAsia"/>
          <w:b/>
          <w:szCs w:val="32"/>
        </w:rPr>
        <w:t>（项）。</w:t>
      </w:r>
      <w:r>
        <w:rPr>
          <w:rFonts w:ascii="仿宋_GB2312" w:hAnsi="仿宋" w:hint="eastAsia"/>
          <w:szCs w:val="32"/>
        </w:rPr>
        <w:t>年初预算为</w:t>
      </w:r>
      <w:r w:rsidR="00700A20">
        <w:rPr>
          <w:rFonts w:ascii="仿宋_GB2312" w:hAnsi="仿宋" w:hint="eastAsia"/>
          <w:szCs w:val="32"/>
        </w:rPr>
        <w:t>46.46</w:t>
      </w:r>
      <w:r>
        <w:rPr>
          <w:rFonts w:ascii="仿宋_GB2312" w:hAnsi="仿宋" w:hint="eastAsia"/>
          <w:szCs w:val="32"/>
        </w:rPr>
        <w:t>万元，支出决算为</w:t>
      </w:r>
      <w:r w:rsidR="00700A20">
        <w:rPr>
          <w:rFonts w:ascii="仿宋_GB2312" w:hAnsi="仿宋" w:hint="eastAsia"/>
          <w:szCs w:val="32"/>
        </w:rPr>
        <w:t>47.17</w:t>
      </w:r>
      <w:r>
        <w:rPr>
          <w:rFonts w:ascii="仿宋_GB2312" w:hAnsi="仿宋" w:hint="eastAsia"/>
          <w:szCs w:val="32"/>
        </w:rPr>
        <w:t>万元，完成年初预算的</w:t>
      </w:r>
      <w:r w:rsidR="00700A20">
        <w:rPr>
          <w:rFonts w:ascii="仿宋_GB2312" w:hAnsi="仿宋" w:hint="eastAsia"/>
          <w:szCs w:val="32"/>
        </w:rPr>
        <w:t>102</w:t>
      </w:r>
      <w:r>
        <w:rPr>
          <w:rFonts w:ascii="仿宋_GB2312" w:hAnsi="仿宋" w:hint="eastAsia"/>
          <w:szCs w:val="32"/>
        </w:rPr>
        <w:t>%，决算数大于预算数的主要原因是</w:t>
      </w:r>
      <w:r w:rsidR="00700A20">
        <w:rPr>
          <w:rFonts w:ascii="仿宋_GB2312" w:hAnsi="仿宋" w:hint="eastAsia"/>
          <w:szCs w:val="32"/>
        </w:rPr>
        <w:t>缴费基数增加</w:t>
      </w:r>
      <w:r>
        <w:rPr>
          <w:rFonts w:ascii="仿宋_GB2312" w:hAnsi="仿宋" w:hint="eastAsia"/>
          <w:szCs w:val="32"/>
        </w:rPr>
        <w:t>。</w:t>
      </w:r>
    </w:p>
    <w:p w:rsidR="007A681E" w:rsidRDefault="007A681E" w:rsidP="007A681E">
      <w:pPr>
        <w:ind w:firstLineChars="200" w:firstLine="640"/>
        <w:rPr>
          <w:rFonts w:ascii="仿宋_GB2312" w:hAnsi="仿宋"/>
          <w:szCs w:val="32"/>
        </w:rPr>
      </w:pPr>
      <w:r>
        <w:rPr>
          <w:rFonts w:ascii="仿宋_GB2312" w:hAnsi="仿宋" w:hint="eastAsia"/>
          <w:szCs w:val="32"/>
        </w:rPr>
        <w:lastRenderedPageBreak/>
        <w:t>12.</w:t>
      </w:r>
      <w:r w:rsidRPr="007A681E">
        <w:rPr>
          <w:rFonts w:ascii="仿宋_GB2312" w:hAnsi="仿宋" w:hint="eastAsia"/>
          <w:b/>
          <w:szCs w:val="32"/>
        </w:rPr>
        <w:t xml:space="preserve"> </w:t>
      </w:r>
      <w:r w:rsidR="00700A20" w:rsidRPr="00C9015E">
        <w:rPr>
          <w:rFonts w:ascii="仿宋_GB2312" w:hAnsi="仿宋" w:hint="eastAsia"/>
          <w:b/>
          <w:szCs w:val="32"/>
        </w:rPr>
        <w:t>社会保障和就业支出</w:t>
      </w:r>
      <w:r w:rsidR="00700A20">
        <w:rPr>
          <w:rFonts w:ascii="仿宋_GB2312" w:hAnsi="仿宋" w:hint="eastAsia"/>
          <w:b/>
          <w:szCs w:val="32"/>
        </w:rPr>
        <w:t>（类）就业补助（款）</w:t>
      </w:r>
      <w:r w:rsidR="00700A20" w:rsidRPr="00700A20">
        <w:rPr>
          <w:rFonts w:ascii="仿宋_GB2312" w:hAnsi="仿宋" w:hint="eastAsia"/>
          <w:b/>
          <w:szCs w:val="32"/>
        </w:rPr>
        <w:t>其他就业补助支出</w:t>
      </w:r>
      <w:r w:rsidR="00700A20">
        <w:rPr>
          <w:rFonts w:ascii="仿宋_GB2312" w:hAnsi="仿宋" w:hint="eastAsia"/>
          <w:b/>
          <w:szCs w:val="32"/>
        </w:rPr>
        <w:t>（项）。</w:t>
      </w:r>
      <w:r>
        <w:rPr>
          <w:rFonts w:ascii="仿宋_GB2312" w:hAnsi="仿宋" w:hint="eastAsia"/>
          <w:szCs w:val="32"/>
        </w:rPr>
        <w:t>年初预算为</w:t>
      </w:r>
      <w:r w:rsidR="00700A20">
        <w:rPr>
          <w:rFonts w:ascii="仿宋_GB2312" w:hAnsi="仿宋" w:hint="eastAsia"/>
          <w:szCs w:val="32"/>
        </w:rPr>
        <w:t>398.33</w:t>
      </w:r>
      <w:r>
        <w:rPr>
          <w:rFonts w:ascii="仿宋_GB2312" w:hAnsi="仿宋" w:hint="eastAsia"/>
          <w:szCs w:val="32"/>
        </w:rPr>
        <w:t>万元，支出决算为</w:t>
      </w:r>
      <w:r w:rsidR="00700A20">
        <w:rPr>
          <w:rFonts w:ascii="仿宋_GB2312" w:hAnsi="仿宋" w:hint="eastAsia"/>
          <w:szCs w:val="32"/>
        </w:rPr>
        <w:t>1509.78</w:t>
      </w:r>
      <w:r>
        <w:rPr>
          <w:rFonts w:ascii="仿宋_GB2312" w:hAnsi="仿宋" w:hint="eastAsia"/>
          <w:szCs w:val="32"/>
        </w:rPr>
        <w:t>万元，完成年初预算的</w:t>
      </w:r>
      <w:r w:rsidR="00700A20">
        <w:rPr>
          <w:rFonts w:ascii="仿宋_GB2312" w:hAnsi="仿宋" w:hint="eastAsia"/>
          <w:szCs w:val="32"/>
        </w:rPr>
        <w:t>379</w:t>
      </w:r>
      <w:r>
        <w:rPr>
          <w:rFonts w:ascii="仿宋_GB2312" w:hAnsi="仿宋" w:hint="eastAsia"/>
          <w:szCs w:val="32"/>
        </w:rPr>
        <w:t>%，决算数大于预算数的主要原因是</w:t>
      </w:r>
      <w:r w:rsidR="003F226B">
        <w:rPr>
          <w:rFonts w:ascii="仿宋_GB2312" w:hAnsi="仿宋" w:hint="eastAsia"/>
          <w:szCs w:val="32"/>
        </w:rPr>
        <w:t>决算数为</w:t>
      </w:r>
      <w:r w:rsidR="0059058D" w:rsidRPr="0059058D">
        <w:rPr>
          <w:rFonts w:ascii="仿宋_GB2312" w:hAnsi="仿宋" w:hint="eastAsia"/>
          <w:szCs w:val="32"/>
        </w:rPr>
        <w:t>中央、省、市、县财政拨入就业补助专项资金，年初预算数为</w:t>
      </w:r>
      <w:r w:rsidR="0059058D">
        <w:rPr>
          <w:rFonts w:ascii="仿宋_GB2312" w:hAnsi="仿宋" w:hint="eastAsia"/>
          <w:szCs w:val="32"/>
        </w:rPr>
        <w:t>县级补助</w:t>
      </w:r>
      <w:r w:rsidR="003F226B">
        <w:rPr>
          <w:rFonts w:ascii="仿宋_GB2312" w:hAnsi="仿宋" w:hint="eastAsia"/>
          <w:szCs w:val="32"/>
        </w:rPr>
        <w:t>专项</w:t>
      </w:r>
      <w:r w:rsidR="0059058D">
        <w:rPr>
          <w:rFonts w:ascii="仿宋_GB2312" w:hAnsi="仿宋" w:hint="eastAsia"/>
          <w:szCs w:val="32"/>
        </w:rPr>
        <w:t>资金</w:t>
      </w:r>
      <w:r w:rsidR="0059058D" w:rsidRPr="0059058D">
        <w:rPr>
          <w:rFonts w:ascii="仿宋_GB2312" w:hAnsi="仿宋" w:hint="eastAsia"/>
          <w:szCs w:val="32"/>
        </w:rPr>
        <w:t>。</w:t>
      </w:r>
    </w:p>
    <w:p w:rsidR="007A681E" w:rsidRDefault="007A681E" w:rsidP="007A681E">
      <w:pPr>
        <w:ind w:firstLineChars="200" w:firstLine="640"/>
        <w:rPr>
          <w:rFonts w:ascii="仿宋_GB2312" w:hAnsi="仿宋"/>
          <w:szCs w:val="32"/>
        </w:rPr>
      </w:pPr>
      <w:r>
        <w:rPr>
          <w:rFonts w:ascii="仿宋_GB2312" w:hAnsi="仿宋" w:hint="eastAsia"/>
          <w:szCs w:val="32"/>
        </w:rPr>
        <w:t>13.</w:t>
      </w:r>
      <w:r w:rsidRPr="007A681E">
        <w:rPr>
          <w:rFonts w:ascii="仿宋_GB2312" w:hAnsi="仿宋" w:hint="eastAsia"/>
          <w:b/>
          <w:szCs w:val="32"/>
        </w:rPr>
        <w:t xml:space="preserve"> </w:t>
      </w:r>
      <w:r w:rsidRPr="00C9015E">
        <w:rPr>
          <w:rFonts w:ascii="仿宋_GB2312" w:hAnsi="仿宋" w:hint="eastAsia"/>
          <w:b/>
          <w:szCs w:val="32"/>
        </w:rPr>
        <w:t>社会保障和就业支出</w:t>
      </w:r>
      <w:r>
        <w:rPr>
          <w:rFonts w:ascii="仿宋_GB2312" w:hAnsi="仿宋" w:hint="eastAsia"/>
          <w:b/>
          <w:szCs w:val="32"/>
        </w:rPr>
        <w:t>（类）</w:t>
      </w:r>
      <w:r w:rsidR="00001C4B" w:rsidRPr="00001C4B">
        <w:rPr>
          <w:rFonts w:ascii="仿宋_GB2312" w:hAnsi="仿宋" w:hint="eastAsia"/>
          <w:b/>
          <w:szCs w:val="32"/>
        </w:rPr>
        <w:t>财政对基本养老保险基金的补助</w:t>
      </w:r>
      <w:r>
        <w:rPr>
          <w:rFonts w:ascii="仿宋_GB2312" w:hAnsi="仿宋" w:hint="eastAsia"/>
          <w:b/>
          <w:szCs w:val="32"/>
        </w:rPr>
        <w:t>（款）</w:t>
      </w:r>
      <w:r w:rsidR="00001C4B" w:rsidRPr="00001C4B">
        <w:rPr>
          <w:rFonts w:ascii="仿宋_GB2312" w:hAnsi="仿宋" w:hint="eastAsia"/>
          <w:b/>
          <w:szCs w:val="32"/>
        </w:rPr>
        <w:t>财政对企业职工基本养老保险基金的补助</w:t>
      </w:r>
      <w:r>
        <w:rPr>
          <w:rFonts w:ascii="仿宋_GB2312" w:hAnsi="仿宋" w:hint="eastAsia"/>
          <w:b/>
          <w:szCs w:val="32"/>
        </w:rPr>
        <w:t>（项）。</w:t>
      </w:r>
      <w:r>
        <w:rPr>
          <w:rFonts w:ascii="仿宋_GB2312" w:hAnsi="仿宋" w:hint="eastAsia"/>
          <w:szCs w:val="32"/>
        </w:rPr>
        <w:t>年初预算为</w:t>
      </w:r>
      <w:r w:rsidR="00001C4B">
        <w:rPr>
          <w:rFonts w:ascii="仿宋_GB2312" w:hAnsi="仿宋" w:hint="eastAsia"/>
          <w:szCs w:val="32"/>
        </w:rPr>
        <w:t>0</w:t>
      </w:r>
      <w:r>
        <w:rPr>
          <w:rFonts w:ascii="仿宋_GB2312" w:hAnsi="仿宋" w:hint="eastAsia"/>
          <w:szCs w:val="32"/>
        </w:rPr>
        <w:t>万元，支出决算为</w:t>
      </w:r>
      <w:r w:rsidR="00001C4B">
        <w:rPr>
          <w:rFonts w:ascii="仿宋_GB2312" w:hAnsi="仿宋" w:hint="eastAsia"/>
          <w:szCs w:val="32"/>
        </w:rPr>
        <w:t>180</w:t>
      </w:r>
      <w:r>
        <w:rPr>
          <w:rFonts w:ascii="仿宋_GB2312" w:hAnsi="仿宋" w:hint="eastAsia"/>
          <w:szCs w:val="32"/>
        </w:rPr>
        <w:t>万元，完成年初预算的</w:t>
      </w:r>
      <w:r w:rsidR="00001C4B">
        <w:rPr>
          <w:rFonts w:ascii="仿宋_GB2312" w:hAnsi="仿宋" w:hint="eastAsia"/>
          <w:szCs w:val="32"/>
        </w:rPr>
        <w:t>0</w:t>
      </w:r>
      <w:r>
        <w:rPr>
          <w:rFonts w:ascii="仿宋_GB2312" w:hAnsi="仿宋" w:hint="eastAsia"/>
          <w:szCs w:val="32"/>
        </w:rPr>
        <w:t>%，决算数大于预算数的主要原因是</w:t>
      </w:r>
      <w:r w:rsidR="00001C4B">
        <w:rPr>
          <w:rFonts w:ascii="仿宋_GB2312" w:hAnsi="仿宋" w:hint="eastAsia"/>
          <w:szCs w:val="32"/>
        </w:rPr>
        <w:t>该项目为本年新增</w:t>
      </w:r>
      <w:r>
        <w:rPr>
          <w:rFonts w:ascii="仿宋_GB2312" w:hAnsi="仿宋" w:hint="eastAsia"/>
          <w:szCs w:val="32"/>
        </w:rPr>
        <w:t>。</w:t>
      </w:r>
    </w:p>
    <w:p w:rsidR="007A681E" w:rsidRDefault="007A681E" w:rsidP="007A681E">
      <w:pPr>
        <w:ind w:firstLineChars="200" w:firstLine="640"/>
        <w:rPr>
          <w:rFonts w:ascii="仿宋_GB2312" w:hAnsi="仿宋"/>
          <w:szCs w:val="32"/>
        </w:rPr>
      </w:pPr>
      <w:r>
        <w:rPr>
          <w:rFonts w:ascii="仿宋_GB2312" w:hAnsi="仿宋" w:hint="eastAsia"/>
          <w:szCs w:val="32"/>
        </w:rPr>
        <w:t>14.</w:t>
      </w:r>
      <w:r w:rsidRPr="007A681E">
        <w:rPr>
          <w:rFonts w:ascii="仿宋_GB2312" w:hAnsi="仿宋" w:hint="eastAsia"/>
          <w:b/>
          <w:szCs w:val="32"/>
        </w:rPr>
        <w:t xml:space="preserve"> </w:t>
      </w:r>
      <w:r w:rsidR="00001C4B" w:rsidRPr="00C9015E">
        <w:rPr>
          <w:rFonts w:ascii="仿宋_GB2312" w:hAnsi="仿宋" w:hint="eastAsia"/>
          <w:b/>
          <w:szCs w:val="32"/>
        </w:rPr>
        <w:t>社会保障和就业支出</w:t>
      </w:r>
      <w:r w:rsidR="00001C4B">
        <w:rPr>
          <w:rFonts w:ascii="仿宋_GB2312" w:hAnsi="仿宋" w:hint="eastAsia"/>
          <w:b/>
          <w:szCs w:val="32"/>
        </w:rPr>
        <w:t>（类）</w:t>
      </w:r>
      <w:r w:rsidR="00001C4B" w:rsidRPr="00001C4B">
        <w:rPr>
          <w:rFonts w:ascii="仿宋_GB2312" w:hAnsi="仿宋" w:hint="eastAsia"/>
          <w:b/>
          <w:szCs w:val="32"/>
        </w:rPr>
        <w:t>财政对基本养老保险基金的补助</w:t>
      </w:r>
      <w:r w:rsidR="00001C4B">
        <w:rPr>
          <w:rFonts w:ascii="仿宋_GB2312" w:hAnsi="仿宋" w:hint="eastAsia"/>
          <w:b/>
          <w:szCs w:val="32"/>
        </w:rPr>
        <w:t>（款）</w:t>
      </w:r>
      <w:r w:rsidR="00001C4B" w:rsidRPr="00001C4B">
        <w:rPr>
          <w:rFonts w:ascii="仿宋_GB2312" w:hAnsi="仿宋" w:hint="eastAsia"/>
          <w:b/>
          <w:szCs w:val="32"/>
        </w:rPr>
        <w:t>财政对城乡居民基本养老保险基金的补助</w:t>
      </w:r>
      <w:r>
        <w:rPr>
          <w:rFonts w:ascii="仿宋_GB2312" w:hAnsi="仿宋" w:hint="eastAsia"/>
          <w:b/>
          <w:szCs w:val="32"/>
        </w:rPr>
        <w:t>（项）。</w:t>
      </w:r>
      <w:r>
        <w:rPr>
          <w:rFonts w:ascii="仿宋_GB2312" w:hAnsi="仿宋" w:hint="eastAsia"/>
          <w:szCs w:val="32"/>
        </w:rPr>
        <w:t>年初预算为</w:t>
      </w:r>
      <w:r w:rsidR="00001C4B">
        <w:rPr>
          <w:rFonts w:ascii="仿宋_GB2312" w:hAnsi="仿宋" w:hint="eastAsia"/>
          <w:szCs w:val="32"/>
        </w:rPr>
        <w:t>0</w:t>
      </w:r>
      <w:r>
        <w:rPr>
          <w:rFonts w:ascii="仿宋_GB2312" w:hAnsi="仿宋" w:hint="eastAsia"/>
          <w:szCs w:val="32"/>
        </w:rPr>
        <w:t>万元，支出决算为</w:t>
      </w:r>
      <w:r w:rsidR="00001C4B">
        <w:rPr>
          <w:rFonts w:ascii="仿宋_GB2312" w:hAnsi="仿宋" w:hint="eastAsia"/>
          <w:szCs w:val="32"/>
        </w:rPr>
        <w:t>19566</w:t>
      </w:r>
      <w:r>
        <w:rPr>
          <w:rFonts w:ascii="仿宋_GB2312" w:hAnsi="仿宋" w:hint="eastAsia"/>
          <w:szCs w:val="32"/>
        </w:rPr>
        <w:t>万元，完成年初预算的</w:t>
      </w:r>
      <w:r w:rsidR="00001C4B">
        <w:rPr>
          <w:rFonts w:ascii="仿宋_GB2312" w:hAnsi="仿宋" w:hint="eastAsia"/>
          <w:szCs w:val="32"/>
        </w:rPr>
        <w:t>0</w:t>
      </w:r>
      <w:r>
        <w:rPr>
          <w:rFonts w:ascii="仿宋_GB2312" w:hAnsi="仿宋" w:hint="eastAsia"/>
          <w:szCs w:val="32"/>
        </w:rPr>
        <w:t>%，决算数大于预算数的主要原因是</w:t>
      </w:r>
      <w:r w:rsidR="00171623">
        <w:rPr>
          <w:rFonts w:ascii="仿宋_GB2312" w:hAnsi="仿宋" w:hint="eastAsia"/>
          <w:szCs w:val="32"/>
        </w:rPr>
        <w:t>该项目为本年新增。</w:t>
      </w:r>
    </w:p>
    <w:p w:rsidR="00CE1E2E" w:rsidRDefault="007A681E" w:rsidP="00CE1E2E">
      <w:pPr>
        <w:ind w:firstLineChars="200" w:firstLine="640"/>
        <w:rPr>
          <w:rFonts w:ascii="仿宋_GB2312" w:hAnsi="仿宋"/>
          <w:szCs w:val="32"/>
        </w:rPr>
      </w:pPr>
      <w:r>
        <w:rPr>
          <w:rFonts w:ascii="仿宋_GB2312" w:hAnsi="仿宋" w:hint="eastAsia"/>
          <w:szCs w:val="32"/>
        </w:rPr>
        <w:t>15.</w:t>
      </w:r>
      <w:r w:rsidRPr="007A681E">
        <w:rPr>
          <w:rFonts w:ascii="仿宋_GB2312" w:hAnsi="仿宋" w:hint="eastAsia"/>
          <w:b/>
          <w:szCs w:val="32"/>
        </w:rPr>
        <w:t xml:space="preserve"> </w:t>
      </w:r>
      <w:r w:rsidR="00171623" w:rsidRPr="00C9015E">
        <w:rPr>
          <w:rFonts w:ascii="仿宋_GB2312" w:hAnsi="仿宋" w:hint="eastAsia"/>
          <w:b/>
          <w:szCs w:val="32"/>
        </w:rPr>
        <w:t>社会保障和就业支出</w:t>
      </w:r>
      <w:r w:rsidR="00171623">
        <w:rPr>
          <w:rFonts w:ascii="仿宋_GB2312" w:hAnsi="仿宋" w:hint="eastAsia"/>
          <w:b/>
          <w:szCs w:val="32"/>
        </w:rPr>
        <w:t>（类）</w:t>
      </w:r>
      <w:r w:rsidR="00171623" w:rsidRPr="00171623">
        <w:rPr>
          <w:rFonts w:ascii="仿宋_GB2312" w:hAnsi="仿宋" w:hint="eastAsia"/>
          <w:b/>
          <w:szCs w:val="32"/>
        </w:rPr>
        <w:t>财政对其他社会保险基金的补助</w:t>
      </w:r>
      <w:r w:rsidR="00171623">
        <w:rPr>
          <w:rFonts w:ascii="仿宋_GB2312" w:hAnsi="仿宋" w:hint="eastAsia"/>
          <w:b/>
          <w:szCs w:val="32"/>
        </w:rPr>
        <w:t>（款）</w:t>
      </w:r>
      <w:r w:rsidR="00171623" w:rsidRPr="00171623">
        <w:rPr>
          <w:rFonts w:ascii="仿宋_GB2312" w:hAnsi="仿宋" w:hint="eastAsia"/>
          <w:b/>
          <w:szCs w:val="32"/>
        </w:rPr>
        <w:t>财政对工伤保险基金的补助</w:t>
      </w:r>
      <w:r w:rsidR="00171623">
        <w:rPr>
          <w:rFonts w:ascii="仿宋_GB2312" w:hAnsi="仿宋" w:hint="eastAsia"/>
          <w:b/>
          <w:szCs w:val="32"/>
        </w:rPr>
        <w:t>（项）。</w:t>
      </w:r>
      <w:r>
        <w:rPr>
          <w:rFonts w:ascii="仿宋_GB2312" w:hAnsi="仿宋" w:hint="eastAsia"/>
          <w:szCs w:val="32"/>
        </w:rPr>
        <w:t>年初预算为</w:t>
      </w:r>
      <w:r w:rsidR="00171623">
        <w:rPr>
          <w:rFonts w:ascii="仿宋_GB2312" w:hAnsi="仿宋" w:hint="eastAsia"/>
          <w:szCs w:val="32"/>
        </w:rPr>
        <w:t>0</w:t>
      </w:r>
      <w:r>
        <w:rPr>
          <w:rFonts w:ascii="仿宋_GB2312" w:hAnsi="仿宋" w:hint="eastAsia"/>
          <w:szCs w:val="32"/>
        </w:rPr>
        <w:t>万元，支出决算为</w:t>
      </w:r>
      <w:r w:rsidR="00171623">
        <w:rPr>
          <w:rFonts w:ascii="仿宋_GB2312" w:hAnsi="仿宋" w:hint="eastAsia"/>
          <w:szCs w:val="32"/>
        </w:rPr>
        <w:t>1004</w:t>
      </w:r>
      <w:r>
        <w:rPr>
          <w:rFonts w:ascii="仿宋_GB2312" w:hAnsi="仿宋" w:hint="eastAsia"/>
          <w:szCs w:val="32"/>
        </w:rPr>
        <w:t>万元，完成年初预算的</w:t>
      </w:r>
      <w:r w:rsidR="00171623">
        <w:rPr>
          <w:rFonts w:ascii="仿宋_GB2312" w:hAnsi="仿宋" w:hint="eastAsia"/>
          <w:szCs w:val="32"/>
        </w:rPr>
        <w:t>0</w:t>
      </w:r>
      <w:r>
        <w:rPr>
          <w:rFonts w:ascii="仿宋_GB2312" w:hAnsi="仿宋" w:hint="eastAsia"/>
          <w:szCs w:val="32"/>
        </w:rPr>
        <w:t>%，决算数大于预算数的主要原因是</w:t>
      </w:r>
      <w:r w:rsidR="00CE1E2E">
        <w:rPr>
          <w:rFonts w:ascii="仿宋_GB2312" w:hAnsi="仿宋" w:hint="eastAsia"/>
          <w:szCs w:val="32"/>
        </w:rPr>
        <w:t>该项目为本年新增。</w:t>
      </w:r>
    </w:p>
    <w:p w:rsidR="00171623" w:rsidRPr="007A681E" w:rsidRDefault="00171623" w:rsidP="00CE1E2E">
      <w:pPr>
        <w:ind w:firstLineChars="200" w:firstLine="640"/>
        <w:rPr>
          <w:rFonts w:ascii="仿宋_GB2312" w:hAnsi="仿宋"/>
          <w:szCs w:val="32"/>
        </w:rPr>
      </w:pPr>
      <w:r>
        <w:rPr>
          <w:rFonts w:ascii="仿宋_GB2312" w:hAnsi="仿宋" w:hint="eastAsia"/>
          <w:szCs w:val="32"/>
        </w:rPr>
        <w:t>16.</w:t>
      </w:r>
      <w:r w:rsidRPr="007A681E">
        <w:rPr>
          <w:rFonts w:ascii="仿宋_GB2312" w:hAnsi="仿宋" w:hint="eastAsia"/>
          <w:b/>
          <w:szCs w:val="32"/>
        </w:rPr>
        <w:t xml:space="preserve"> </w:t>
      </w:r>
      <w:r w:rsidRPr="00C9015E">
        <w:rPr>
          <w:rFonts w:ascii="仿宋_GB2312" w:hAnsi="仿宋" w:hint="eastAsia"/>
          <w:b/>
          <w:szCs w:val="32"/>
        </w:rPr>
        <w:t>社会保障和就业支出</w:t>
      </w:r>
      <w:r>
        <w:rPr>
          <w:rFonts w:ascii="仿宋_GB2312" w:hAnsi="仿宋" w:hint="eastAsia"/>
          <w:b/>
          <w:szCs w:val="32"/>
        </w:rPr>
        <w:t>（类）</w:t>
      </w:r>
      <w:r w:rsidR="00CE1E2E" w:rsidRPr="00CE1E2E">
        <w:rPr>
          <w:rFonts w:ascii="仿宋_GB2312" w:hAnsi="仿宋" w:hint="eastAsia"/>
          <w:b/>
          <w:szCs w:val="32"/>
        </w:rPr>
        <w:t>财政代缴社会保险费支出</w:t>
      </w:r>
      <w:r>
        <w:rPr>
          <w:rFonts w:ascii="仿宋_GB2312" w:hAnsi="仿宋" w:hint="eastAsia"/>
          <w:b/>
          <w:szCs w:val="32"/>
        </w:rPr>
        <w:t>（款）</w:t>
      </w:r>
      <w:r w:rsidR="00CE1E2E" w:rsidRPr="00CE1E2E">
        <w:rPr>
          <w:rFonts w:ascii="仿宋_GB2312" w:hAnsi="仿宋" w:hint="eastAsia"/>
          <w:b/>
          <w:szCs w:val="32"/>
        </w:rPr>
        <w:t>财政代缴城乡居民基本养老保险费支出</w:t>
      </w:r>
      <w:r>
        <w:rPr>
          <w:rFonts w:ascii="仿宋_GB2312" w:hAnsi="仿宋" w:hint="eastAsia"/>
          <w:b/>
          <w:szCs w:val="32"/>
        </w:rPr>
        <w:t>（项）。</w:t>
      </w:r>
      <w:r>
        <w:rPr>
          <w:rFonts w:ascii="仿宋_GB2312" w:hAnsi="仿宋" w:hint="eastAsia"/>
          <w:szCs w:val="32"/>
        </w:rPr>
        <w:t>年初预算为</w:t>
      </w:r>
      <w:r w:rsidR="00CE1E2E">
        <w:rPr>
          <w:rFonts w:ascii="仿宋_GB2312" w:hAnsi="仿宋" w:hint="eastAsia"/>
          <w:szCs w:val="32"/>
        </w:rPr>
        <w:t>0</w:t>
      </w:r>
      <w:r>
        <w:rPr>
          <w:rFonts w:ascii="仿宋_GB2312" w:hAnsi="仿宋" w:hint="eastAsia"/>
          <w:szCs w:val="32"/>
        </w:rPr>
        <w:t>万元，支出决算为</w:t>
      </w:r>
      <w:r w:rsidR="00CE1E2E">
        <w:rPr>
          <w:rFonts w:ascii="仿宋_GB2312" w:hAnsi="仿宋" w:hint="eastAsia"/>
          <w:szCs w:val="32"/>
        </w:rPr>
        <w:t>139.44</w:t>
      </w:r>
      <w:r>
        <w:rPr>
          <w:rFonts w:ascii="仿宋_GB2312" w:hAnsi="仿宋" w:hint="eastAsia"/>
          <w:szCs w:val="32"/>
        </w:rPr>
        <w:t>万元，完成年初预算</w:t>
      </w:r>
      <w:r>
        <w:rPr>
          <w:rFonts w:ascii="仿宋_GB2312" w:hAnsi="仿宋" w:hint="eastAsia"/>
          <w:szCs w:val="32"/>
        </w:rPr>
        <w:lastRenderedPageBreak/>
        <w:t>的</w:t>
      </w:r>
      <w:r w:rsidR="00CE1E2E">
        <w:rPr>
          <w:rFonts w:ascii="仿宋_GB2312" w:hAnsi="仿宋" w:hint="eastAsia"/>
          <w:szCs w:val="32"/>
        </w:rPr>
        <w:t>0</w:t>
      </w:r>
      <w:r>
        <w:rPr>
          <w:rFonts w:ascii="仿宋_GB2312" w:hAnsi="仿宋" w:hint="eastAsia"/>
          <w:szCs w:val="32"/>
        </w:rPr>
        <w:t>%，决算数大于预算数的主要原因是</w:t>
      </w:r>
      <w:r w:rsidR="00CE1E2E">
        <w:rPr>
          <w:rFonts w:ascii="仿宋_GB2312" w:hAnsi="仿宋" w:hint="eastAsia"/>
          <w:szCs w:val="32"/>
        </w:rPr>
        <w:t>该项目为本年新增。</w:t>
      </w:r>
    </w:p>
    <w:p w:rsidR="00171623" w:rsidRPr="007A681E" w:rsidRDefault="00171623" w:rsidP="00B05D4D">
      <w:pPr>
        <w:ind w:firstLineChars="200" w:firstLine="640"/>
        <w:rPr>
          <w:rFonts w:ascii="仿宋_GB2312" w:hAnsi="仿宋"/>
          <w:szCs w:val="32"/>
        </w:rPr>
      </w:pPr>
      <w:r>
        <w:rPr>
          <w:rFonts w:ascii="仿宋_GB2312" w:hAnsi="仿宋" w:hint="eastAsia"/>
          <w:szCs w:val="32"/>
        </w:rPr>
        <w:t>17.</w:t>
      </w:r>
      <w:r w:rsidRPr="007A681E">
        <w:rPr>
          <w:rFonts w:ascii="仿宋_GB2312" w:hAnsi="仿宋" w:hint="eastAsia"/>
          <w:b/>
          <w:szCs w:val="32"/>
        </w:rPr>
        <w:t xml:space="preserve"> </w:t>
      </w:r>
      <w:r w:rsidRPr="00C9015E">
        <w:rPr>
          <w:rFonts w:ascii="仿宋_GB2312" w:hAnsi="仿宋" w:hint="eastAsia"/>
          <w:b/>
          <w:szCs w:val="32"/>
        </w:rPr>
        <w:t>社会保障和就业支出</w:t>
      </w:r>
      <w:r>
        <w:rPr>
          <w:rFonts w:ascii="仿宋_GB2312" w:hAnsi="仿宋" w:hint="eastAsia"/>
          <w:b/>
          <w:szCs w:val="32"/>
        </w:rPr>
        <w:t>（类）</w:t>
      </w:r>
      <w:r w:rsidR="00CE1E2E" w:rsidRPr="00CE1E2E">
        <w:rPr>
          <w:rFonts w:ascii="仿宋_GB2312" w:hAnsi="仿宋" w:hint="eastAsia"/>
          <w:b/>
          <w:szCs w:val="32"/>
        </w:rPr>
        <w:t>其他社会保障和就业支出</w:t>
      </w:r>
      <w:r>
        <w:rPr>
          <w:rFonts w:ascii="仿宋_GB2312" w:hAnsi="仿宋" w:hint="eastAsia"/>
          <w:b/>
          <w:szCs w:val="32"/>
        </w:rPr>
        <w:t>（款）</w:t>
      </w:r>
      <w:r w:rsidR="00CE1E2E" w:rsidRPr="00CE1E2E">
        <w:rPr>
          <w:rFonts w:ascii="仿宋_GB2312" w:hAnsi="仿宋" w:hint="eastAsia"/>
          <w:b/>
          <w:szCs w:val="32"/>
        </w:rPr>
        <w:t>其他社会保障和就业支出</w:t>
      </w:r>
      <w:r>
        <w:rPr>
          <w:rFonts w:ascii="仿宋_GB2312" w:hAnsi="仿宋" w:hint="eastAsia"/>
          <w:b/>
          <w:szCs w:val="32"/>
        </w:rPr>
        <w:t>（项）。</w:t>
      </w:r>
      <w:r>
        <w:rPr>
          <w:rFonts w:ascii="仿宋_GB2312" w:hAnsi="仿宋" w:hint="eastAsia"/>
          <w:szCs w:val="32"/>
        </w:rPr>
        <w:t>年初预算为</w:t>
      </w:r>
      <w:r w:rsidR="00CE1E2E">
        <w:rPr>
          <w:rFonts w:ascii="仿宋_GB2312" w:hAnsi="仿宋" w:hint="eastAsia"/>
          <w:szCs w:val="32"/>
        </w:rPr>
        <w:t>58.72</w:t>
      </w:r>
      <w:r>
        <w:rPr>
          <w:rFonts w:ascii="仿宋_GB2312" w:hAnsi="仿宋" w:hint="eastAsia"/>
          <w:szCs w:val="32"/>
        </w:rPr>
        <w:t>万元，支出决算为</w:t>
      </w:r>
      <w:r w:rsidR="00CE1E2E">
        <w:rPr>
          <w:rFonts w:ascii="仿宋_GB2312" w:hAnsi="仿宋" w:hint="eastAsia"/>
          <w:szCs w:val="32"/>
        </w:rPr>
        <w:t>89.82</w:t>
      </w:r>
      <w:r>
        <w:rPr>
          <w:rFonts w:ascii="仿宋_GB2312" w:hAnsi="仿宋" w:hint="eastAsia"/>
          <w:szCs w:val="32"/>
        </w:rPr>
        <w:t>万元，完成年初预算的</w:t>
      </w:r>
      <w:r w:rsidR="00CE1E2E">
        <w:rPr>
          <w:rFonts w:ascii="仿宋_GB2312" w:hAnsi="仿宋" w:hint="eastAsia"/>
          <w:szCs w:val="32"/>
        </w:rPr>
        <w:t>153</w:t>
      </w:r>
      <w:r>
        <w:rPr>
          <w:rFonts w:ascii="仿宋_GB2312" w:hAnsi="仿宋" w:hint="eastAsia"/>
          <w:szCs w:val="32"/>
        </w:rPr>
        <w:t>%，决算数大于预算数的主要原因是</w:t>
      </w:r>
      <w:r w:rsidR="00CE1E2E">
        <w:rPr>
          <w:rFonts w:ascii="仿宋_GB2312" w:hAnsi="仿宋" w:hint="eastAsia"/>
          <w:szCs w:val="32"/>
        </w:rPr>
        <w:t>该项目为离退休人员支出，本年离退休人员待遇</w:t>
      </w:r>
      <w:r>
        <w:rPr>
          <w:rFonts w:ascii="仿宋_GB2312" w:hAnsi="仿宋" w:hint="eastAsia"/>
          <w:szCs w:val="32"/>
        </w:rPr>
        <w:t>。</w:t>
      </w:r>
    </w:p>
    <w:p w:rsidR="00171623" w:rsidRPr="007A681E" w:rsidRDefault="00171623" w:rsidP="00CE1E2E">
      <w:pPr>
        <w:ind w:firstLineChars="200" w:firstLine="640"/>
        <w:rPr>
          <w:rFonts w:ascii="仿宋_GB2312" w:hAnsi="仿宋"/>
          <w:szCs w:val="32"/>
        </w:rPr>
      </w:pPr>
      <w:r>
        <w:rPr>
          <w:rFonts w:ascii="仿宋_GB2312" w:hAnsi="仿宋" w:hint="eastAsia"/>
          <w:szCs w:val="32"/>
        </w:rPr>
        <w:t>18.</w:t>
      </w:r>
      <w:r w:rsidRPr="007A681E">
        <w:rPr>
          <w:rFonts w:ascii="仿宋_GB2312" w:hAnsi="仿宋" w:hint="eastAsia"/>
          <w:b/>
          <w:szCs w:val="32"/>
        </w:rPr>
        <w:t xml:space="preserve"> </w:t>
      </w:r>
      <w:r w:rsidR="00CE1E2E" w:rsidRPr="00CE1E2E">
        <w:rPr>
          <w:rFonts w:ascii="仿宋_GB2312" w:hAnsi="仿宋" w:hint="eastAsia"/>
          <w:b/>
          <w:szCs w:val="32"/>
        </w:rPr>
        <w:t>卫生健康支出</w:t>
      </w:r>
      <w:r>
        <w:rPr>
          <w:rFonts w:ascii="仿宋_GB2312" w:hAnsi="仿宋" w:hint="eastAsia"/>
          <w:b/>
          <w:szCs w:val="32"/>
        </w:rPr>
        <w:t>（类）</w:t>
      </w:r>
      <w:r w:rsidR="00CE1E2E" w:rsidRPr="00CE1E2E">
        <w:rPr>
          <w:rFonts w:ascii="仿宋_GB2312" w:hAnsi="仿宋" w:hint="eastAsia"/>
          <w:b/>
          <w:szCs w:val="32"/>
        </w:rPr>
        <w:t>行政事业单位医疗</w:t>
      </w:r>
      <w:r>
        <w:rPr>
          <w:rFonts w:ascii="仿宋_GB2312" w:hAnsi="仿宋" w:hint="eastAsia"/>
          <w:b/>
          <w:szCs w:val="32"/>
        </w:rPr>
        <w:t>（款）</w:t>
      </w:r>
      <w:r w:rsidR="00CE1E2E">
        <w:rPr>
          <w:rFonts w:ascii="仿宋_GB2312" w:hAnsi="仿宋" w:hint="eastAsia"/>
          <w:b/>
          <w:szCs w:val="32"/>
        </w:rPr>
        <w:t>行政</w:t>
      </w:r>
      <w:r w:rsidR="00CE1E2E" w:rsidRPr="00CE1E2E">
        <w:rPr>
          <w:rFonts w:ascii="仿宋_GB2312" w:hAnsi="仿宋" w:hint="eastAsia"/>
          <w:b/>
          <w:szCs w:val="32"/>
        </w:rPr>
        <w:t>单位医疗</w:t>
      </w:r>
      <w:r>
        <w:rPr>
          <w:rFonts w:ascii="仿宋_GB2312" w:hAnsi="仿宋" w:hint="eastAsia"/>
          <w:b/>
          <w:szCs w:val="32"/>
        </w:rPr>
        <w:t>（项）。</w:t>
      </w:r>
      <w:r>
        <w:rPr>
          <w:rFonts w:ascii="仿宋_GB2312" w:hAnsi="仿宋" w:hint="eastAsia"/>
          <w:szCs w:val="32"/>
        </w:rPr>
        <w:t>年初预算为</w:t>
      </w:r>
      <w:r w:rsidR="00CE1E2E">
        <w:rPr>
          <w:rFonts w:ascii="仿宋_GB2312" w:hAnsi="仿宋" w:hint="eastAsia"/>
          <w:szCs w:val="32"/>
        </w:rPr>
        <w:t>14.75</w:t>
      </w:r>
      <w:r>
        <w:rPr>
          <w:rFonts w:ascii="仿宋_GB2312" w:hAnsi="仿宋" w:hint="eastAsia"/>
          <w:szCs w:val="32"/>
        </w:rPr>
        <w:t>万元，支出决算为</w:t>
      </w:r>
      <w:r w:rsidR="00CE1E2E">
        <w:rPr>
          <w:rFonts w:ascii="仿宋_GB2312" w:hAnsi="仿宋" w:hint="eastAsia"/>
          <w:szCs w:val="32"/>
        </w:rPr>
        <w:t>14.75</w:t>
      </w:r>
      <w:r>
        <w:rPr>
          <w:rFonts w:ascii="仿宋_GB2312" w:hAnsi="仿宋" w:hint="eastAsia"/>
          <w:szCs w:val="32"/>
        </w:rPr>
        <w:t>万元，完成年初预算的</w:t>
      </w:r>
      <w:r w:rsidR="003C4EB7">
        <w:rPr>
          <w:rFonts w:ascii="仿宋_GB2312" w:hAnsi="仿宋" w:hint="eastAsia"/>
          <w:szCs w:val="32"/>
        </w:rPr>
        <w:t>100</w:t>
      </w:r>
      <w:r>
        <w:rPr>
          <w:rFonts w:ascii="仿宋_GB2312" w:hAnsi="仿宋" w:hint="eastAsia"/>
          <w:szCs w:val="32"/>
        </w:rPr>
        <w:t>%</w:t>
      </w:r>
      <w:r w:rsidR="003C4EB7">
        <w:rPr>
          <w:rFonts w:ascii="仿宋_GB2312" w:hAnsi="仿宋" w:hint="eastAsia"/>
          <w:szCs w:val="32"/>
        </w:rPr>
        <w:t>，该项目为退休人员医疗费支出</w:t>
      </w:r>
      <w:r>
        <w:rPr>
          <w:rFonts w:ascii="仿宋_GB2312" w:hAnsi="仿宋" w:hint="eastAsia"/>
          <w:szCs w:val="32"/>
        </w:rPr>
        <w:t>。</w:t>
      </w:r>
    </w:p>
    <w:p w:rsidR="00CE1E2E" w:rsidRDefault="00171623" w:rsidP="00CE1E2E">
      <w:pPr>
        <w:ind w:firstLineChars="200" w:firstLine="640"/>
        <w:rPr>
          <w:rFonts w:ascii="仿宋_GB2312" w:hAnsi="仿宋"/>
          <w:szCs w:val="32"/>
        </w:rPr>
      </w:pPr>
      <w:r>
        <w:rPr>
          <w:rFonts w:ascii="仿宋_GB2312" w:hAnsi="仿宋" w:hint="eastAsia"/>
          <w:szCs w:val="32"/>
        </w:rPr>
        <w:t>19.</w:t>
      </w:r>
      <w:r w:rsidRPr="007A681E">
        <w:rPr>
          <w:rFonts w:ascii="仿宋_GB2312" w:hAnsi="仿宋" w:hint="eastAsia"/>
          <w:b/>
          <w:szCs w:val="32"/>
        </w:rPr>
        <w:t xml:space="preserve"> </w:t>
      </w:r>
      <w:r w:rsidR="00CE1E2E" w:rsidRPr="00CE1E2E">
        <w:rPr>
          <w:rFonts w:ascii="仿宋_GB2312" w:hAnsi="仿宋" w:hint="eastAsia"/>
          <w:b/>
          <w:szCs w:val="32"/>
        </w:rPr>
        <w:t>卫生健康支出</w:t>
      </w:r>
      <w:r w:rsidR="00CE1E2E">
        <w:rPr>
          <w:rFonts w:ascii="仿宋_GB2312" w:hAnsi="仿宋" w:hint="eastAsia"/>
          <w:b/>
          <w:szCs w:val="32"/>
        </w:rPr>
        <w:t>（类）</w:t>
      </w:r>
      <w:r w:rsidR="00CE1E2E" w:rsidRPr="00CE1E2E">
        <w:rPr>
          <w:rFonts w:ascii="仿宋_GB2312" w:hAnsi="仿宋" w:hint="eastAsia"/>
          <w:b/>
          <w:szCs w:val="32"/>
        </w:rPr>
        <w:t>行政事业单位医疗</w:t>
      </w:r>
      <w:r w:rsidR="00CE1E2E">
        <w:rPr>
          <w:rFonts w:ascii="仿宋_GB2312" w:hAnsi="仿宋" w:hint="eastAsia"/>
          <w:b/>
          <w:szCs w:val="32"/>
        </w:rPr>
        <w:t>（款）</w:t>
      </w:r>
      <w:r w:rsidR="00CE1E2E" w:rsidRPr="00CE1E2E">
        <w:rPr>
          <w:rFonts w:ascii="仿宋_GB2312" w:hAnsi="仿宋" w:hint="eastAsia"/>
          <w:b/>
          <w:szCs w:val="32"/>
        </w:rPr>
        <w:t>事业单位医疗</w:t>
      </w:r>
      <w:r w:rsidR="00CE1E2E">
        <w:rPr>
          <w:rFonts w:ascii="仿宋_GB2312" w:hAnsi="仿宋" w:hint="eastAsia"/>
          <w:b/>
          <w:szCs w:val="32"/>
        </w:rPr>
        <w:t>（项）。</w:t>
      </w:r>
      <w:r w:rsidR="00CE1E2E">
        <w:rPr>
          <w:rFonts w:ascii="仿宋_GB2312" w:hAnsi="仿宋" w:hint="eastAsia"/>
          <w:szCs w:val="32"/>
        </w:rPr>
        <w:t>年初预算为14.69万元，支出决算为14.32万元，完成年初预算的</w:t>
      </w:r>
      <w:r w:rsidR="003C4EB7">
        <w:rPr>
          <w:rFonts w:ascii="仿宋_GB2312" w:hAnsi="仿宋" w:hint="eastAsia"/>
          <w:szCs w:val="32"/>
        </w:rPr>
        <w:t>97.48</w:t>
      </w:r>
      <w:r w:rsidR="00CE1E2E">
        <w:rPr>
          <w:rFonts w:ascii="仿宋_GB2312" w:hAnsi="仿宋" w:hint="eastAsia"/>
          <w:szCs w:val="32"/>
        </w:rPr>
        <w:t>%，决算数小于预算数的主要原因是</w:t>
      </w:r>
      <w:r w:rsidR="003C4EB7">
        <w:rPr>
          <w:rFonts w:ascii="仿宋_GB2312" w:hAnsi="仿宋" w:hint="eastAsia"/>
          <w:szCs w:val="32"/>
        </w:rPr>
        <w:t>本年有退休人员去世</w:t>
      </w:r>
      <w:r w:rsidR="00CE1E2E">
        <w:rPr>
          <w:rFonts w:ascii="仿宋_GB2312" w:hAnsi="仿宋" w:hint="eastAsia"/>
          <w:szCs w:val="32"/>
        </w:rPr>
        <w:t>。</w:t>
      </w:r>
    </w:p>
    <w:p w:rsidR="00171623" w:rsidRPr="003C4EB7" w:rsidRDefault="00171623" w:rsidP="003C4EB7">
      <w:pPr>
        <w:ind w:firstLineChars="200" w:firstLine="640"/>
        <w:rPr>
          <w:rFonts w:ascii="仿宋_GB2312" w:hAnsi="仿宋"/>
          <w:szCs w:val="32"/>
        </w:rPr>
      </w:pPr>
      <w:r>
        <w:rPr>
          <w:rFonts w:ascii="仿宋_GB2312" w:hAnsi="仿宋" w:hint="eastAsia"/>
          <w:szCs w:val="32"/>
        </w:rPr>
        <w:t>20.</w:t>
      </w:r>
      <w:r w:rsidRPr="007A681E">
        <w:rPr>
          <w:rFonts w:ascii="仿宋_GB2312" w:hAnsi="仿宋" w:hint="eastAsia"/>
          <w:b/>
          <w:szCs w:val="32"/>
        </w:rPr>
        <w:t xml:space="preserve"> </w:t>
      </w:r>
      <w:r w:rsidR="003C4EB7" w:rsidRPr="003C4EB7">
        <w:rPr>
          <w:rFonts w:ascii="仿宋_GB2312" w:hAnsi="仿宋" w:hint="eastAsia"/>
          <w:b/>
          <w:szCs w:val="32"/>
        </w:rPr>
        <w:t>住房保障支出</w:t>
      </w:r>
      <w:r>
        <w:rPr>
          <w:rFonts w:ascii="仿宋_GB2312" w:hAnsi="仿宋" w:hint="eastAsia"/>
          <w:b/>
          <w:szCs w:val="32"/>
        </w:rPr>
        <w:t>（类）</w:t>
      </w:r>
      <w:r w:rsidR="003C4EB7" w:rsidRPr="003C4EB7">
        <w:rPr>
          <w:rFonts w:ascii="仿宋_GB2312" w:hAnsi="仿宋" w:hint="eastAsia"/>
          <w:b/>
          <w:szCs w:val="32"/>
        </w:rPr>
        <w:t>住房改革支出</w:t>
      </w:r>
      <w:r>
        <w:rPr>
          <w:rFonts w:ascii="仿宋_GB2312" w:hAnsi="仿宋" w:hint="eastAsia"/>
          <w:b/>
          <w:szCs w:val="32"/>
        </w:rPr>
        <w:t>（款）</w:t>
      </w:r>
      <w:r w:rsidR="003C4EB7" w:rsidRPr="003C4EB7">
        <w:rPr>
          <w:rFonts w:ascii="仿宋_GB2312" w:hAnsi="仿宋" w:hint="eastAsia"/>
          <w:b/>
          <w:szCs w:val="32"/>
        </w:rPr>
        <w:t>住房公积金</w:t>
      </w:r>
      <w:r>
        <w:rPr>
          <w:rFonts w:ascii="仿宋_GB2312" w:hAnsi="仿宋" w:hint="eastAsia"/>
          <w:b/>
          <w:szCs w:val="32"/>
        </w:rPr>
        <w:t>（项）。</w:t>
      </w:r>
      <w:r>
        <w:rPr>
          <w:rFonts w:ascii="仿宋_GB2312" w:hAnsi="仿宋" w:hint="eastAsia"/>
          <w:szCs w:val="32"/>
        </w:rPr>
        <w:t>年初预算为</w:t>
      </w:r>
      <w:r w:rsidR="003C4EB7">
        <w:rPr>
          <w:rFonts w:ascii="仿宋_GB2312" w:hAnsi="仿宋" w:hint="eastAsia"/>
          <w:szCs w:val="32"/>
        </w:rPr>
        <w:t>81.73</w:t>
      </w:r>
      <w:r>
        <w:rPr>
          <w:rFonts w:ascii="仿宋_GB2312" w:hAnsi="仿宋" w:hint="eastAsia"/>
          <w:szCs w:val="32"/>
        </w:rPr>
        <w:t>万元，支出决算为</w:t>
      </w:r>
      <w:r w:rsidR="003C4EB7">
        <w:rPr>
          <w:rFonts w:ascii="仿宋_GB2312" w:hAnsi="仿宋" w:hint="eastAsia"/>
          <w:szCs w:val="32"/>
        </w:rPr>
        <w:t>80.89</w:t>
      </w:r>
      <w:r>
        <w:rPr>
          <w:rFonts w:ascii="仿宋_GB2312" w:hAnsi="仿宋" w:hint="eastAsia"/>
          <w:szCs w:val="32"/>
        </w:rPr>
        <w:t>万元，完成年初预算的</w:t>
      </w:r>
      <w:r w:rsidR="003C4EB7">
        <w:rPr>
          <w:rFonts w:ascii="仿宋_GB2312" w:hAnsi="仿宋" w:hint="eastAsia"/>
          <w:szCs w:val="32"/>
        </w:rPr>
        <w:t>98.97</w:t>
      </w:r>
      <w:r>
        <w:rPr>
          <w:rFonts w:ascii="仿宋_GB2312" w:hAnsi="仿宋" w:hint="eastAsia"/>
          <w:szCs w:val="32"/>
        </w:rPr>
        <w:t>%，决算数大于预算数的主要原因是</w:t>
      </w:r>
      <w:r w:rsidR="003C4EB7">
        <w:rPr>
          <w:rFonts w:ascii="仿宋_GB2312" w:hAnsi="仿宋" w:hint="eastAsia"/>
          <w:szCs w:val="32"/>
        </w:rPr>
        <w:t>本年有人员流动</w:t>
      </w:r>
      <w:r>
        <w:rPr>
          <w:rFonts w:ascii="仿宋_GB2312" w:hAnsi="仿宋" w:hint="eastAsia"/>
          <w:szCs w:val="32"/>
        </w:rPr>
        <w:t>。</w:t>
      </w:r>
    </w:p>
    <w:p w:rsidR="00862F52" w:rsidRDefault="0062368A">
      <w:pPr>
        <w:ind w:firstLineChars="200" w:firstLine="640"/>
        <w:rPr>
          <w:rFonts w:ascii="黑体" w:eastAsia="黑体" w:hAnsi="仿宋"/>
          <w:szCs w:val="32"/>
        </w:rPr>
      </w:pPr>
      <w:r>
        <w:rPr>
          <w:rFonts w:ascii="黑体" w:eastAsia="黑体" w:hAnsi="仿宋" w:hint="eastAsia"/>
          <w:szCs w:val="32"/>
        </w:rPr>
        <w:t>六、一般公共预算财政拨款基本支出决算情况说明</w:t>
      </w:r>
    </w:p>
    <w:p w:rsidR="00862F52" w:rsidRDefault="0062368A">
      <w:pPr>
        <w:ind w:firstLineChars="200" w:firstLine="640"/>
        <w:rPr>
          <w:rFonts w:ascii="仿宋_GB2312" w:hAnsi="仿宋"/>
          <w:szCs w:val="32"/>
        </w:rPr>
      </w:pPr>
      <w:r>
        <w:rPr>
          <w:rFonts w:ascii="仿宋_GB2312" w:hAnsi="仿宋" w:hint="eastAsia"/>
          <w:szCs w:val="32"/>
        </w:rPr>
        <w:t>2023年度财政拨款基本支出</w:t>
      </w:r>
      <w:r w:rsidR="003C4EB7">
        <w:rPr>
          <w:rFonts w:ascii="仿宋_GB2312" w:hAnsi="仿宋" w:hint="eastAsia"/>
          <w:szCs w:val="32"/>
        </w:rPr>
        <w:t>1409.74</w:t>
      </w:r>
      <w:r>
        <w:rPr>
          <w:rFonts w:ascii="仿宋_GB2312" w:hAnsi="仿宋" w:hint="eastAsia"/>
          <w:szCs w:val="32"/>
        </w:rPr>
        <w:t>万元，其中：人员经费</w:t>
      </w:r>
      <w:r w:rsidR="003C4EB7">
        <w:rPr>
          <w:rFonts w:ascii="仿宋_GB2312" w:hAnsi="仿宋" w:hint="eastAsia"/>
          <w:szCs w:val="32"/>
        </w:rPr>
        <w:t>1295.36</w:t>
      </w:r>
      <w:r>
        <w:rPr>
          <w:rFonts w:ascii="仿宋_GB2312" w:hAnsi="仿宋" w:hint="eastAsia"/>
          <w:szCs w:val="32"/>
        </w:rPr>
        <w:t>万元，主要包括:基本工资、津贴补贴、奖金、伙食补助费、绩效工资、机关事业单位基本养老保险缴费、</w:t>
      </w:r>
      <w:r>
        <w:rPr>
          <w:rFonts w:ascii="仿宋_GB2312" w:hAnsi="仿宋" w:hint="eastAsia"/>
          <w:szCs w:val="32"/>
        </w:rPr>
        <w:lastRenderedPageBreak/>
        <w:t>职业年金缴费、职工基本医疗保险缴费、其他社会保障缴费、住房公积金、医疗费、其他工资福利支出、离休费、退休费、生活补助、奖励金</w:t>
      </w:r>
      <w:r w:rsidR="003C4EB7">
        <w:rPr>
          <w:rFonts w:ascii="仿宋_GB2312" w:hAnsi="仿宋" w:hint="eastAsia"/>
          <w:szCs w:val="32"/>
        </w:rPr>
        <w:t>、</w:t>
      </w:r>
      <w:r>
        <w:rPr>
          <w:rFonts w:ascii="仿宋_GB2312" w:hAnsi="仿宋" w:hint="eastAsia"/>
          <w:szCs w:val="32"/>
        </w:rPr>
        <w:t>其他对个人和家庭的补助支出；公用经费</w:t>
      </w:r>
      <w:r w:rsidR="003C4EB7">
        <w:rPr>
          <w:rFonts w:ascii="仿宋_GB2312" w:hAnsi="仿宋" w:hint="eastAsia"/>
          <w:szCs w:val="32"/>
        </w:rPr>
        <w:t>114.3</w:t>
      </w:r>
      <w:r>
        <w:rPr>
          <w:rFonts w:ascii="仿宋_GB2312" w:hAnsi="仿宋" w:hint="eastAsia"/>
          <w:szCs w:val="32"/>
        </w:rPr>
        <w:t>万元，主要包括：办公费、电费、邮电费、物业管理费、差旅费、会议费、培训费、公务接待费、工会经费、福利费、其他交通费用、其他商品和服务支出</w:t>
      </w:r>
      <w:r w:rsidR="00E56705">
        <w:rPr>
          <w:rFonts w:ascii="仿宋_GB2312" w:hAnsi="仿宋" w:hint="eastAsia"/>
          <w:szCs w:val="32"/>
        </w:rPr>
        <w:t>、办公设备购置</w:t>
      </w:r>
      <w:r>
        <w:rPr>
          <w:rFonts w:ascii="仿宋_GB2312" w:hAnsi="仿宋" w:hint="eastAsia"/>
          <w:szCs w:val="32"/>
        </w:rPr>
        <w:t>。</w:t>
      </w:r>
    </w:p>
    <w:p w:rsidR="00862F52" w:rsidRDefault="0062368A">
      <w:pPr>
        <w:ind w:firstLineChars="200" w:firstLine="640"/>
        <w:rPr>
          <w:rFonts w:ascii="黑体" w:eastAsia="黑体" w:hAnsi="黑体"/>
          <w:szCs w:val="32"/>
        </w:rPr>
      </w:pPr>
      <w:r>
        <w:rPr>
          <w:rFonts w:ascii="黑体" w:eastAsia="黑体" w:hAnsi="仿宋" w:hint="eastAsia"/>
          <w:szCs w:val="32"/>
        </w:rPr>
        <w:t>七、</w:t>
      </w:r>
      <w:r>
        <w:rPr>
          <w:rFonts w:ascii="黑体" w:eastAsia="黑体" w:hAnsi="黑体" w:hint="eastAsia"/>
          <w:szCs w:val="32"/>
        </w:rPr>
        <w:t>政府性基金预算财政拨款收入支出决算情况说明</w:t>
      </w:r>
    </w:p>
    <w:p w:rsidR="00E56705" w:rsidRDefault="00E56705">
      <w:pPr>
        <w:ind w:firstLineChars="200" w:firstLine="640"/>
        <w:rPr>
          <w:rFonts w:ascii="仿宋_GB2312" w:hAnsi="仿宋"/>
          <w:szCs w:val="32"/>
        </w:rPr>
      </w:pPr>
      <w:r>
        <w:rPr>
          <w:rFonts w:ascii="楷体_GB2312" w:eastAsia="楷体_GB2312" w:hAnsi="仿宋" w:hint="eastAsia"/>
          <w:color w:val="C00000"/>
          <w:szCs w:val="32"/>
        </w:rPr>
        <w:t xml:space="preserve"> </w:t>
      </w:r>
      <w:r w:rsidRPr="00E56705">
        <w:rPr>
          <w:rFonts w:ascii="仿宋_GB2312" w:hAnsi="仿宋" w:hint="eastAsia"/>
          <w:szCs w:val="32"/>
        </w:rPr>
        <w:t>歙县人社局</w:t>
      </w:r>
      <w:r w:rsidR="0062368A" w:rsidRPr="00E56705">
        <w:rPr>
          <w:rFonts w:ascii="仿宋_GB2312" w:hAnsi="仿宋" w:hint="eastAsia"/>
          <w:szCs w:val="32"/>
        </w:rPr>
        <w:t>没有政府性基金预算收入，也没有使用政府性基金预算安排的支出</w:t>
      </w:r>
      <w:r>
        <w:rPr>
          <w:rFonts w:ascii="仿宋_GB2312" w:hAnsi="仿宋" w:hint="eastAsia"/>
          <w:szCs w:val="32"/>
        </w:rPr>
        <w:t>。</w:t>
      </w:r>
    </w:p>
    <w:p w:rsidR="00862F52" w:rsidRDefault="0062368A">
      <w:pPr>
        <w:ind w:firstLineChars="200" w:firstLine="640"/>
        <w:rPr>
          <w:rFonts w:ascii="黑体" w:eastAsia="黑体" w:hAnsi="黑体"/>
          <w:szCs w:val="32"/>
        </w:rPr>
      </w:pPr>
      <w:r>
        <w:rPr>
          <w:rFonts w:ascii="黑体" w:eastAsia="黑体" w:hAnsi="黑体" w:hint="eastAsia"/>
          <w:szCs w:val="32"/>
        </w:rPr>
        <w:t>八、国有资本经营预算财政拨款支出情况说明</w:t>
      </w:r>
    </w:p>
    <w:p w:rsidR="00862F52" w:rsidRPr="00E56705" w:rsidRDefault="00E56705">
      <w:pPr>
        <w:ind w:firstLineChars="200" w:firstLine="640"/>
        <w:rPr>
          <w:rFonts w:ascii="仿宋_GB2312" w:hAnsi="仿宋"/>
          <w:szCs w:val="32"/>
        </w:rPr>
      </w:pPr>
      <w:r w:rsidRPr="00E56705">
        <w:rPr>
          <w:rFonts w:ascii="仿宋_GB2312" w:hAnsi="仿宋" w:hint="eastAsia"/>
          <w:szCs w:val="32"/>
        </w:rPr>
        <w:t>歙县人社局</w:t>
      </w:r>
      <w:r w:rsidR="0062368A" w:rsidRPr="00E56705">
        <w:rPr>
          <w:rFonts w:ascii="仿宋_GB2312" w:hAnsi="仿宋" w:hint="eastAsia"/>
          <w:szCs w:val="32"/>
        </w:rPr>
        <w:t>没有使用国有资本经营预算财政拨款安排的支出</w:t>
      </w:r>
      <w:r w:rsidRPr="00E56705">
        <w:rPr>
          <w:rFonts w:ascii="仿宋_GB2312" w:hAnsi="仿宋" w:hint="eastAsia"/>
          <w:szCs w:val="32"/>
        </w:rPr>
        <w:t>。</w:t>
      </w:r>
    </w:p>
    <w:p w:rsidR="00862F52" w:rsidRDefault="0062368A">
      <w:pPr>
        <w:adjustRightInd w:val="0"/>
        <w:snapToGrid w:val="0"/>
        <w:spacing w:line="600" w:lineRule="exact"/>
        <w:ind w:firstLineChars="200" w:firstLine="640"/>
        <w:rPr>
          <w:rFonts w:ascii="黑体" w:eastAsia="黑体" w:hAnsi="黑体"/>
          <w:szCs w:val="32"/>
        </w:rPr>
      </w:pPr>
      <w:r>
        <w:rPr>
          <w:rFonts w:ascii="黑体" w:eastAsia="黑体" w:hAnsi="黑体" w:hint="eastAsia"/>
          <w:szCs w:val="32"/>
        </w:rPr>
        <w:t>九、其他重要事项情况说明</w:t>
      </w:r>
    </w:p>
    <w:p w:rsidR="00862F52" w:rsidRDefault="0062368A" w:rsidP="0062368A">
      <w:pPr>
        <w:adjustRightInd w:val="0"/>
        <w:snapToGrid w:val="0"/>
        <w:spacing w:line="600" w:lineRule="exact"/>
        <w:ind w:firstLineChars="200" w:firstLine="640"/>
        <w:rPr>
          <w:rFonts w:ascii="仿宋_GB2312" w:hAnsi="楷体"/>
          <w:b/>
          <w:szCs w:val="32"/>
        </w:rPr>
      </w:pPr>
      <w:r>
        <w:rPr>
          <w:rFonts w:ascii="仿宋_GB2312" w:hAnsi="楷体" w:hint="eastAsia"/>
          <w:b/>
          <w:szCs w:val="32"/>
        </w:rPr>
        <w:t>（一）机关运行经费支出情况。</w:t>
      </w:r>
    </w:p>
    <w:p w:rsidR="00862F52" w:rsidRDefault="0062368A">
      <w:pPr>
        <w:adjustRightInd w:val="0"/>
        <w:snapToGrid w:val="0"/>
        <w:spacing w:line="600" w:lineRule="exact"/>
        <w:ind w:firstLineChars="200" w:firstLine="640"/>
        <w:rPr>
          <w:rFonts w:ascii="仿宋_GB2312" w:hAnsi="仿宋"/>
          <w:szCs w:val="32"/>
        </w:rPr>
      </w:pPr>
      <w:r>
        <w:rPr>
          <w:rFonts w:ascii="仿宋_GB2312" w:hAnsi="仿宋" w:hint="eastAsia"/>
          <w:szCs w:val="32"/>
        </w:rPr>
        <w:t>2023年度，歙县人社局机关运行经费支出</w:t>
      </w:r>
      <w:r w:rsidR="00D401AA">
        <w:rPr>
          <w:rFonts w:ascii="仿宋_GB2312" w:hAnsi="仿宋" w:hint="eastAsia"/>
          <w:szCs w:val="32"/>
        </w:rPr>
        <w:t>114.3</w:t>
      </w:r>
      <w:r>
        <w:rPr>
          <w:rFonts w:ascii="仿宋_GB2312" w:hAnsi="仿宋" w:hint="eastAsia"/>
          <w:szCs w:val="32"/>
        </w:rPr>
        <w:t>万元，比2022年增加</w:t>
      </w:r>
      <w:r w:rsidR="00875B7A">
        <w:rPr>
          <w:rFonts w:ascii="仿宋_GB2312" w:hAnsi="仿宋" w:hint="eastAsia"/>
          <w:szCs w:val="32"/>
        </w:rPr>
        <w:t>23.83</w:t>
      </w:r>
      <w:r>
        <w:rPr>
          <w:rFonts w:ascii="仿宋_GB2312" w:hAnsi="仿宋" w:hint="eastAsia"/>
          <w:szCs w:val="32"/>
        </w:rPr>
        <w:t>万元，增长</w:t>
      </w:r>
      <w:r w:rsidR="00875B7A">
        <w:rPr>
          <w:rFonts w:ascii="仿宋_GB2312" w:hAnsi="仿宋" w:hint="eastAsia"/>
          <w:szCs w:val="32"/>
        </w:rPr>
        <w:t>26.34</w:t>
      </w:r>
      <w:r>
        <w:rPr>
          <w:rFonts w:ascii="仿宋_GB2312" w:hAnsi="仿宋" w:hint="eastAsia"/>
          <w:szCs w:val="32"/>
        </w:rPr>
        <w:t>%，主要原因是</w:t>
      </w:r>
      <w:r w:rsidR="00875B7A">
        <w:rPr>
          <w:rFonts w:ascii="仿宋_GB2312" w:hAnsi="仿宋" w:hint="eastAsia"/>
          <w:szCs w:val="32"/>
        </w:rPr>
        <w:t>本年办公费用增加</w:t>
      </w:r>
      <w:r>
        <w:rPr>
          <w:rFonts w:ascii="仿宋_GB2312" w:hAnsi="仿宋" w:hint="eastAsia"/>
          <w:szCs w:val="32"/>
        </w:rPr>
        <w:t>。</w:t>
      </w:r>
    </w:p>
    <w:p w:rsidR="00862F52" w:rsidRDefault="0062368A" w:rsidP="0062368A">
      <w:pPr>
        <w:adjustRightInd w:val="0"/>
        <w:snapToGrid w:val="0"/>
        <w:spacing w:line="600" w:lineRule="exact"/>
        <w:ind w:firstLineChars="200" w:firstLine="640"/>
        <w:rPr>
          <w:rFonts w:ascii="仿宋_GB2312" w:hAnsi="楷体"/>
          <w:b/>
          <w:szCs w:val="32"/>
        </w:rPr>
      </w:pPr>
      <w:r>
        <w:rPr>
          <w:rFonts w:ascii="仿宋_GB2312" w:hAnsi="楷体" w:hint="eastAsia"/>
          <w:b/>
          <w:szCs w:val="32"/>
        </w:rPr>
        <w:t>（二）政府采购支出情况。</w:t>
      </w:r>
    </w:p>
    <w:p w:rsidR="00862F52" w:rsidRDefault="0062368A">
      <w:pPr>
        <w:adjustRightInd w:val="0"/>
        <w:snapToGrid w:val="0"/>
        <w:spacing w:line="600" w:lineRule="exact"/>
        <w:ind w:firstLineChars="200" w:firstLine="640"/>
        <w:rPr>
          <w:rFonts w:ascii="仿宋_GB2312" w:hAnsi="仿宋"/>
          <w:szCs w:val="32"/>
        </w:rPr>
      </w:pPr>
      <w:r>
        <w:rPr>
          <w:rFonts w:ascii="仿宋_GB2312" w:hAnsi="仿宋" w:hint="eastAsia"/>
          <w:szCs w:val="32"/>
        </w:rPr>
        <w:t>2023年度，歙县人社局政府采购支出总额</w:t>
      </w:r>
      <w:r w:rsidR="002D2B37">
        <w:rPr>
          <w:rFonts w:ascii="仿宋_GB2312" w:hAnsi="仿宋" w:hint="eastAsia"/>
          <w:szCs w:val="32"/>
        </w:rPr>
        <w:t>1.69</w:t>
      </w:r>
      <w:r>
        <w:rPr>
          <w:rFonts w:ascii="仿宋_GB2312" w:hAnsi="仿宋" w:hint="eastAsia"/>
          <w:szCs w:val="32"/>
        </w:rPr>
        <w:t>万元，其中：政府采购货物支出</w:t>
      </w:r>
      <w:r w:rsidR="002D2B37">
        <w:rPr>
          <w:rFonts w:ascii="仿宋_GB2312" w:hAnsi="仿宋" w:hint="eastAsia"/>
          <w:szCs w:val="32"/>
        </w:rPr>
        <w:t>1.69</w:t>
      </w:r>
      <w:r>
        <w:rPr>
          <w:rFonts w:ascii="仿宋_GB2312" w:hAnsi="仿宋" w:hint="eastAsia"/>
          <w:szCs w:val="32"/>
        </w:rPr>
        <w:t>万元、政府采购工程支出</w:t>
      </w:r>
      <w:r w:rsidR="002D2B37">
        <w:rPr>
          <w:rFonts w:ascii="仿宋_GB2312" w:hAnsi="仿宋" w:hint="eastAsia"/>
          <w:szCs w:val="32"/>
        </w:rPr>
        <w:t>0</w:t>
      </w:r>
      <w:r>
        <w:rPr>
          <w:rFonts w:ascii="仿宋_GB2312" w:hAnsi="仿宋" w:hint="eastAsia"/>
          <w:szCs w:val="32"/>
        </w:rPr>
        <w:t>万元、政府采购服务支出</w:t>
      </w:r>
      <w:r w:rsidR="002D2B37">
        <w:rPr>
          <w:rFonts w:ascii="仿宋_GB2312" w:hAnsi="仿宋" w:hint="eastAsia"/>
          <w:szCs w:val="32"/>
        </w:rPr>
        <w:t>0</w:t>
      </w:r>
      <w:r>
        <w:rPr>
          <w:rFonts w:ascii="仿宋_GB2312" w:hAnsi="仿宋" w:hint="eastAsia"/>
          <w:szCs w:val="32"/>
        </w:rPr>
        <w:t>万元。授予中小企业合同金额</w:t>
      </w:r>
      <w:r w:rsidR="002D2B37">
        <w:rPr>
          <w:rFonts w:ascii="仿宋_GB2312" w:hAnsi="仿宋" w:hint="eastAsia"/>
          <w:szCs w:val="32"/>
        </w:rPr>
        <w:t>0</w:t>
      </w:r>
      <w:r>
        <w:rPr>
          <w:rFonts w:ascii="仿宋_GB2312" w:hAnsi="仿宋" w:hint="eastAsia"/>
          <w:szCs w:val="32"/>
        </w:rPr>
        <w:lastRenderedPageBreak/>
        <w:t>万元，占政府采购支出总额的</w:t>
      </w:r>
      <w:r w:rsidR="002D2B37">
        <w:rPr>
          <w:rFonts w:ascii="仿宋_GB2312" w:hAnsi="仿宋" w:hint="eastAsia"/>
          <w:szCs w:val="32"/>
        </w:rPr>
        <w:t>0</w:t>
      </w:r>
      <w:r>
        <w:rPr>
          <w:rFonts w:ascii="仿宋_GB2312" w:hAnsi="仿宋" w:hint="eastAsia"/>
          <w:szCs w:val="32"/>
        </w:rPr>
        <w:t>%，其中：</w:t>
      </w:r>
      <w:r w:rsidRPr="002D2B37">
        <w:rPr>
          <w:rFonts w:ascii="仿宋_GB2312" w:hAnsi="仿宋" w:hint="eastAsia"/>
          <w:szCs w:val="32"/>
        </w:rPr>
        <w:t>授予小微企业合同金额</w:t>
      </w:r>
      <w:r w:rsidR="002D2B37">
        <w:rPr>
          <w:rFonts w:ascii="仿宋_GB2312" w:hAnsi="仿宋" w:hint="eastAsia"/>
          <w:szCs w:val="32"/>
        </w:rPr>
        <w:t>0</w:t>
      </w:r>
      <w:r w:rsidRPr="002D2B37">
        <w:rPr>
          <w:rFonts w:ascii="仿宋_GB2312" w:hAnsi="仿宋" w:hint="eastAsia"/>
          <w:szCs w:val="32"/>
        </w:rPr>
        <w:t>万元，</w:t>
      </w:r>
      <w:r>
        <w:rPr>
          <w:rFonts w:ascii="仿宋_GB2312" w:hAnsi="仿宋" w:hint="eastAsia"/>
          <w:szCs w:val="32"/>
        </w:rPr>
        <w:t>占授予中小企业合同金额的</w:t>
      </w:r>
      <w:r w:rsidR="002D2B37">
        <w:rPr>
          <w:rFonts w:ascii="仿宋_GB2312" w:hAnsi="仿宋" w:hint="eastAsia"/>
          <w:szCs w:val="32"/>
        </w:rPr>
        <w:t>0</w:t>
      </w:r>
      <w:r>
        <w:rPr>
          <w:rFonts w:ascii="仿宋_GB2312" w:hAnsi="仿宋" w:hint="eastAsia"/>
          <w:szCs w:val="32"/>
        </w:rPr>
        <w:t>%；货物采购授予中小企业合同金额占货物支出金额的</w:t>
      </w:r>
      <w:r w:rsidR="002D2B37">
        <w:rPr>
          <w:rFonts w:ascii="仿宋_GB2312" w:hAnsi="仿宋" w:hint="eastAsia"/>
          <w:szCs w:val="32"/>
        </w:rPr>
        <w:t>0</w:t>
      </w:r>
      <w:r>
        <w:rPr>
          <w:rFonts w:ascii="仿宋_GB2312" w:hAnsi="仿宋" w:hint="eastAsia"/>
          <w:szCs w:val="32"/>
        </w:rPr>
        <w:t>%，工程采购授予中小企业合同金额占工程支出金额的</w:t>
      </w:r>
      <w:r w:rsidR="002D2B37">
        <w:rPr>
          <w:rFonts w:ascii="仿宋_GB2312" w:hAnsi="仿宋" w:hint="eastAsia"/>
          <w:szCs w:val="32"/>
        </w:rPr>
        <w:t>0</w:t>
      </w:r>
      <w:r>
        <w:rPr>
          <w:rFonts w:ascii="仿宋_GB2312" w:hAnsi="仿宋" w:hint="eastAsia"/>
          <w:szCs w:val="32"/>
        </w:rPr>
        <w:t>%，服务采购授予中小企业合同金额占服务支出金额的</w:t>
      </w:r>
      <w:r w:rsidR="002D2B37">
        <w:rPr>
          <w:rFonts w:ascii="仿宋_GB2312" w:hAnsi="仿宋" w:hint="eastAsia"/>
          <w:szCs w:val="32"/>
        </w:rPr>
        <w:t>0</w:t>
      </w:r>
      <w:r>
        <w:rPr>
          <w:rFonts w:ascii="仿宋_GB2312" w:hAnsi="仿宋" w:hint="eastAsia"/>
          <w:szCs w:val="32"/>
        </w:rPr>
        <w:t>%。</w:t>
      </w:r>
    </w:p>
    <w:p w:rsidR="00862F52" w:rsidRDefault="0062368A" w:rsidP="0062368A">
      <w:pPr>
        <w:adjustRightInd w:val="0"/>
        <w:snapToGrid w:val="0"/>
        <w:spacing w:line="600" w:lineRule="exact"/>
        <w:ind w:firstLineChars="200" w:firstLine="640"/>
        <w:rPr>
          <w:rFonts w:ascii="仿宋_GB2312" w:hAnsi="楷体"/>
          <w:b/>
          <w:szCs w:val="32"/>
        </w:rPr>
      </w:pPr>
      <w:r>
        <w:rPr>
          <w:rFonts w:ascii="仿宋_GB2312" w:hAnsi="楷体" w:hint="eastAsia"/>
          <w:b/>
          <w:szCs w:val="32"/>
        </w:rPr>
        <w:t>（三）国有资产占有使用情况。</w:t>
      </w:r>
    </w:p>
    <w:p w:rsidR="00862F52" w:rsidRDefault="0062368A">
      <w:pPr>
        <w:adjustRightInd w:val="0"/>
        <w:snapToGrid w:val="0"/>
        <w:spacing w:line="600" w:lineRule="exact"/>
        <w:ind w:firstLineChars="200" w:firstLine="640"/>
        <w:rPr>
          <w:rFonts w:ascii="仿宋_GB2312" w:hAnsi="楷体"/>
          <w:b/>
          <w:szCs w:val="32"/>
        </w:rPr>
      </w:pPr>
      <w:r>
        <w:rPr>
          <w:rFonts w:ascii="仿宋_GB2312" w:hAnsi="楷体" w:hint="eastAsia"/>
          <w:szCs w:val="32"/>
        </w:rPr>
        <w:t>截至2023年12月31日，</w:t>
      </w:r>
      <w:r>
        <w:rPr>
          <w:rFonts w:ascii="仿宋_GB2312" w:hAnsi="仿宋" w:hint="eastAsia"/>
          <w:szCs w:val="32"/>
        </w:rPr>
        <w:t>歙县人社局共有车辆</w:t>
      </w:r>
      <w:r w:rsidR="001F1BBE">
        <w:rPr>
          <w:rFonts w:ascii="仿宋_GB2312" w:hAnsi="仿宋" w:hint="eastAsia"/>
          <w:szCs w:val="32"/>
        </w:rPr>
        <w:t>0</w:t>
      </w:r>
      <w:r>
        <w:rPr>
          <w:rFonts w:ascii="仿宋_GB2312" w:hAnsi="仿宋" w:hint="eastAsia"/>
          <w:szCs w:val="32"/>
        </w:rPr>
        <w:t>辆，其中：副部（省）级及以上领导用车</w:t>
      </w:r>
      <w:r w:rsidR="001F1BBE">
        <w:rPr>
          <w:rFonts w:ascii="仿宋_GB2312" w:hAnsi="仿宋" w:hint="eastAsia"/>
          <w:szCs w:val="32"/>
        </w:rPr>
        <w:t>0</w:t>
      </w:r>
      <w:r>
        <w:rPr>
          <w:rFonts w:ascii="仿宋_GB2312" w:hAnsi="仿宋" w:hint="eastAsia"/>
          <w:szCs w:val="32"/>
        </w:rPr>
        <w:t>辆、主要领导干部用车</w:t>
      </w:r>
      <w:r w:rsidR="001F1BBE">
        <w:rPr>
          <w:rFonts w:ascii="仿宋_GB2312" w:hAnsi="仿宋" w:hint="eastAsia"/>
          <w:szCs w:val="32"/>
        </w:rPr>
        <w:t>0</w:t>
      </w:r>
      <w:r>
        <w:rPr>
          <w:rFonts w:ascii="仿宋_GB2312" w:hAnsi="仿宋" w:hint="eastAsia"/>
          <w:szCs w:val="32"/>
        </w:rPr>
        <w:t>辆、机要通信用车</w:t>
      </w:r>
      <w:r w:rsidR="001F1BBE">
        <w:rPr>
          <w:rFonts w:ascii="仿宋_GB2312" w:hAnsi="仿宋" w:hint="eastAsia"/>
          <w:szCs w:val="32"/>
        </w:rPr>
        <w:t>0</w:t>
      </w:r>
      <w:r>
        <w:rPr>
          <w:rFonts w:ascii="仿宋_GB2312" w:hAnsi="仿宋" w:hint="eastAsia"/>
          <w:szCs w:val="32"/>
        </w:rPr>
        <w:t>辆、应急保障用车</w:t>
      </w:r>
      <w:r w:rsidR="001F1BBE">
        <w:rPr>
          <w:rFonts w:ascii="仿宋_GB2312" w:hAnsi="仿宋" w:hint="eastAsia"/>
          <w:szCs w:val="32"/>
        </w:rPr>
        <w:t>0</w:t>
      </w:r>
      <w:r>
        <w:rPr>
          <w:rFonts w:ascii="仿宋_GB2312" w:hAnsi="仿宋" w:hint="eastAsia"/>
          <w:szCs w:val="32"/>
        </w:rPr>
        <w:t>辆、执法执勤用车</w:t>
      </w:r>
      <w:r w:rsidR="001F1BBE">
        <w:rPr>
          <w:rFonts w:ascii="仿宋_GB2312" w:hAnsi="仿宋" w:hint="eastAsia"/>
          <w:szCs w:val="32"/>
        </w:rPr>
        <w:t>0</w:t>
      </w:r>
      <w:r>
        <w:rPr>
          <w:rFonts w:ascii="仿宋_GB2312" w:hAnsi="仿宋" w:hint="eastAsia"/>
          <w:szCs w:val="32"/>
        </w:rPr>
        <w:t>辆、特种专业技术用车</w:t>
      </w:r>
      <w:r w:rsidR="001F1BBE">
        <w:rPr>
          <w:rFonts w:ascii="仿宋_GB2312" w:hAnsi="仿宋" w:hint="eastAsia"/>
          <w:szCs w:val="32"/>
        </w:rPr>
        <w:t>0</w:t>
      </w:r>
      <w:r>
        <w:rPr>
          <w:rFonts w:ascii="仿宋_GB2312" w:hAnsi="仿宋" w:hint="eastAsia"/>
          <w:szCs w:val="32"/>
        </w:rPr>
        <w:t>辆、离退休干部用车</w:t>
      </w:r>
      <w:r w:rsidR="001F1BBE">
        <w:rPr>
          <w:rFonts w:ascii="仿宋_GB2312" w:hAnsi="仿宋" w:hint="eastAsia"/>
          <w:szCs w:val="32"/>
        </w:rPr>
        <w:t>0</w:t>
      </w:r>
      <w:r>
        <w:rPr>
          <w:rFonts w:ascii="仿宋_GB2312" w:hAnsi="仿宋" w:hint="eastAsia"/>
          <w:szCs w:val="32"/>
        </w:rPr>
        <w:t>辆、其他用车</w:t>
      </w:r>
      <w:r w:rsidR="001F1BBE">
        <w:rPr>
          <w:rFonts w:ascii="仿宋_GB2312" w:hAnsi="仿宋" w:hint="eastAsia"/>
          <w:szCs w:val="32"/>
        </w:rPr>
        <w:t>0</w:t>
      </w:r>
      <w:r>
        <w:rPr>
          <w:rFonts w:ascii="仿宋_GB2312" w:hAnsi="仿宋" w:hint="eastAsia"/>
          <w:szCs w:val="32"/>
        </w:rPr>
        <w:t>辆；单价100万元（含）以上设备（不含车辆）</w:t>
      </w:r>
      <w:r w:rsidR="001F1BBE">
        <w:rPr>
          <w:rFonts w:ascii="仿宋_GB2312" w:hAnsi="仿宋" w:hint="eastAsia"/>
          <w:szCs w:val="32"/>
        </w:rPr>
        <w:t>0</w:t>
      </w:r>
      <w:r>
        <w:rPr>
          <w:rFonts w:ascii="仿宋_GB2312" w:hAnsi="仿宋" w:hint="eastAsia"/>
          <w:szCs w:val="32"/>
        </w:rPr>
        <w:t>台（套）。</w:t>
      </w:r>
      <w:r>
        <w:rPr>
          <w:rFonts w:ascii="仿宋_GB2312" w:hAnsi="仿宋"/>
          <w:szCs w:val="32"/>
        </w:rPr>
        <w:br/>
      </w:r>
      <w:r>
        <w:rPr>
          <w:rFonts w:ascii="仿宋_GB2312" w:hAnsi="楷体" w:hint="eastAsia"/>
          <w:b/>
          <w:szCs w:val="32"/>
        </w:rPr>
        <w:t>（四）关于2023年度绩效评价情况的说明</w:t>
      </w:r>
    </w:p>
    <w:p w:rsidR="00862F52" w:rsidRDefault="0062368A">
      <w:pPr>
        <w:spacing w:line="560" w:lineRule="exact"/>
        <w:ind w:firstLineChars="200" w:firstLine="643"/>
        <w:rPr>
          <w:rFonts w:ascii="仿宋" w:eastAsia="仿宋" w:hAnsi="仿宋" w:cs="仿宋"/>
          <w:bCs/>
          <w:szCs w:val="32"/>
        </w:rPr>
      </w:pPr>
      <w:r>
        <w:rPr>
          <w:rFonts w:ascii="楷体" w:eastAsia="楷体" w:hAnsi="楷体" w:cs="楷体" w:hint="eastAsia"/>
          <w:b/>
          <w:bCs/>
          <w:szCs w:val="32"/>
        </w:rPr>
        <w:t>（1）绩效评价工作开展情况。</w:t>
      </w:r>
    </w:p>
    <w:p w:rsidR="00D401AA" w:rsidRPr="005D09DE" w:rsidRDefault="0062368A" w:rsidP="00D401AA">
      <w:pPr>
        <w:spacing w:line="560" w:lineRule="exact"/>
        <w:ind w:firstLineChars="200" w:firstLine="640"/>
        <w:rPr>
          <w:rFonts w:ascii="仿宋_GB2312" w:hAnsi="仿宋_GB2312" w:cs="仿宋_GB2312"/>
          <w:bCs/>
          <w:szCs w:val="32"/>
        </w:rPr>
      </w:pPr>
      <w:r>
        <w:rPr>
          <w:rFonts w:ascii="仿宋_GB2312" w:hAnsi="仿宋_GB2312" w:cs="仿宋_GB2312" w:hint="eastAsia"/>
          <w:szCs w:val="32"/>
        </w:rPr>
        <w:t>根据预算绩效管理要求，我单位对2023年度纳入单位预算的项目支出全面开展了绩效自评，共</w:t>
      </w:r>
      <w:r w:rsidR="00D401AA">
        <w:rPr>
          <w:rFonts w:ascii="仿宋_GB2312" w:hAnsi="仿宋_GB2312" w:cs="仿宋_GB2312" w:hint="eastAsia"/>
          <w:szCs w:val="32"/>
        </w:rPr>
        <w:t>18</w:t>
      </w:r>
      <w:r>
        <w:rPr>
          <w:rFonts w:ascii="仿宋_GB2312" w:hAnsi="仿宋_GB2312" w:cs="仿宋_GB2312" w:hint="eastAsia"/>
          <w:szCs w:val="32"/>
        </w:rPr>
        <w:t>个项目，涉及资金</w:t>
      </w:r>
      <w:r w:rsidR="00D401AA">
        <w:rPr>
          <w:rFonts w:ascii="仿宋_GB2312" w:hAnsi="仿宋_GB2312" w:cs="仿宋_GB2312" w:hint="eastAsia"/>
          <w:szCs w:val="32"/>
        </w:rPr>
        <w:t>24412.96</w:t>
      </w:r>
      <w:r>
        <w:rPr>
          <w:rFonts w:ascii="仿宋_GB2312" w:hAnsi="仿宋_GB2312" w:cs="仿宋_GB2312" w:hint="eastAsia"/>
          <w:szCs w:val="32"/>
        </w:rPr>
        <w:t>万元。</w:t>
      </w:r>
      <w:r w:rsidR="00D401AA" w:rsidRPr="005D09DE">
        <w:rPr>
          <w:rFonts w:ascii="仿宋_GB2312" w:hAnsi="仿宋_GB2312" w:cs="仿宋_GB2312" w:hint="eastAsia"/>
          <w:bCs/>
          <w:szCs w:val="32"/>
        </w:rPr>
        <w:t>从评价情况看，基本达到了预期绩效目标。</w:t>
      </w:r>
    </w:p>
    <w:p w:rsidR="00875B7A" w:rsidRDefault="0062368A" w:rsidP="0062368A">
      <w:pPr>
        <w:spacing w:line="560" w:lineRule="exact"/>
        <w:ind w:firstLineChars="200" w:firstLine="640"/>
        <w:rPr>
          <w:rFonts w:ascii="仿宋_GB2312" w:hAnsi="仿宋_GB2312" w:cs="仿宋_GB2312"/>
          <w:bCs/>
          <w:szCs w:val="32"/>
        </w:rPr>
      </w:pPr>
      <w:r>
        <w:rPr>
          <w:rFonts w:ascii="仿宋_GB2312" w:hAnsi="仿宋_GB2312" w:cs="仿宋_GB2312" w:hint="eastAsia"/>
          <w:szCs w:val="32"/>
        </w:rPr>
        <w:t>组织对2023年度单位整体支出开展了绩效自评。评价结果显示，</w:t>
      </w:r>
      <w:r w:rsidR="00875B7A" w:rsidRPr="005D09DE">
        <w:rPr>
          <w:rFonts w:ascii="仿宋_GB2312" w:hAnsi="仿宋_GB2312" w:cs="仿宋_GB2312" w:hint="eastAsia"/>
          <w:bCs/>
          <w:szCs w:val="32"/>
        </w:rPr>
        <w:t>较好的完成了年初的目标，各项指标也基本达到了预期指标值。</w:t>
      </w:r>
    </w:p>
    <w:p w:rsidR="008C7535" w:rsidRDefault="00AF508E" w:rsidP="008C7535">
      <w:pPr>
        <w:spacing w:line="560" w:lineRule="exact"/>
        <w:ind w:firstLineChars="200" w:firstLine="640"/>
        <w:rPr>
          <w:rFonts w:ascii="仿宋_GB2312" w:hAnsi="仿宋_GB2312" w:cs="仿宋_GB2312"/>
          <w:bCs/>
          <w:szCs w:val="32"/>
        </w:rPr>
      </w:pPr>
      <w:r>
        <w:rPr>
          <w:rFonts w:ascii="仿宋_GB2312" w:hAnsi="仿宋_GB2312" w:cs="仿宋_GB2312" w:hint="eastAsia"/>
          <w:bCs/>
          <w:szCs w:val="32"/>
        </w:rPr>
        <w:t>组织对“</w:t>
      </w:r>
      <w:r w:rsidRPr="00AF508E">
        <w:rPr>
          <w:rFonts w:ascii="仿宋_GB2312" w:hAnsi="仿宋_GB2312" w:cs="仿宋_GB2312" w:hint="eastAsia"/>
          <w:bCs/>
          <w:szCs w:val="32"/>
        </w:rPr>
        <w:t>人社局事业单位招考经费</w:t>
      </w:r>
      <w:r>
        <w:rPr>
          <w:rFonts w:ascii="仿宋_GB2312" w:hAnsi="仿宋_GB2312" w:cs="仿宋_GB2312" w:hint="eastAsia"/>
          <w:bCs/>
          <w:szCs w:val="32"/>
        </w:rPr>
        <w:t>”、“</w:t>
      </w:r>
      <w:r w:rsidRPr="00AF508E">
        <w:rPr>
          <w:rFonts w:ascii="仿宋_GB2312" w:hAnsi="仿宋_GB2312" w:cs="仿宋_GB2312" w:hint="eastAsia"/>
          <w:bCs/>
          <w:szCs w:val="32"/>
        </w:rPr>
        <w:t>人社局企业人员离退休经费</w:t>
      </w:r>
      <w:r>
        <w:rPr>
          <w:rFonts w:ascii="仿宋_GB2312" w:hAnsi="仿宋_GB2312" w:cs="仿宋_GB2312" w:hint="eastAsia"/>
          <w:bCs/>
          <w:szCs w:val="32"/>
        </w:rPr>
        <w:t>”等18个项目开展了部门评价，共涉及资金</w:t>
      </w:r>
      <w:r>
        <w:rPr>
          <w:rFonts w:ascii="仿宋_GB2312" w:hAnsi="仿宋_GB2312" w:cs="仿宋_GB2312" w:hint="eastAsia"/>
          <w:bCs/>
          <w:szCs w:val="32"/>
        </w:rPr>
        <w:lastRenderedPageBreak/>
        <w:t>24412.96</w:t>
      </w:r>
      <w:r w:rsidR="00B05D4D">
        <w:rPr>
          <w:rFonts w:ascii="仿宋_GB2312" w:hAnsi="仿宋_GB2312" w:cs="仿宋_GB2312" w:hint="eastAsia"/>
          <w:bCs/>
          <w:szCs w:val="32"/>
        </w:rPr>
        <w:t>万元。以上项目</w:t>
      </w:r>
      <w:r>
        <w:rPr>
          <w:rFonts w:ascii="仿宋_GB2312" w:hAnsi="仿宋_GB2312" w:cs="仿宋_GB2312" w:hint="eastAsia"/>
          <w:bCs/>
          <w:szCs w:val="32"/>
        </w:rPr>
        <w:t>由我部门自行组织开展绩效评价。从评价情况看，</w:t>
      </w:r>
      <w:r w:rsidR="008C7535">
        <w:rPr>
          <w:rFonts w:ascii="仿宋_GB2312" w:hAnsi="仿宋_GB2312" w:cs="仿宋_GB2312" w:hint="eastAsia"/>
          <w:bCs/>
          <w:szCs w:val="32"/>
        </w:rPr>
        <w:t>从评价情况看项目</w:t>
      </w:r>
      <w:r w:rsidR="008C7535" w:rsidRPr="005D09DE">
        <w:rPr>
          <w:rFonts w:ascii="仿宋_GB2312" w:hAnsi="仿宋_GB2312" w:cs="仿宋_GB2312" w:hint="eastAsia"/>
          <w:bCs/>
          <w:szCs w:val="32"/>
        </w:rPr>
        <w:t>支出资金使用合理，管理规范，基本达到了预期绩效目标。</w:t>
      </w:r>
    </w:p>
    <w:p w:rsidR="00875B7A" w:rsidRPr="00875B7A" w:rsidRDefault="00875B7A" w:rsidP="000633B0">
      <w:pPr>
        <w:spacing w:line="560" w:lineRule="exact"/>
        <w:ind w:firstLineChars="200" w:firstLine="640"/>
        <w:rPr>
          <w:rFonts w:ascii="仿宋_GB2312" w:hAnsi="仿宋_GB2312" w:cs="仿宋_GB2312"/>
          <w:bCs/>
          <w:szCs w:val="32"/>
        </w:rPr>
      </w:pPr>
      <w:r w:rsidRPr="00F83C73">
        <w:rPr>
          <w:rFonts w:ascii="仿宋_GB2312" w:hAnsi="仿宋_GB2312" w:cs="仿宋_GB2312" w:hint="eastAsia"/>
          <w:bCs/>
          <w:szCs w:val="32"/>
        </w:rPr>
        <w:t>本部门所属单位无独立核算账户，故本部门未组织对所属单位整体支出开展部门评价。</w:t>
      </w:r>
    </w:p>
    <w:p w:rsidR="00862F52" w:rsidRDefault="0062368A" w:rsidP="0062368A">
      <w:pPr>
        <w:spacing w:line="560" w:lineRule="exact"/>
        <w:ind w:firstLineChars="200" w:firstLine="640"/>
        <w:rPr>
          <w:rFonts w:ascii="楷体" w:eastAsia="楷体" w:hAnsi="楷体" w:cs="楷体"/>
          <w:bCs/>
          <w:szCs w:val="32"/>
        </w:rPr>
      </w:pPr>
      <w:r>
        <w:rPr>
          <w:rFonts w:ascii="仿宋_GB2312" w:hAnsi="仿宋_GB2312" w:cs="仿宋_GB2312" w:hint="eastAsia"/>
          <w:b/>
          <w:bCs/>
          <w:szCs w:val="32"/>
        </w:rPr>
        <w:t>（2）单位决算中项目绩效自评结果。</w:t>
      </w:r>
    </w:p>
    <w:p w:rsidR="00862F52" w:rsidRDefault="0062368A">
      <w:pPr>
        <w:spacing w:line="560" w:lineRule="exact"/>
        <w:ind w:firstLineChars="200" w:firstLine="640"/>
        <w:rPr>
          <w:rFonts w:ascii="仿宋_GB2312" w:hAnsi="仿宋_GB2312" w:cs="仿宋_GB2312"/>
          <w:szCs w:val="32"/>
        </w:rPr>
      </w:pPr>
      <w:r>
        <w:rPr>
          <w:rFonts w:ascii="仿宋_GB2312" w:hAnsi="仿宋_GB2312" w:cs="仿宋_GB2312" w:hint="eastAsia"/>
          <w:szCs w:val="32"/>
        </w:rPr>
        <w:t>我单位在2023年度单位决算中反映</w:t>
      </w:r>
      <w:r w:rsidR="000633B0" w:rsidRPr="000633B0">
        <w:rPr>
          <w:rFonts w:ascii="仿宋_GB2312" w:hAnsi="仿宋_GB2312" w:cs="仿宋_GB2312" w:hint="eastAsia"/>
          <w:szCs w:val="32"/>
        </w:rPr>
        <w:t>高校毕业生“三支一扶”计划省级补助资金</w:t>
      </w:r>
      <w:r>
        <w:rPr>
          <w:rFonts w:ascii="仿宋_GB2312" w:hAnsi="仿宋_GB2312" w:cs="仿宋_GB2312" w:hint="eastAsia"/>
          <w:szCs w:val="32"/>
        </w:rPr>
        <w:t>项目绩效自评综述和所有项目支出绩效自评表。</w:t>
      </w:r>
    </w:p>
    <w:p w:rsidR="00862F52" w:rsidRDefault="000633B0">
      <w:pPr>
        <w:spacing w:line="560" w:lineRule="exact"/>
        <w:ind w:firstLineChars="200" w:firstLine="640"/>
        <w:rPr>
          <w:rFonts w:ascii="仿宋_GB2312" w:hAnsi="仿宋_GB2312" w:cs="仿宋_GB2312"/>
          <w:szCs w:val="32"/>
        </w:rPr>
      </w:pPr>
      <w:r w:rsidRPr="000633B0">
        <w:rPr>
          <w:rFonts w:ascii="仿宋_GB2312" w:hAnsi="仿宋_GB2312" w:cs="仿宋_GB2312" w:hint="eastAsia"/>
          <w:szCs w:val="32"/>
        </w:rPr>
        <w:t>高校毕业生“三支一扶”计划省级补助资金</w:t>
      </w:r>
      <w:r w:rsidR="0062368A">
        <w:rPr>
          <w:rFonts w:ascii="仿宋_GB2312" w:hAnsi="仿宋_GB2312" w:cs="仿宋_GB2312" w:hint="eastAsia"/>
          <w:szCs w:val="32"/>
        </w:rPr>
        <w:t>项目绩效自评综述：根据年初设定的绩效目标，项目绩效自评得分为</w:t>
      </w:r>
      <w:r w:rsidR="00646286">
        <w:rPr>
          <w:rFonts w:ascii="仿宋_GB2312" w:hAnsi="仿宋_GB2312" w:cs="仿宋_GB2312" w:hint="eastAsia"/>
          <w:szCs w:val="32"/>
        </w:rPr>
        <w:t>100</w:t>
      </w:r>
      <w:r w:rsidR="0062368A">
        <w:rPr>
          <w:rFonts w:ascii="仿宋_GB2312" w:hAnsi="仿宋_GB2312" w:cs="仿宋_GB2312" w:hint="eastAsia"/>
          <w:szCs w:val="32"/>
        </w:rPr>
        <w:t>分。全年预算数为</w:t>
      </w:r>
      <w:r>
        <w:rPr>
          <w:rFonts w:ascii="仿宋_GB2312" w:hAnsi="仿宋_GB2312" w:cs="仿宋_GB2312" w:hint="eastAsia"/>
          <w:szCs w:val="32"/>
        </w:rPr>
        <w:t>39.41</w:t>
      </w:r>
      <w:r w:rsidR="0062368A">
        <w:rPr>
          <w:rFonts w:ascii="仿宋_GB2312" w:hAnsi="仿宋_GB2312" w:cs="仿宋_GB2312" w:hint="eastAsia"/>
          <w:szCs w:val="32"/>
        </w:rPr>
        <w:t>万元，执行数为</w:t>
      </w:r>
      <w:r>
        <w:rPr>
          <w:rFonts w:ascii="仿宋_GB2312" w:hAnsi="仿宋_GB2312" w:cs="仿宋_GB2312" w:hint="eastAsia"/>
          <w:szCs w:val="32"/>
        </w:rPr>
        <w:t>39.41</w:t>
      </w:r>
      <w:r w:rsidR="0062368A">
        <w:rPr>
          <w:rFonts w:ascii="仿宋_GB2312" w:hAnsi="仿宋_GB2312" w:cs="仿宋_GB2312" w:hint="eastAsia"/>
          <w:szCs w:val="32"/>
        </w:rPr>
        <w:t>万元，完成预算的</w:t>
      </w:r>
      <w:r>
        <w:rPr>
          <w:rFonts w:ascii="仿宋_GB2312" w:hAnsi="仿宋_GB2312" w:cs="仿宋_GB2312" w:hint="eastAsia"/>
          <w:szCs w:val="32"/>
        </w:rPr>
        <w:t>100</w:t>
      </w:r>
      <w:r w:rsidR="0062368A">
        <w:rPr>
          <w:rFonts w:ascii="仿宋_GB2312" w:hAnsi="仿宋_GB2312" w:cs="仿宋_GB2312" w:hint="eastAsia"/>
          <w:szCs w:val="32"/>
        </w:rPr>
        <w:t>%。项目绩效目标完成情况：</w:t>
      </w:r>
      <w:r w:rsidR="00860DFD">
        <w:rPr>
          <w:rFonts w:ascii="仿宋_GB2312" w:hAnsi="仿宋_GB2312" w:cs="仿宋_GB2312" w:hint="eastAsia"/>
          <w:szCs w:val="32"/>
        </w:rPr>
        <w:t>按时足额发放三支一扶人员生活补助</w:t>
      </w:r>
      <w:r w:rsidR="0062368A">
        <w:rPr>
          <w:rFonts w:ascii="仿宋_GB2312" w:hAnsi="仿宋_GB2312" w:cs="仿宋_GB2312" w:hint="eastAsia"/>
          <w:szCs w:val="32"/>
        </w:rPr>
        <w:t>。发现的主要问题及原因：</w:t>
      </w:r>
      <w:r w:rsidR="00B05D4D">
        <w:rPr>
          <w:rFonts w:ascii="仿宋_GB2312" w:hAnsi="仿宋_GB2312" w:cs="仿宋_GB2312" w:hint="eastAsia"/>
          <w:szCs w:val="32"/>
        </w:rPr>
        <w:t>绩效管理需要进一步加强</w:t>
      </w:r>
      <w:r w:rsidR="00B53532">
        <w:rPr>
          <w:rFonts w:ascii="仿宋_GB2312" w:hAnsi="仿宋_GB2312" w:cs="仿宋_GB2312" w:hint="eastAsia"/>
          <w:szCs w:val="32"/>
        </w:rPr>
        <w:t>，</w:t>
      </w:r>
      <w:r w:rsidR="0062368A">
        <w:rPr>
          <w:rFonts w:ascii="仿宋_GB2312" w:hAnsi="仿宋_GB2312" w:cs="仿宋_GB2312" w:hint="eastAsia"/>
          <w:szCs w:val="32"/>
        </w:rPr>
        <w:t>下一步改进措施：</w:t>
      </w:r>
      <w:r w:rsidR="00B05D4D" w:rsidRPr="00B05D4D">
        <w:rPr>
          <w:rFonts w:ascii="仿宋_GB2312" w:hAnsi="仿宋_GB2312" w:cs="仿宋_GB2312" w:hint="eastAsia"/>
          <w:szCs w:val="32"/>
        </w:rPr>
        <w:t>加强对预算编制的管理，严格执行预算绩效管理办法，科学合理地设置预算绩效指标，积极推动绩效自评结果应用</w:t>
      </w:r>
      <w:r w:rsidR="00B53532">
        <w:rPr>
          <w:rFonts w:ascii="仿宋_GB2312" w:hAnsi="仿宋_GB2312" w:cs="仿宋_GB2312" w:hint="eastAsia"/>
          <w:szCs w:val="32"/>
        </w:rPr>
        <w:t>。</w:t>
      </w:r>
    </w:p>
    <w:p w:rsidR="00862F52" w:rsidRDefault="0017755B">
      <w:pPr>
        <w:spacing w:line="560" w:lineRule="exact"/>
        <w:ind w:firstLineChars="200" w:firstLine="640"/>
        <w:rPr>
          <w:rFonts w:ascii="仿宋_GB2312" w:hAnsi="仿宋_GB2312" w:cs="仿宋_GB2312"/>
          <w:szCs w:val="32"/>
        </w:rPr>
      </w:pPr>
      <w:r w:rsidRPr="000633B0">
        <w:rPr>
          <w:rFonts w:ascii="仿宋_GB2312" w:hAnsi="仿宋_GB2312" w:cs="仿宋_GB2312" w:hint="eastAsia"/>
          <w:szCs w:val="32"/>
        </w:rPr>
        <w:t>高校毕业生“三支一扶”计划省级补助资金</w:t>
      </w:r>
      <w:r w:rsidR="0062368A">
        <w:rPr>
          <w:rFonts w:ascii="仿宋_GB2312" w:hAnsi="仿宋_GB2312" w:cs="仿宋_GB2312" w:hint="eastAsia"/>
          <w:szCs w:val="32"/>
        </w:rPr>
        <w:t>项目的《项目支出绩效自评表》。</w:t>
      </w:r>
    </w:p>
    <w:tbl>
      <w:tblPr>
        <w:tblW w:w="5000" w:type="pct"/>
        <w:tblLook w:val="04A0"/>
      </w:tblPr>
      <w:tblGrid>
        <w:gridCol w:w="621"/>
        <w:gridCol w:w="370"/>
        <w:gridCol w:w="832"/>
        <w:gridCol w:w="1252"/>
        <w:gridCol w:w="426"/>
        <w:gridCol w:w="601"/>
        <w:gridCol w:w="678"/>
        <w:gridCol w:w="986"/>
        <w:gridCol w:w="807"/>
        <w:gridCol w:w="1043"/>
        <w:gridCol w:w="906"/>
      </w:tblGrid>
      <w:tr w:rsidR="0017755B" w:rsidRPr="0017755B" w:rsidTr="0017755B">
        <w:trPr>
          <w:trHeight w:val="495"/>
        </w:trPr>
        <w:tc>
          <w:tcPr>
            <w:tcW w:w="5000" w:type="pct"/>
            <w:gridSpan w:val="11"/>
            <w:tcBorders>
              <w:top w:val="nil"/>
              <w:left w:val="nil"/>
              <w:bottom w:val="nil"/>
              <w:right w:val="nil"/>
            </w:tcBorders>
            <w:shd w:val="clear" w:color="auto" w:fill="auto"/>
            <w:vAlign w:val="center"/>
            <w:hideMark/>
          </w:tcPr>
          <w:p w:rsidR="0017755B" w:rsidRPr="0017755B" w:rsidRDefault="0017755B" w:rsidP="0017755B">
            <w:pPr>
              <w:widowControl/>
              <w:jc w:val="center"/>
              <w:rPr>
                <w:rFonts w:ascii="宋体" w:eastAsia="宋体" w:hAnsi="宋体" w:cs="宋体"/>
                <w:kern w:val="0"/>
                <w:szCs w:val="32"/>
              </w:rPr>
            </w:pPr>
            <w:r w:rsidRPr="0017755B">
              <w:rPr>
                <w:rFonts w:ascii="宋体" w:eastAsia="宋体" w:hAnsi="宋体" w:cs="宋体" w:hint="eastAsia"/>
                <w:kern w:val="0"/>
                <w:szCs w:val="32"/>
              </w:rPr>
              <w:t xml:space="preserve">       项目支出绩效自评表 </w:t>
            </w:r>
          </w:p>
        </w:tc>
      </w:tr>
      <w:tr w:rsidR="0017755B" w:rsidRPr="0017755B" w:rsidTr="0017755B">
        <w:trPr>
          <w:trHeight w:val="319"/>
        </w:trPr>
        <w:tc>
          <w:tcPr>
            <w:tcW w:w="5000" w:type="pct"/>
            <w:gridSpan w:val="11"/>
            <w:tcBorders>
              <w:top w:val="nil"/>
              <w:left w:val="nil"/>
              <w:bottom w:val="nil"/>
              <w:right w:val="nil"/>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2"/>
                <w:szCs w:val="22"/>
              </w:rPr>
            </w:pPr>
            <w:r w:rsidRPr="0017755B">
              <w:rPr>
                <w:rFonts w:ascii="宋体" w:eastAsia="宋体" w:hAnsi="宋体" w:cs="宋体" w:hint="eastAsia"/>
                <w:color w:val="000000"/>
                <w:kern w:val="0"/>
                <w:sz w:val="22"/>
                <w:szCs w:val="22"/>
              </w:rPr>
              <w:t>（2023年度）</w:t>
            </w:r>
          </w:p>
        </w:tc>
      </w:tr>
      <w:tr w:rsidR="0017755B" w:rsidRPr="0017755B" w:rsidTr="0017755B">
        <w:trPr>
          <w:trHeight w:val="282"/>
        </w:trPr>
        <w:tc>
          <w:tcPr>
            <w:tcW w:w="374" w:type="pct"/>
            <w:tcBorders>
              <w:top w:val="nil"/>
              <w:left w:val="nil"/>
              <w:bottom w:val="single" w:sz="4" w:space="0" w:color="000000"/>
              <w:right w:val="nil"/>
            </w:tcBorders>
            <w:shd w:val="clear" w:color="auto" w:fill="auto"/>
            <w:vAlign w:val="center"/>
            <w:hideMark/>
          </w:tcPr>
          <w:p w:rsidR="0017755B" w:rsidRPr="0017755B" w:rsidRDefault="0017755B" w:rsidP="0017755B">
            <w:pPr>
              <w:widowControl/>
              <w:jc w:val="left"/>
              <w:rPr>
                <w:rFonts w:ascii="宋体" w:eastAsia="宋体" w:hAnsi="宋体" w:cs="宋体"/>
                <w:color w:val="000000"/>
                <w:kern w:val="0"/>
                <w:sz w:val="22"/>
                <w:szCs w:val="22"/>
              </w:rPr>
            </w:pPr>
            <w:r w:rsidRPr="0017755B">
              <w:rPr>
                <w:rFonts w:ascii="宋体" w:eastAsia="宋体" w:hAnsi="宋体" w:cs="宋体" w:hint="eastAsia"/>
                <w:color w:val="000000"/>
                <w:kern w:val="0"/>
                <w:sz w:val="22"/>
                <w:szCs w:val="22"/>
              </w:rPr>
              <w:t xml:space="preserve">　</w:t>
            </w:r>
          </w:p>
        </w:tc>
        <w:tc>
          <w:tcPr>
            <w:tcW w:w="201" w:type="pct"/>
            <w:tcBorders>
              <w:top w:val="nil"/>
              <w:left w:val="nil"/>
              <w:bottom w:val="single" w:sz="4" w:space="0" w:color="000000"/>
              <w:right w:val="nil"/>
            </w:tcBorders>
            <w:shd w:val="clear" w:color="auto" w:fill="auto"/>
            <w:vAlign w:val="center"/>
            <w:hideMark/>
          </w:tcPr>
          <w:p w:rsidR="0017755B" w:rsidRPr="0017755B" w:rsidRDefault="0017755B" w:rsidP="0017755B">
            <w:pPr>
              <w:widowControl/>
              <w:jc w:val="left"/>
              <w:rPr>
                <w:rFonts w:ascii="宋体" w:eastAsia="宋体" w:hAnsi="宋体" w:cs="宋体"/>
                <w:color w:val="000000"/>
                <w:kern w:val="0"/>
                <w:sz w:val="22"/>
                <w:szCs w:val="22"/>
              </w:rPr>
            </w:pPr>
            <w:r w:rsidRPr="0017755B">
              <w:rPr>
                <w:rFonts w:ascii="宋体" w:eastAsia="宋体" w:hAnsi="宋体" w:cs="宋体" w:hint="eastAsia"/>
                <w:color w:val="000000"/>
                <w:kern w:val="0"/>
                <w:sz w:val="22"/>
                <w:szCs w:val="22"/>
              </w:rPr>
              <w:t xml:space="preserve">　</w:t>
            </w:r>
          </w:p>
        </w:tc>
        <w:tc>
          <w:tcPr>
            <w:tcW w:w="439" w:type="pct"/>
            <w:tcBorders>
              <w:top w:val="nil"/>
              <w:left w:val="nil"/>
              <w:bottom w:val="single" w:sz="4" w:space="0" w:color="000000"/>
              <w:right w:val="nil"/>
            </w:tcBorders>
            <w:shd w:val="clear" w:color="auto" w:fill="auto"/>
            <w:vAlign w:val="center"/>
            <w:hideMark/>
          </w:tcPr>
          <w:p w:rsidR="0017755B" w:rsidRPr="0017755B" w:rsidRDefault="0017755B" w:rsidP="0017755B">
            <w:pPr>
              <w:widowControl/>
              <w:jc w:val="left"/>
              <w:rPr>
                <w:rFonts w:ascii="宋体" w:eastAsia="宋体" w:hAnsi="宋体" w:cs="宋体"/>
                <w:color w:val="000000"/>
                <w:kern w:val="0"/>
                <w:sz w:val="22"/>
                <w:szCs w:val="22"/>
              </w:rPr>
            </w:pPr>
            <w:r w:rsidRPr="0017755B">
              <w:rPr>
                <w:rFonts w:ascii="宋体" w:eastAsia="宋体" w:hAnsi="宋体" w:cs="宋体" w:hint="eastAsia"/>
                <w:color w:val="000000"/>
                <w:kern w:val="0"/>
                <w:sz w:val="22"/>
                <w:szCs w:val="22"/>
              </w:rPr>
              <w:t xml:space="preserve">　</w:t>
            </w:r>
          </w:p>
        </w:tc>
        <w:tc>
          <w:tcPr>
            <w:tcW w:w="771" w:type="pct"/>
            <w:tcBorders>
              <w:top w:val="nil"/>
              <w:left w:val="nil"/>
              <w:bottom w:val="single" w:sz="4" w:space="0" w:color="000000"/>
              <w:right w:val="nil"/>
            </w:tcBorders>
            <w:shd w:val="clear" w:color="auto" w:fill="auto"/>
            <w:vAlign w:val="center"/>
            <w:hideMark/>
          </w:tcPr>
          <w:p w:rsidR="0017755B" w:rsidRPr="0017755B" w:rsidRDefault="0017755B" w:rsidP="0017755B">
            <w:pPr>
              <w:widowControl/>
              <w:jc w:val="left"/>
              <w:rPr>
                <w:rFonts w:ascii="宋体" w:eastAsia="宋体" w:hAnsi="宋体" w:cs="宋体"/>
                <w:color w:val="000000"/>
                <w:kern w:val="0"/>
                <w:sz w:val="22"/>
                <w:szCs w:val="22"/>
              </w:rPr>
            </w:pPr>
            <w:r w:rsidRPr="0017755B">
              <w:rPr>
                <w:rFonts w:ascii="宋体" w:eastAsia="宋体" w:hAnsi="宋体" w:cs="宋体" w:hint="eastAsia"/>
                <w:color w:val="000000"/>
                <w:kern w:val="0"/>
                <w:sz w:val="22"/>
                <w:szCs w:val="22"/>
              </w:rPr>
              <w:t xml:space="preserve">　</w:t>
            </w:r>
          </w:p>
        </w:tc>
        <w:tc>
          <w:tcPr>
            <w:tcW w:w="229" w:type="pct"/>
            <w:tcBorders>
              <w:top w:val="nil"/>
              <w:left w:val="nil"/>
              <w:bottom w:val="single" w:sz="4" w:space="0" w:color="000000"/>
              <w:right w:val="nil"/>
            </w:tcBorders>
            <w:shd w:val="clear" w:color="auto" w:fill="auto"/>
            <w:vAlign w:val="center"/>
            <w:hideMark/>
          </w:tcPr>
          <w:p w:rsidR="0017755B" w:rsidRPr="0017755B" w:rsidRDefault="0017755B" w:rsidP="0017755B">
            <w:pPr>
              <w:widowControl/>
              <w:jc w:val="left"/>
              <w:rPr>
                <w:rFonts w:ascii="宋体" w:eastAsia="宋体" w:hAnsi="宋体" w:cs="宋体"/>
                <w:color w:val="000000"/>
                <w:kern w:val="0"/>
                <w:sz w:val="22"/>
                <w:szCs w:val="22"/>
              </w:rPr>
            </w:pPr>
            <w:r w:rsidRPr="0017755B">
              <w:rPr>
                <w:rFonts w:ascii="宋体" w:eastAsia="宋体" w:hAnsi="宋体" w:cs="宋体" w:hint="eastAsia"/>
                <w:color w:val="000000"/>
                <w:kern w:val="0"/>
                <w:sz w:val="22"/>
                <w:szCs w:val="22"/>
              </w:rPr>
              <w:t xml:space="preserve">　</w:t>
            </w:r>
          </w:p>
        </w:tc>
        <w:tc>
          <w:tcPr>
            <w:tcW w:w="369" w:type="pct"/>
            <w:tcBorders>
              <w:top w:val="nil"/>
              <w:left w:val="nil"/>
              <w:bottom w:val="single" w:sz="4" w:space="0" w:color="000000"/>
              <w:right w:val="nil"/>
            </w:tcBorders>
            <w:shd w:val="clear" w:color="auto" w:fill="auto"/>
            <w:vAlign w:val="center"/>
            <w:hideMark/>
          </w:tcPr>
          <w:p w:rsidR="0017755B" w:rsidRPr="0017755B" w:rsidRDefault="0017755B" w:rsidP="0017755B">
            <w:pPr>
              <w:widowControl/>
              <w:jc w:val="left"/>
              <w:rPr>
                <w:rFonts w:ascii="宋体" w:eastAsia="宋体" w:hAnsi="宋体" w:cs="宋体"/>
                <w:color w:val="000000"/>
                <w:kern w:val="0"/>
                <w:sz w:val="22"/>
                <w:szCs w:val="22"/>
              </w:rPr>
            </w:pPr>
            <w:r w:rsidRPr="0017755B">
              <w:rPr>
                <w:rFonts w:ascii="宋体" w:eastAsia="宋体" w:hAnsi="宋体" w:cs="宋体" w:hint="eastAsia"/>
                <w:color w:val="000000"/>
                <w:kern w:val="0"/>
                <w:sz w:val="22"/>
                <w:szCs w:val="22"/>
              </w:rPr>
              <w:t xml:space="preserve">　</w:t>
            </w:r>
          </w:p>
        </w:tc>
        <w:tc>
          <w:tcPr>
            <w:tcW w:w="413" w:type="pct"/>
            <w:tcBorders>
              <w:top w:val="nil"/>
              <w:left w:val="nil"/>
              <w:bottom w:val="single" w:sz="4" w:space="0" w:color="000000"/>
              <w:right w:val="nil"/>
            </w:tcBorders>
            <w:shd w:val="clear" w:color="auto" w:fill="auto"/>
            <w:vAlign w:val="center"/>
            <w:hideMark/>
          </w:tcPr>
          <w:p w:rsidR="0017755B" w:rsidRPr="0017755B" w:rsidRDefault="0017755B" w:rsidP="0017755B">
            <w:pPr>
              <w:widowControl/>
              <w:jc w:val="left"/>
              <w:rPr>
                <w:rFonts w:ascii="宋体" w:eastAsia="宋体" w:hAnsi="宋体" w:cs="宋体"/>
                <w:color w:val="000000"/>
                <w:kern w:val="0"/>
                <w:sz w:val="22"/>
                <w:szCs w:val="22"/>
              </w:rPr>
            </w:pPr>
            <w:r w:rsidRPr="0017755B">
              <w:rPr>
                <w:rFonts w:ascii="宋体" w:eastAsia="宋体" w:hAnsi="宋体" w:cs="宋体" w:hint="eastAsia"/>
                <w:color w:val="000000"/>
                <w:kern w:val="0"/>
                <w:sz w:val="22"/>
                <w:szCs w:val="22"/>
              </w:rPr>
              <w:t xml:space="preserve">　</w:t>
            </w:r>
          </w:p>
        </w:tc>
        <w:tc>
          <w:tcPr>
            <w:tcW w:w="545" w:type="pct"/>
            <w:tcBorders>
              <w:top w:val="nil"/>
              <w:left w:val="nil"/>
              <w:bottom w:val="single" w:sz="4" w:space="0" w:color="000000"/>
              <w:right w:val="nil"/>
            </w:tcBorders>
            <w:shd w:val="clear" w:color="auto" w:fill="auto"/>
            <w:vAlign w:val="center"/>
            <w:hideMark/>
          </w:tcPr>
          <w:p w:rsidR="0017755B" w:rsidRPr="0017755B" w:rsidRDefault="0017755B" w:rsidP="0017755B">
            <w:pPr>
              <w:widowControl/>
              <w:jc w:val="left"/>
              <w:rPr>
                <w:rFonts w:ascii="宋体" w:eastAsia="宋体" w:hAnsi="宋体" w:cs="宋体"/>
                <w:color w:val="000000"/>
                <w:kern w:val="0"/>
                <w:sz w:val="22"/>
                <w:szCs w:val="22"/>
              </w:rPr>
            </w:pPr>
            <w:r w:rsidRPr="0017755B">
              <w:rPr>
                <w:rFonts w:ascii="宋体" w:eastAsia="宋体" w:hAnsi="宋体" w:cs="宋体" w:hint="eastAsia"/>
                <w:color w:val="000000"/>
                <w:kern w:val="0"/>
                <w:sz w:val="22"/>
                <w:szCs w:val="22"/>
              </w:rPr>
              <w:t xml:space="preserve">　</w:t>
            </w:r>
          </w:p>
        </w:tc>
        <w:tc>
          <w:tcPr>
            <w:tcW w:w="480" w:type="pct"/>
            <w:tcBorders>
              <w:top w:val="nil"/>
              <w:left w:val="nil"/>
              <w:bottom w:val="single" w:sz="4" w:space="0" w:color="000000"/>
              <w:right w:val="nil"/>
            </w:tcBorders>
            <w:shd w:val="clear" w:color="auto" w:fill="auto"/>
            <w:vAlign w:val="center"/>
            <w:hideMark/>
          </w:tcPr>
          <w:p w:rsidR="0017755B" w:rsidRPr="0017755B" w:rsidRDefault="0017755B" w:rsidP="0017755B">
            <w:pPr>
              <w:widowControl/>
              <w:jc w:val="left"/>
              <w:rPr>
                <w:rFonts w:ascii="宋体" w:eastAsia="宋体" w:hAnsi="宋体" w:cs="宋体"/>
                <w:color w:val="000000"/>
                <w:kern w:val="0"/>
                <w:sz w:val="22"/>
                <w:szCs w:val="22"/>
              </w:rPr>
            </w:pPr>
            <w:r w:rsidRPr="0017755B">
              <w:rPr>
                <w:rFonts w:ascii="宋体" w:eastAsia="宋体" w:hAnsi="宋体" w:cs="宋体" w:hint="eastAsia"/>
                <w:color w:val="000000"/>
                <w:kern w:val="0"/>
                <w:sz w:val="22"/>
                <w:szCs w:val="22"/>
              </w:rPr>
              <w:t xml:space="preserve">　</w:t>
            </w:r>
          </w:p>
        </w:tc>
        <w:tc>
          <w:tcPr>
            <w:tcW w:w="635" w:type="pct"/>
            <w:tcBorders>
              <w:top w:val="nil"/>
              <w:left w:val="nil"/>
              <w:bottom w:val="single" w:sz="4" w:space="0" w:color="000000"/>
              <w:right w:val="nil"/>
            </w:tcBorders>
            <w:shd w:val="clear" w:color="auto" w:fill="auto"/>
            <w:vAlign w:val="center"/>
            <w:hideMark/>
          </w:tcPr>
          <w:p w:rsidR="0017755B" w:rsidRPr="0017755B" w:rsidRDefault="0017755B" w:rsidP="0017755B">
            <w:pPr>
              <w:widowControl/>
              <w:jc w:val="left"/>
              <w:rPr>
                <w:rFonts w:ascii="宋体" w:eastAsia="宋体" w:hAnsi="宋体" w:cs="宋体"/>
                <w:color w:val="000000"/>
                <w:kern w:val="0"/>
                <w:sz w:val="22"/>
                <w:szCs w:val="22"/>
              </w:rPr>
            </w:pPr>
            <w:r w:rsidRPr="0017755B">
              <w:rPr>
                <w:rFonts w:ascii="宋体" w:eastAsia="宋体" w:hAnsi="宋体" w:cs="宋体" w:hint="eastAsia"/>
                <w:color w:val="000000"/>
                <w:kern w:val="0"/>
                <w:sz w:val="22"/>
                <w:szCs w:val="22"/>
              </w:rPr>
              <w:t xml:space="preserve">　</w:t>
            </w:r>
          </w:p>
        </w:tc>
        <w:tc>
          <w:tcPr>
            <w:tcW w:w="544" w:type="pct"/>
            <w:tcBorders>
              <w:top w:val="nil"/>
              <w:left w:val="nil"/>
              <w:bottom w:val="single" w:sz="4" w:space="0" w:color="000000"/>
              <w:right w:val="nil"/>
            </w:tcBorders>
            <w:shd w:val="clear" w:color="auto" w:fill="auto"/>
            <w:vAlign w:val="center"/>
            <w:hideMark/>
          </w:tcPr>
          <w:p w:rsidR="0017755B" w:rsidRPr="0017755B" w:rsidRDefault="0017755B" w:rsidP="0017755B">
            <w:pPr>
              <w:widowControl/>
              <w:jc w:val="left"/>
              <w:rPr>
                <w:rFonts w:ascii="宋体" w:eastAsia="宋体" w:hAnsi="宋体" w:cs="宋体"/>
                <w:color w:val="000000"/>
                <w:kern w:val="0"/>
                <w:sz w:val="22"/>
                <w:szCs w:val="22"/>
              </w:rPr>
            </w:pPr>
            <w:r w:rsidRPr="0017755B">
              <w:rPr>
                <w:rFonts w:ascii="宋体" w:eastAsia="宋体" w:hAnsi="宋体" w:cs="宋体" w:hint="eastAsia"/>
                <w:color w:val="000000"/>
                <w:kern w:val="0"/>
                <w:sz w:val="22"/>
                <w:szCs w:val="22"/>
              </w:rPr>
              <w:t xml:space="preserve">　</w:t>
            </w:r>
          </w:p>
        </w:tc>
      </w:tr>
      <w:tr w:rsidR="0017755B" w:rsidRPr="0017755B" w:rsidTr="0017755B">
        <w:trPr>
          <w:trHeight w:val="672"/>
        </w:trPr>
        <w:tc>
          <w:tcPr>
            <w:tcW w:w="1014"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项目名称</w:t>
            </w:r>
          </w:p>
        </w:tc>
        <w:tc>
          <w:tcPr>
            <w:tcW w:w="3986" w:type="pct"/>
            <w:gridSpan w:val="8"/>
            <w:tcBorders>
              <w:top w:val="single" w:sz="4" w:space="0" w:color="000000"/>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kern w:val="0"/>
                <w:sz w:val="24"/>
                <w:szCs w:val="24"/>
              </w:rPr>
            </w:pPr>
            <w:r w:rsidRPr="0017755B">
              <w:rPr>
                <w:rFonts w:ascii="宋体" w:eastAsia="宋体" w:hAnsi="宋体" w:cs="宋体" w:hint="eastAsia"/>
                <w:kern w:val="0"/>
                <w:sz w:val="24"/>
                <w:szCs w:val="24"/>
              </w:rPr>
              <w:t>高校毕业生“三支一扶”计划省级补助资金</w:t>
            </w:r>
          </w:p>
        </w:tc>
      </w:tr>
      <w:tr w:rsidR="0017755B" w:rsidRPr="0017755B" w:rsidTr="0017755B">
        <w:trPr>
          <w:trHeight w:val="672"/>
        </w:trPr>
        <w:tc>
          <w:tcPr>
            <w:tcW w:w="1014"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主管部门</w:t>
            </w:r>
          </w:p>
        </w:tc>
        <w:tc>
          <w:tcPr>
            <w:tcW w:w="1783" w:type="pct"/>
            <w:gridSpan w:val="4"/>
            <w:tcBorders>
              <w:top w:val="single" w:sz="4" w:space="0" w:color="000000"/>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201-歙县人力资源和社会保障局</w:t>
            </w:r>
          </w:p>
        </w:tc>
        <w:tc>
          <w:tcPr>
            <w:tcW w:w="545" w:type="pct"/>
            <w:tcBorders>
              <w:top w:val="nil"/>
              <w:left w:val="single" w:sz="4" w:space="0" w:color="000000"/>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实施单位</w:t>
            </w:r>
          </w:p>
        </w:tc>
        <w:tc>
          <w:tcPr>
            <w:tcW w:w="1658" w:type="pct"/>
            <w:gridSpan w:val="3"/>
            <w:tcBorders>
              <w:top w:val="single" w:sz="4" w:space="0" w:color="000000"/>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201001-歙县人力资源和社会保障局</w:t>
            </w:r>
          </w:p>
        </w:tc>
      </w:tr>
      <w:tr w:rsidR="0017755B" w:rsidRPr="0017755B" w:rsidTr="0017755B">
        <w:trPr>
          <w:trHeight w:val="672"/>
        </w:trPr>
        <w:tc>
          <w:tcPr>
            <w:tcW w:w="1014" w:type="pct"/>
            <w:gridSpan w:val="3"/>
            <w:vMerge w:val="restart"/>
            <w:tcBorders>
              <w:top w:val="single" w:sz="4" w:space="0" w:color="000000"/>
              <w:left w:val="single" w:sz="4" w:space="0" w:color="000000"/>
              <w:bottom w:val="nil"/>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项目资金                    （万元）</w:t>
            </w:r>
          </w:p>
        </w:tc>
        <w:tc>
          <w:tcPr>
            <w:tcW w:w="1000"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 xml:space="preserve">　</w:t>
            </w:r>
          </w:p>
        </w:tc>
        <w:tc>
          <w:tcPr>
            <w:tcW w:w="369"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年初</w:t>
            </w:r>
            <w:r w:rsidRPr="0017755B">
              <w:rPr>
                <w:rFonts w:ascii="宋体" w:eastAsia="宋体" w:hAnsi="宋体" w:cs="宋体" w:hint="eastAsia"/>
                <w:color w:val="000000"/>
                <w:kern w:val="0"/>
                <w:sz w:val="24"/>
                <w:szCs w:val="24"/>
              </w:rPr>
              <w:lastRenderedPageBreak/>
              <w:t>预算数</w:t>
            </w:r>
          </w:p>
        </w:tc>
        <w:tc>
          <w:tcPr>
            <w:tcW w:w="413"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lastRenderedPageBreak/>
              <w:t>全年</w:t>
            </w:r>
            <w:r w:rsidRPr="0017755B">
              <w:rPr>
                <w:rFonts w:ascii="宋体" w:eastAsia="宋体" w:hAnsi="宋体" w:cs="宋体" w:hint="eastAsia"/>
                <w:color w:val="000000"/>
                <w:kern w:val="0"/>
                <w:sz w:val="24"/>
                <w:szCs w:val="24"/>
              </w:rPr>
              <w:lastRenderedPageBreak/>
              <w:t>预算数</w:t>
            </w:r>
          </w:p>
        </w:tc>
        <w:tc>
          <w:tcPr>
            <w:tcW w:w="545"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lastRenderedPageBreak/>
              <w:t>全年执行数</w:t>
            </w:r>
          </w:p>
        </w:tc>
        <w:tc>
          <w:tcPr>
            <w:tcW w:w="480"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 xml:space="preserve">分值 </w:t>
            </w:r>
          </w:p>
        </w:tc>
        <w:tc>
          <w:tcPr>
            <w:tcW w:w="635"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执行率</w:t>
            </w:r>
          </w:p>
        </w:tc>
        <w:tc>
          <w:tcPr>
            <w:tcW w:w="544"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得分</w:t>
            </w:r>
          </w:p>
        </w:tc>
      </w:tr>
      <w:tr w:rsidR="0017755B" w:rsidRPr="0017755B" w:rsidTr="0017755B">
        <w:trPr>
          <w:trHeight w:val="672"/>
        </w:trPr>
        <w:tc>
          <w:tcPr>
            <w:tcW w:w="1014" w:type="pct"/>
            <w:gridSpan w:val="3"/>
            <w:vMerge/>
            <w:tcBorders>
              <w:top w:val="single" w:sz="4" w:space="0" w:color="000000"/>
              <w:left w:val="single" w:sz="4" w:space="0" w:color="000000"/>
              <w:bottom w:val="nil"/>
              <w:right w:val="single" w:sz="4" w:space="0" w:color="000000"/>
            </w:tcBorders>
            <w:vAlign w:val="center"/>
            <w:hideMark/>
          </w:tcPr>
          <w:p w:rsidR="0017755B" w:rsidRPr="0017755B" w:rsidRDefault="0017755B" w:rsidP="0017755B">
            <w:pPr>
              <w:widowControl/>
              <w:jc w:val="left"/>
              <w:rPr>
                <w:rFonts w:ascii="宋体" w:eastAsia="宋体" w:hAnsi="宋体" w:cs="宋体"/>
                <w:color w:val="000000"/>
                <w:kern w:val="0"/>
                <w:sz w:val="24"/>
                <w:szCs w:val="24"/>
              </w:rPr>
            </w:pPr>
          </w:p>
        </w:tc>
        <w:tc>
          <w:tcPr>
            <w:tcW w:w="1000"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年度资金总额：</w:t>
            </w:r>
          </w:p>
        </w:tc>
        <w:tc>
          <w:tcPr>
            <w:tcW w:w="369" w:type="pct"/>
            <w:tcBorders>
              <w:top w:val="nil"/>
              <w:left w:val="nil"/>
              <w:bottom w:val="nil"/>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39.41</w:t>
            </w:r>
          </w:p>
        </w:tc>
        <w:tc>
          <w:tcPr>
            <w:tcW w:w="413" w:type="pct"/>
            <w:tcBorders>
              <w:top w:val="nil"/>
              <w:left w:val="nil"/>
              <w:bottom w:val="nil"/>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39.41</w:t>
            </w:r>
          </w:p>
        </w:tc>
        <w:tc>
          <w:tcPr>
            <w:tcW w:w="545" w:type="pct"/>
            <w:tcBorders>
              <w:top w:val="nil"/>
              <w:left w:val="nil"/>
              <w:bottom w:val="nil"/>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39.41</w:t>
            </w:r>
          </w:p>
        </w:tc>
        <w:tc>
          <w:tcPr>
            <w:tcW w:w="480"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10</w:t>
            </w:r>
          </w:p>
        </w:tc>
        <w:tc>
          <w:tcPr>
            <w:tcW w:w="635"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100.00%</w:t>
            </w:r>
          </w:p>
        </w:tc>
        <w:tc>
          <w:tcPr>
            <w:tcW w:w="544"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10.00</w:t>
            </w:r>
          </w:p>
        </w:tc>
      </w:tr>
      <w:tr w:rsidR="0017755B" w:rsidRPr="0017755B" w:rsidTr="0017755B">
        <w:trPr>
          <w:trHeight w:val="672"/>
        </w:trPr>
        <w:tc>
          <w:tcPr>
            <w:tcW w:w="1014" w:type="pct"/>
            <w:gridSpan w:val="3"/>
            <w:vMerge/>
            <w:tcBorders>
              <w:top w:val="single" w:sz="4" w:space="0" w:color="000000"/>
              <w:left w:val="single" w:sz="4" w:space="0" w:color="000000"/>
              <w:bottom w:val="nil"/>
              <w:right w:val="single" w:sz="4" w:space="0" w:color="000000"/>
            </w:tcBorders>
            <w:vAlign w:val="center"/>
            <w:hideMark/>
          </w:tcPr>
          <w:p w:rsidR="0017755B" w:rsidRPr="0017755B" w:rsidRDefault="0017755B" w:rsidP="0017755B">
            <w:pPr>
              <w:widowControl/>
              <w:jc w:val="left"/>
              <w:rPr>
                <w:rFonts w:ascii="宋体" w:eastAsia="宋体" w:hAnsi="宋体" w:cs="宋体"/>
                <w:color w:val="000000"/>
                <w:kern w:val="0"/>
                <w:sz w:val="24"/>
                <w:szCs w:val="24"/>
              </w:rPr>
            </w:pPr>
          </w:p>
        </w:tc>
        <w:tc>
          <w:tcPr>
            <w:tcW w:w="1000"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其中：本年财政拨款</w:t>
            </w:r>
          </w:p>
        </w:tc>
        <w:tc>
          <w:tcPr>
            <w:tcW w:w="369" w:type="pct"/>
            <w:tcBorders>
              <w:top w:val="single" w:sz="4" w:space="0" w:color="000000"/>
              <w:left w:val="nil"/>
              <w:bottom w:val="nil"/>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39.41</w:t>
            </w:r>
          </w:p>
        </w:tc>
        <w:tc>
          <w:tcPr>
            <w:tcW w:w="413" w:type="pct"/>
            <w:tcBorders>
              <w:top w:val="single" w:sz="4" w:space="0" w:color="000000"/>
              <w:left w:val="nil"/>
              <w:bottom w:val="nil"/>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39.41</w:t>
            </w:r>
          </w:p>
        </w:tc>
        <w:tc>
          <w:tcPr>
            <w:tcW w:w="545" w:type="pct"/>
            <w:tcBorders>
              <w:top w:val="single" w:sz="4" w:space="0" w:color="000000"/>
              <w:left w:val="nil"/>
              <w:bottom w:val="nil"/>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39.41</w:t>
            </w:r>
          </w:p>
        </w:tc>
        <w:tc>
          <w:tcPr>
            <w:tcW w:w="480"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18"/>
                <w:szCs w:val="18"/>
              </w:rPr>
            </w:pPr>
            <w:r w:rsidRPr="0017755B">
              <w:rPr>
                <w:rFonts w:ascii="宋体" w:eastAsia="宋体" w:hAnsi="宋体" w:cs="宋体" w:hint="eastAsia"/>
                <w:color w:val="000000"/>
                <w:kern w:val="0"/>
                <w:sz w:val="18"/>
                <w:szCs w:val="18"/>
              </w:rPr>
              <w:t>—</w:t>
            </w:r>
          </w:p>
        </w:tc>
        <w:tc>
          <w:tcPr>
            <w:tcW w:w="635"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 xml:space="preserve">　</w:t>
            </w:r>
          </w:p>
        </w:tc>
        <w:tc>
          <w:tcPr>
            <w:tcW w:w="544"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 xml:space="preserve">　</w:t>
            </w:r>
          </w:p>
        </w:tc>
      </w:tr>
      <w:tr w:rsidR="0017755B" w:rsidRPr="0017755B" w:rsidTr="0017755B">
        <w:trPr>
          <w:trHeight w:val="672"/>
        </w:trPr>
        <w:tc>
          <w:tcPr>
            <w:tcW w:w="1014" w:type="pct"/>
            <w:gridSpan w:val="3"/>
            <w:vMerge/>
            <w:tcBorders>
              <w:top w:val="single" w:sz="4" w:space="0" w:color="000000"/>
              <w:left w:val="single" w:sz="4" w:space="0" w:color="000000"/>
              <w:bottom w:val="nil"/>
              <w:right w:val="single" w:sz="4" w:space="0" w:color="000000"/>
            </w:tcBorders>
            <w:vAlign w:val="center"/>
            <w:hideMark/>
          </w:tcPr>
          <w:p w:rsidR="0017755B" w:rsidRPr="0017755B" w:rsidRDefault="0017755B" w:rsidP="0017755B">
            <w:pPr>
              <w:widowControl/>
              <w:jc w:val="left"/>
              <w:rPr>
                <w:rFonts w:ascii="宋体" w:eastAsia="宋体" w:hAnsi="宋体" w:cs="宋体"/>
                <w:color w:val="000000"/>
                <w:kern w:val="0"/>
                <w:sz w:val="24"/>
                <w:szCs w:val="24"/>
              </w:rPr>
            </w:pPr>
          </w:p>
        </w:tc>
        <w:tc>
          <w:tcPr>
            <w:tcW w:w="1000" w:type="pct"/>
            <w:gridSpan w:val="2"/>
            <w:tcBorders>
              <w:top w:val="single" w:sz="4" w:space="0" w:color="000000"/>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上年结转资金</w:t>
            </w:r>
          </w:p>
        </w:tc>
        <w:tc>
          <w:tcPr>
            <w:tcW w:w="369" w:type="pct"/>
            <w:tcBorders>
              <w:top w:val="single" w:sz="4" w:space="0" w:color="000000"/>
              <w:left w:val="nil"/>
              <w:bottom w:val="nil"/>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0.00</w:t>
            </w:r>
          </w:p>
        </w:tc>
        <w:tc>
          <w:tcPr>
            <w:tcW w:w="413" w:type="pct"/>
            <w:tcBorders>
              <w:top w:val="single" w:sz="4" w:space="0" w:color="000000"/>
              <w:left w:val="nil"/>
              <w:bottom w:val="nil"/>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0.00</w:t>
            </w:r>
          </w:p>
        </w:tc>
        <w:tc>
          <w:tcPr>
            <w:tcW w:w="545" w:type="pct"/>
            <w:tcBorders>
              <w:top w:val="single" w:sz="4" w:space="0" w:color="000000"/>
              <w:left w:val="nil"/>
              <w:bottom w:val="nil"/>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0.00</w:t>
            </w:r>
          </w:p>
        </w:tc>
        <w:tc>
          <w:tcPr>
            <w:tcW w:w="480"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18"/>
                <w:szCs w:val="18"/>
              </w:rPr>
            </w:pPr>
            <w:r w:rsidRPr="0017755B">
              <w:rPr>
                <w:rFonts w:ascii="宋体" w:eastAsia="宋体" w:hAnsi="宋体" w:cs="宋体" w:hint="eastAsia"/>
                <w:color w:val="000000"/>
                <w:kern w:val="0"/>
                <w:sz w:val="18"/>
                <w:szCs w:val="18"/>
              </w:rPr>
              <w:t>—</w:t>
            </w:r>
          </w:p>
        </w:tc>
        <w:tc>
          <w:tcPr>
            <w:tcW w:w="635"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 xml:space="preserve">　</w:t>
            </w:r>
          </w:p>
        </w:tc>
        <w:tc>
          <w:tcPr>
            <w:tcW w:w="544"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 xml:space="preserve">　</w:t>
            </w:r>
          </w:p>
        </w:tc>
      </w:tr>
      <w:tr w:rsidR="0017755B" w:rsidRPr="0017755B" w:rsidTr="0017755B">
        <w:trPr>
          <w:trHeight w:val="672"/>
        </w:trPr>
        <w:tc>
          <w:tcPr>
            <w:tcW w:w="1014" w:type="pct"/>
            <w:gridSpan w:val="3"/>
            <w:vMerge/>
            <w:tcBorders>
              <w:top w:val="single" w:sz="4" w:space="0" w:color="000000"/>
              <w:left w:val="single" w:sz="4" w:space="0" w:color="000000"/>
              <w:bottom w:val="nil"/>
              <w:right w:val="single" w:sz="4" w:space="0" w:color="000000"/>
            </w:tcBorders>
            <w:vAlign w:val="center"/>
            <w:hideMark/>
          </w:tcPr>
          <w:p w:rsidR="0017755B" w:rsidRPr="0017755B" w:rsidRDefault="0017755B" w:rsidP="0017755B">
            <w:pPr>
              <w:widowControl/>
              <w:jc w:val="left"/>
              <w:rPr>
                <w:rFonts w:ascii="宋体" w:eastAsia="宋体" w:hAnsi="宋体" w:cs="宋体"/>
                <w:color w:val="000000"/>
                <w:kern w:val="0"/>
                <w:sz w:val="24"/>
                <w:szCs w:val="24"/>
              </w:rPr>
            </w:pPr>
          </w:p>
        </w:tc>
        <w:tc>
          <w:tcPr>
            <w:tcW w:w="1000" w:type="pct"/>
            <w:gridSpan w:val="2"/>
            <w:tcBorders>
              <w:top w:val="single" w:sz="4" w:space="0" w:color="000000"/>
              <w:left w:val="nil"/>
              <w:bottom w:val="nil"/>
              <w:right w:val="single" w:sz="4" w:space="0" w:color="000000"/>
            </w:tcBorders>
            <w:shd w:val="clear" w:color="auto" w:fill="auto"/>
            <w:noWrap/>
            <w:vAlign w:val="center"/>
            <w:hideMark/>
          </w:tcPr>
          <w:p w:rsidR="0017755B" w:rsidRPr="0017755B" w:rsidRDefault="0017755B" w:rsidP="0017755B">
            <w:pPr>
              <w:widowControl/>
              <w:jc w:val="left"/>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 xml:space="preserve">          其他资金</w:t>
            </w:r>
          </w:p>
        </w:tc>
        <w:tc>
          <w:tcPr>
            <w:tcW w:w="369" w:type="pct"/>
            <w:tcBorders>
              <w:top w:val="single" w:sz="4" w:space="0" w:color="000000"/>
              <w:left w:val="nil"/>
              <w:bottom w:val="nil"/>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0.00</w:t>
            </w:r>
          </w:p>
        </w:tc>
        <w:tc>
          <w:tcPr>
            <w:tcW w:w="413" w:type="pct"/>
            <w:tcBorders>
              <w:top w:val="single" w:sz="4" w:space="0" w:color="000000"/>
              <w:left w:val="nil"/>
              <w:bottom w:val="nil"/>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0.00</w:t>
            </w:r>
          </w:p>
        </w:tc>
        <w:tc>
          <w:tcPr>
            <w:tcW w:w="545" w:type="pct"/>
            <w:tcBorders>
              <w:top w:val="single" w:sz="4" w:space="0" w:color="000000"/>
              <w:left w:val="nil"/>
              <w:bottom w:val="nil"/>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0.00</w:t>
            </w:r>
          </w:p>
        </w:tc>
        <w:tc>
          <w:tcPr>
            <w:tcW w:w="480"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18"/>
                <w:szCs w:val="18"/>
              </w:rPr>
            </w:pPr>
            <w:r w:rsidRPr="0017755B">
              <w:rPr>
                <w:rFonts w:ascii="宋体" w:eastAsia="宋体" w:hAnsi="宋体" w:cs="宋体" w:hint="eastAsia"/>
                <w:color w:val="000000"/>
                <w:kern w:val="0"/>
                <w:sz w:val="18"/>
                <w:szCs w:val="18"/>
              </w:rPr>
              <w:t>—</w:t>
            </w:r>
          </w:p>
        </w:tc>
        <w:tc>
          <w:tcPr>
            <w:tcW w:w="635"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 xml:space="preserve">　</w:t>
            </w:r>
          </w:p>
        </w:tc>
        <w:tc>
          <w:tcPr>
            <w:tcW w:w="544"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 xml:space="preserve">　</w:t>
            </w:r>
          </w:p>
        </w:tc>
      </w:tr>
      <w:tr w:rsidR="0017755B" w:rsidRPr="0017755B" w:rsidTr="0017755B">
        <w:trPr>
          <w:trHeight w:val="672"/>
        </w:trPr>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年度总体目标</w:t>
            </w:r>
          </w:p>
        </w:tc>
        <w:tc>
          <w:tcPr>
            <w:tcW w:w="2423" w:type="pct"/>
            <w:gridSpan w:val="6"/>
            <w:tcBorders>
              <w:top w:val="single" w:sz="4" w:space="0" w:color="000000"/>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预期目标</w:t>
            </w:r>
          </w:p>
        </w:tc>
        <w:tc>
          <w:tcPr>
            <w:tcW w:w="2203" w:type="pct"/>
            <w:gridSpan w:val="4"/>
            <w:tcBorders>
              <w:top w:val="single" w:sz="4" w:space="0" w:color="000000"/>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实际完成情况</w:t>
            </w:r>
          </w:p>
        </w:tc>
      </w:tr>
      <w:tr w:rsidR="0017755B" w:rsidRPr="0017755B" w:rsidTr="0017755B">
        <w:trPr>
          <w:trHeight w:val="1932"/>
        </w:trPr>
        <w:tc>
          <w:tcPr>
            <w:tcW w:w="374" w:type="pct"/>
            <w:vMerge/>
            <w:tcBorders>
              <w:top w:val="single" w:sz="4" w:space="0" w:color="000000"/>
              <w:left w:val="single" w:sz="4" w:space="0" w:color="000000"/>
              <w:bottom w:val="single" w:sz="4" w:space="0" w:color="000000"/>
              <w:right w:val="single" w:sz="4" w:space="0" w:color="000000"/>
            </w:tcBorders>
            <w:vAlign w:val="center"/>
            <w:hideMark/>
          </w:tcPr>
          <w:p w:rsidR="0017755B" w:rsidRPr="0017755B" w:rsidRDefault="0017755B" w:rsidP="0017755B">
            <w:pPr>
              <w:widowControl/>
              <w:jc w:val="left"/>
              <w:rPr>
                <w:rFonts w:ascii="宋体" w:eastAsia="宋体" w:hAnsi="宋体" w:cs="宋体"/>
                <w:color w:val="000000"/>
                <w:kern w:val="0"/>
                <w:sz w:val="24"/>
                <w:szCs w:val="24"/>
              </w:rPr>
            </w:pPr>
          </w:p>
        </w:tc>
        <w:tc>
          <w:tcPr>
            <w:tcW w:w="2423" w:type="pct"/>
            <w:gridSpan w:val="6"/>
            <w:tcBorders>
              <w:top w:val="single" w:sz="4" w:space="0" w:color="000000"/>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高校毕业生“三支一扶”计划省级补助资金394100</w:t>
            </w:r>
          </w:p>
        </w:tc>
        <w:tc>
          <w:tcPr>
            <w:tcW w:w="2203" w:type="pct"/>
            <w:gridSpan w:val="4"/>
            <w:tcBorders>
              <w:top w:val="single" w:sz="4" w:space="0" w:color="000000"/>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招募三支一扶人员到基层从事支教、支农、支医和帮扶乡村振兴工作，为基层输送和培养一批急需紧缺人才，着力构建“下得去、留得住、干得好、流得动”的长效机制。2023年新招募三支一扶18人。</w:t>
            </w:r>
          </w:p>
        </w:tc>
      </w:tr>
      <w:tr w:rsidR="0017755B" w:rsidRPr="0017755B" w:rsidTr="0017755B">
        <w:trPr>
          <w:trHeight w:val="1170"/>
        </w:trPr>
        <w:tc>
          <w:tcPr>
            <w:tcW w:w="374" w:type="pct"/>
            <w:vMerge w:val="restart"/>
            <w:tcBorders>
              <w:top w:val="nil"/>
              <w:left w:val="single" w:sz="4" w:space="0" w:color="000000"/>
              <w:bottom w:val="single" w:sz="4" w:space="0" w:color="000000"/>
              <w:right w:val="single" w:sz="4" w:space="0" w:color="000000"/>
            </w:tcBorders>
            <w:shd w:val="clear" w:color="auto" w:fill="auto"/>
            <w:noWrap/>
            <w:textDirection w:val="tbRlV"/>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绩效指标</w:t>
            </w:r>
          </w:p>
        </w:tc>
        <w:tc>
          <w:tcPr>
            <w:tcW w:w="201"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一级指标</w:t>
            </w:r>
          </w:p>
        </w:tc>
        <w:tc>
          <w:tcPr>
            <w:tcW w:w="439"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二级指标</w:t>
            </w:r>
          </w:p>
        </w:tc>
        <w:tc>
          <w:tcPr>
            <w:tcW w:w="1369" w:type="pct"/>
            <w:gridSpan w:val="3"/>
            <w:tcBorders>
              <w:top w:val="single" w:sz="4" w:space="0" w:color="000000"/>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三级指标</w:t>
            </w:r>
          </w:p>
        </w:tc>
        <w:tc>
          <w:tcPr>
            <w:tcW w:w="413"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年度指标值</w:t>
            </w:r>
          </w:p>
        </w:tc>
        <w:tc>
          <w:tcPr>
            <w:tcW w:w="545"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实际完成值</w:t>
            </w:r>
          </w:p>
        </w:tc>
        <w:tc>
          <w:tcPr>
            <w:tcW w:w="480"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分值</w:t>
            </w:r>
          </w:p>
        </w:tc>
        <w:tc>
          <w:tcPr>
            <w:tcW w:w="635"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得分</w:t>
            </w:r>
          </w:p>
        </w:tc>
        <w:tc>
          <w:tcPr>
            <w:tcW w:w="544"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偏差原因分析及改进措施</w:t>
            </w:r>
          </w:p>
        </w:tc>
      </w:tr>
      <w:tr w:rsidR="0017755B" w:rsidRPr="0017755B" w:rsidTr="0017755B">
        <w:trPr>
          <w:trHeight w:val="732"/>
        </w:trPr>
        <w:tc>
          <w:tcPr>
            <w:tcW w:w="374" w:type="pct"/>
            <w:vMerge/>
            <w:tcBorders>
              <w:top w:val="nil"/>
              <w:left w:val="single" w:sz="4" w:space="0" w:color="000000"/>
              <w:bottom w:val="single" w:sz="4" w:space="0" w:color="000000"/>
              <w:right w:val="single" w:sz="4" w:space="0" w:color="000000"/>
            </w:tcBorders>
            <w:vAlign w:val="center"/>
            <w:hideMark/>
          </w:tcPr>
          <w:p w:rsidR="0017755B" w:rsidRPr="0017755B" w:rsidRDefault="0017755B" w:rsidP="0017755B">
            <w:pPr>
              <w:widowControl/>
              <w:jc w:val="left"/>
              <w:rPr>
                <w:rFonts w:ascii="宋体" w:eastAsia="宋体" w:hAnsi="宋体" w:cs="宋体"/>
                <w:color w:val="000000"/>
                <w:kern w:val="0"/>
                <w:sz w:val="24"/>
                <w:szCs w:val="24"/>
              </w:rPr>
            </w:pPr>
          </w:p>
        </w:tc>
        <w:tc>
          <w:tcPr>
            <w:tcW w:w="20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kern w:val="0"/>
                <w:sz w:val="24"/>
                <w:szCs w:val="24"/>
              </w:rPr>
            </w:pPr>
            <w:r w:rsidRPr="0017755B">
              <w:rPr>
                <w:rFonts w:ascii="宋体" w:eastAsia="宋体" w:hAnsi="宋体" w:cs="宋体" w:hint="eastAsia"/>
                <w:kern w:val="0"/>
                <w:sz w:val="24"/>
                <w:szCs w:val="24"/>
              </w:rPr>
              <w:t>产出指标</w:t>
            </w:r>
          </w:p>
        </w:tc>
        <w:tc>
          <w:tcPr>
            <w:tcW w:w="439"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kern w:val="0"/>
                <w:sz w:val="24"/>
                <w:szCs w:val="24"/>
              </w:rPr>
            </w:pPr>
            <w:r w:rsidRPr="0017755B">
              <w:rPr>
                <w:rFonts w:ascii="宋体" w:eastAsia="宋体" w:hAnsi="宋体" w:cs="宋体" w:hint="eastAsia"/>
                <w:kern w:val="0"/>
                <w:sz w:val="24"/>
                <w:szCs w:val="24"/>
              </w:rPr>
              <w:t>数量指标</w:t>
            </w:r>
          </w:p>
        </w:tc>
        <w:tc>
          <w:tcPr>
            <w:tcW w:w="1369" w:type="pct"/>
            <w:gridSpan w:val="3"/>
            <w:tcBorders>
              <w:top w:val="single" w:sz="4" w:space="0" w:color="000000"/>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left"/>
              <w:rPr>
                <w:rFonts w:ascii="宋体" w:eastAsia="宋体" w:hAnsi="宋体" w:cs="宋体"/>
                <w:kern w:val="0"/>
                <w:sz w:val="22"/>
                <w:szCs w:val="22"/>
              </w:rPr>
            </w:pPr>
            <w:r w:rsidRPr="0017755B">
              <w:rPr>
                <w:rFonts w:ascii="宋体" w:eastAsia="宋体" w:hAnsi="宋体" w:cs="宋体" w:hint="eastAsia"/>
                <w:kern w:val="0"/>
                <w:sz w:val="22"/>
                <w:szCs w:val="22"/>
              </w:rPr>
              <w:t>补贴人数</w:t>
            </w:r>
          </w:p>
        </w:tc>
        <w:tc>
          <w:tcPr>
            <w:tcW w:w="413"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＝40人</w:t>
            </w:r>
          </w:p>
        </w:tc>
        <w:tc>
          <w:tcPr>
            <w:tcW w:w="545"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40人</w:t>
            </w:r>
          </w:p>
        </w:tc>
        <w:tc>
          <w:tcPr>
            <w:tcW w:w="480"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10</w:t>
            </w:r>
          </w:p>
        </w:tc>
        <w:tc>
          <w:tcPr>
            <w:tcW w:w="635"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10</w:t>
            </w:r>
          </w:p>
        </w:tc>
        <w:tc>
          <w:tcPr>
            <w:tcW w:w="544"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 xml:space="preserve">　</w:t>
            </w:r>
          </w:p>
        </w:tc>
      </w:tr>
      <w:tr w:rsidR="0017755B" w:rsidRPr="0017755B" w:rsidTr="0017755B">
        <w:trPr>
          <w:trHeight w:val="600"/>
        </w:trPr>
        <w:tc>
          <w:tcPr>
            <w:tcW w:w="374" w:type="pct"/>
            <w:vMerge/>
            <w:tcBorders>
              <w:top w:val="nil"/>
              <w:left w:val="single" w:sz="4" w:space="0" w:color="000000"/>
              <w:bottom w:val="single" w:sz="4" w:space="0" w:color="000000"/>
              <w:right w:val="single" w:sz="4" w:space="0" w:color="000000"/>
            </w:tcBorders>
            <w:vAlign w:val="center"/>
            <w:hideMark/>
          </w:tcPr>
          <w:p w:rsidR="0017755B" w:rsidRPr="0017755B" w:rsidRDefault="0017755B" w:rsidP="0017755B">
            <w:pPr>
              <w:widowControl/>
              <w:jc w:val="left"/>
              <w:rPr>
                <w:rFonts w:ascii="宋体" w:eastAsia="宋体" w:hAnsi="宋体" w:cs="宋体"/>
                <w:color w:val="000000"/>
                <w:kern w:val="0"/>
                <w:sz w:val="24"/>
                <w:szCs w:val="24"/>
              </w:rPr>
            </w:pPr>
          </w:p>
        </w:tc>
        <w:tc>
          <w:tcPr>
            <w:tcW w:w="201" w:type="pct"/>
            <w:vMerge/>
            <w:tcBorders>
              <w:top w:val="nil"/>
              <w:left w:val="single" w:sz="4" w:space="0" w:color="000000"/>
              <w:bottom w:val="single" w:sz="4" w:space="0" w:color="000000"/>
              <w:right w:val="single" w:sz="4" w:space="0" w:color="000000"/>
            </w:tcBorders>
            <w:vAlign w:val="center"/>
            <w:hideMark/>
          </w:tcPr>
          <w:p w:rsidR="0017755B" w:rsidRPr="0017755B" w:rsidRDefault="0017755B" w:rsidP="0017755B">
            <w:pPr>
              <w:widowControl/>
              <w:jc w:val="left"/>
              <w:rPr>
                <w:rFonts w:ascii="宋体" w:eastAsia="宋体" w:hAnsi="宋体" w:cs="宋体"/>
                <w:kern w:val="0"/>
                <w:sz w:val="24"/>
                <w:szCs w:val="24"/>
              </w:rPr>
            </w:pPr>
          </w:p>
        </w:tc>
        <w:tc>
          <w:tcPr>
            <w:tcW w:w="439" w:type="pct"/>
            <w:tcBorders>
              <w:top w:val="nil"/>
              <w:left w:val="nil"/>
              <w:bottom w:val="nil"/>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kern w:val="0"/>
                <w:sz w:val="24"/>
                <w:szCs w:val="24"/>
              </w:rPr>
            </w:pPr>
            <w:r w:rsidRPr="0017755B">
              <w:rPr>
                <w:rFonts w:ascii="宋体" w:eastAsia="宋体" w:hAnsi="宋体" w:cs="宋体" w:hint="eastAsia"/>
                <w:kern w:val="0"/>
                <w:sz w:val="24"/>
                <w:szCs w:val="24"/>
              </w:rPr>
              <w:t>质量指标</w:t>
            </w:r>
          </w:p>
        </w:tc>
        <w:tc>
          <w:tcPr>
            <w:tcW w:w="1369" w:type="pct"/>
            <w:gridSpan w:val="3"/>
            <w:tcBorders>
              <w:top w:val="single" w:sz="4" w:space="0" w:color="000000"/>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left"/>
              <w:rPr>
                <w:rFonts w:ascii="宋体" w:eastAsia="宋体" w:hAnsi="宋体" w:cs="宋体"/>
                <w:kern w:val="0"/>
                <w:sz w:val="22"/>
                <w:szCs w:val="22"/>
              </w:rPr>
            </w:pPr>
            <w:r w:rsidRPr="0017755B">
              <w:rPr>
                <w:rFonts w:ascii="宋体" w:eastAsia="宋体" w:hAnsi="宋体" w:cs="宋体" w:hint="eastAsia"/>
                <w:kern w:val="0"/>
                <w:sz w:val="22"/>
                <w:szCs w:val="22"/>
              </w:rPr>
              <w:t>经费支出合规性</w:t>
            </w:r>
          </w:p>
        </w:tc>
        <w:tc>
          <w:tcPr>
            <w:tcW w:w="413"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严格执行相关财经法规、制度</w:t>
            </w:r>
          </w:p>
        </w:tc>
        <w:tc>
          <w:tcPr>
            <w:tcW w:w="545"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达成预期指标</w:t>
            </w:r>
          </w:p>
        </w:tc>
        <w:tc>
          <w:tcPr>
            <w:tcW w:w="480"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20</w:t>
            </w:r>
          </w:p>
        </w:tc>
        <w:tc>
          <w:tcPr>
            <w:tcW w:w="635"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20</w:t>
            </w:r>
          </w:p>
        </w:tc>
        <w:tc>
          <w:tcPr>
            <w:tcW w:w="544"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 xml:space="preserve">　</w:t>
            </w:r>
          </w:p>
        </w:tc>
      </w:tr>
      <w:tr w:rsidR="0017755B" w:rsidRPr="0017755B" w:rsidTr="0017755B">
        <w:trPr>
          <w:trHeight w:val="600"/>
        </w:trPr>
        <w:tc>
          <w:tcPr>
            <w:tcW w:w="374" w:type="pct"/>
            <w:vMerge/>
            <w:tcBorders>
              <w:top w:val="nil"/>
              <w:left w:val="single" w:sz="4" w:space="0" w:color="000000"/>
              <w:bottom w:val="single" w:sz="4" w:space="0" w:color="000000"/>
              <w:right w:val="single" w:sz="4" w:space="0" w:color="000000"/>
            </w:tcBorders>
            <w:vAlign w:val="center"/>
            <w:hideMark/>
          </w:tcPr>
          <w:p w:rsidR="0017755B" w:rsidRPr="0017755B" w:rsidRDefault="0017755B" w:rsidP="0017755B">
            <w:pPr>
              <w:widowControl/>
              <w:jc w:val="left"/>
              <w:rPr>
                <w:rFonts w:ascii="宋体" w:eastAsia="宋体" w:hAnsi="宋体" w:cs="宋体"/>
                <w:color w:val="000000"/>
                <w:kern w:val="0"/>
                <w:sz w:val="24"/>
                <w:szCs w:val="24"/>
              </w:rPr>
            </w:pPr>
          </w:p>
        </w:tc>
        <w:tc>
          <w:tcPr>
            <w:tcW w:w="201" w:type="pct"/>
            <w:vMerge/>
            <w:tcBorders>
              <w:top w:val="nil"/>
              <w:left w:val="single" w:sz="4" w:space="0" w:color="000000"/>
              <w:bottom w:val="single" w:sz="4" w:space="0" w:color="000000"/>
              <w:right w:val="single" w:sz="4" w:space="0" w:color="000000"/>
            </w:tcBorders>
            <w:vAlign w:val="center"/>
            <w:hideMark/>
          </w:tcPr>
          <w:p w:rsidR="0017755B" w:rsidRPr="0017755B" w:rsidRDefault="0017755B" w:rsidP="0017755B">
            <w:pPr>
              <w:widowControl/>
              <w:jc w:val="left"/>
              <w:rPr>
                <w:rFonts w:ascii="宋体" w:eastAsia="宋体" w:hAnsi="宋体" w:cs="宋体"/>
                <w:kern w:val="0"/>
                <w:sz w:val="24"/>
                <w:szCs w:val="24"/>
              </w:rPr>
            </w:pPr>
          </w:p>
        </w:tc>
        <w:tc>
          <w:tcPr>
            <w:tcW w:w="439" w:type="pct"/>
            <w:tcBorders>
              <w:top w:val="single" w:sz="4" w:space="0" w:color="000000"/>
              <w:left w:val="nil"/>
              <w:bottom w:val="nil"/>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kern w:val="0"/>
                <w:sz w:val="24"/>
                <w:szCs w:val="24"/>
              </w:rPr>
            </w:pPr>
            <w:r w:rsidRPr="0017755B">
              <w:rPr>
                <w:rFonts w:ascii="宋体" w:eastAsia="宋体" w:hAnsi="宋体" w:cs="宋体" w:hint="eastAsia"/>
                <w:kern w:val="0"/>
                <w:sz w:val="24"/>
                <w:szCs w:val="24"/>
              </w:rPr>
              <w:t>时效指标</w:t>
            </w:r>
          </w:p>
        </w:tc>
        <w:tc>
          <w:tcPr>
            <w:tcW w:w="1369" w:type="pct"/>
            <w:gridSpan w:val="3"/>
            <w:tcBorders>
              <w:top w:val="single" w:sz="4" w:space="0" w:color="000000"/>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left"/>
              <w:rPr>
                <w:rFonts w:ascii="宋体" w:eastAsia="宋体" w:hAnsi="宋体" w:cs="宋体"/>
                <w:kern w:val="0"/>
                <w:sz w:val="22"/>
                <w:szCs w:val="22"/>
              </w:rPr>
            </w:pPr>
            <w:r w:rsidRPr="0017755B">
              <w:rPr>
                <w:rFonts w:ascii="宋体" w:eastAsia="宋体" w:hAnsi="宋体" w:cs="宋体" w:hint="eastAsia"/>
                <w:kern w:val="0"/>
                <w:sz w:val="22"/>
                <w:szCs w:val="22"/>
              </w:rPr>
              <w:t>经费支出时效性</w:t>
            </w:r>
          </w:p>
        </w:tc>
        <w:tc>
          <w:tcPr>
            <w:tcW w:w="413"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按月支</w:t>
            </w:r>
            <w:r w:rsidRPr="0017755B">
              <w:rPr>
                <w:rFonts w:ascii="宋体" w:eastAsia="宋体" w:hAnsi="宋体" w:cs="宋体" w:hint="eastAsia"/>
                <w:color w:val="000000"/>
                <w:kern w:val="0"/>
                <w:sz w:val="24"/>
                <w:szCs w:val="24"/>
              </w:rPr>
              <w:lastRenderedPageBreak/>
              <w:t>出</w:t>
            </w:r>
          </w:p>
        </w:tc>
        <w:tc>
          <w:tcPr>
            <w:tcW w:w="545"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lastRenderedPageBreak/>
              <w:t>达成预期指标</w:t>
            </w:r>
          </w:p>
        </w:tc>
        <w:tc>
          <w:tcPr>
            <w:tcW w:w="480"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 xml:space="preserve">　</w:t>
            </w:r>
          </w:p>
        </w:tc>
        <w:tc>
          <w:tcPr>
            <w:tcW w:w="635"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0</w:t>
            </w:r>
          </w:p>
        </w:tc>
        <w:tc>
          <w:tcPr>
            <w:tcW w:w="544"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 xml:space="preserve">　</w:t>
            </w:r>
          </w:p>
        </w:tc>
      </w:tr>
      <w:tr w:rsidR="0017755B" w:rsidRPr="0017755B" w:rsidTr="0017755B">
        <w:trPr>
          <w:trHeight w:val="600"/>
        </w:trPr>
        <w:tc>
          <w:tcPr>
            <w:tcW w:w="374" w:type="pct"/>
            <w:vMerge/>
            <w:tcBorders>
              <w:top w:val="nil"/>
              <w:left w:val="single" w:sz="4" w:space="0" w:color="000000"/>
              <w:bottom w:val="single" w:sz="4" w:space="0" w:color="000000"/>
              <w:right w:val="single" w:sz="4" w:space="0" w:color="000000"/>
            </w:tcBorders>
            <w:vAlign w:val="center"/>
            <w:hideMark/>
          </w:tcPr>
          <w:p w:rsidR="0017755B" w:rsidRPr="0017755B" w:rsidRDefault="0017755B" w:rsidP="0017755B">
            <w:pPr>
              <w:widowControl/>
              <w:jc w:val="left"/>
              <w:rPr>
                <w:rFonts w:ascii="宋体" w:eastAsia="宋体" w:hAnsi="宋体" w:cs="宋体"/>
                <w:color w:val="000000"/>
                <w:kern w:val="0"/>
                <w:sz w:val="24"/>
                <w:szCs w:val="24"/>
              </w:rPr>
            </w:pPr>
          </w:p>
        </w:tc>
        <w:tc>
          <w:tcPr>
            <w:tcW w:w="201" w:type="pct"/>
            <w:vMerge/>
            <w:tcBorders>
              <w:top w:val="nil"/>
              <w:left w:val="single" w:sz="4" w:space="0" w:color="000000"/>
              <w:bottom w:val="single" w:sz="4" w:space="0" w:color="000000"/>
              <w:right w:val="single" w:sz="4" w:space="0" w:color="000000"/>
            </w:tcBorders>
            <w:vAlign w:val="center"/>
            <w:hideMark/>
          </w:tcPr>
          <w:p w:rsidR="0017755B" w:rsidRPr="0017755B" w:rsidRDefault="0017755B" w:rsidP="0017755B">
            <w:pPr>
              <w:widowControl/>
              <w:jc w:val="left"/>
              <w:rPr>
                <w:rFonts w:ascii="宋体" w:eastAsia="宋体" w:hAnsi="宋体" w:cs="宋体"/>
                <w:kern w:val="0"/>
                <w:sz w:val="24"/>
                <w:szCs w:val="24"/>
              </w:rPr>
            </w:pPr>
          </w:p>
        </w:tc>
        <w:tc>
          <w:tcPr>
            <w:tcW w:w="439" w:type="pct"/>
            <w:tcBorders>
              <w:top w:val="single" w:sz="4" w:space="0" w:color="000000"/>
              <w:left w:val="nil"/>
              <w:bottom w:val="nil"/>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kern w:val="0"/>
                <w:sz w:val="24"/>
                <w:szCs w:val="24"/>
              </w:rPr>
            </w:pPr>
            <w:r w:rsidRPr="0017755B">
              <w:rPr>
                <w:rFonts w:ascii="宋体" w:eastAsia="宋体" w:hAnsi="宋体" w:cs="宋体" w:hint="eastAsia"/>
                <w:kern w:val="0"/>
                <w:sz w:val="24"/>
                <w:szCs w:val="24"/>
              </w:rPr>
              <w:t>成本指标</w:t>
            </w:r>
          </w:p>
        </w:tc>
        <w:tc>
          <w:tcPr>
            <w:tcW w:w="1369" w:type="pct"/>
            <w:gridSpan w:val="3"/>
            <w:tcBorders>
              <w:top w:val="single" w:sz="4" w:space="0" w:color="000000"/>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left"/>
              <w:rPr>
                <w:rFonts w:ascii="宋体" w:eastAsia="宋体" w:hAnsi="宋体" w:cs="宋体"/>
                <w:kern w:val="0"/>
                <w:sz w:val="22"/>
                <w:szCs w:val="22"/>
              </w:rPr>
            </w:pPr>
            <w:r w:rsidRPr="0017755B">
              <w:rPr>
                <w:rFonts w:ascii="宋体" w:eastAsia="宋体" w:hAnsi="宋体" w:cs="宋体" w:hint="eastAsia"/>
                <w:kern w:val="0"/>
                <w:sz w:val="22"/>
                <w:szCs w:val="22"/>
              </w:rPr>
              <w:t>项目总成本</w:t>
            </w:r>
          </w:p>
        </w:tc>
        <w:tc>
          <w:tcPr>
            <w:tcW w:w="413"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＝394100元</w:t>
            </w:r>
          </w:p>
        </w:tc>
        <w:tc>
          <w:tcPr>
            <w:tcW w:w="545"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394100元</w:t>
            </w:r>
          </w:p>
        </w:tc>
        <w:tc>
          <w:tcPr>
            <w:tcW w:w="480"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20</w:t>
            </w:r>
          </w:p>
        </w:tc>
        <w:tc>
          <w:tcPr>
            <w:tcW w:w="635"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20</w:t>
            </w:r>
          </w:p>
        </w:tc>
        <w:tc>
          <w:tcPr>
            <w:tcW w:w="544"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 xml:space="preserve">　</w:t>
            </w:r>
          </w:p>
        </w:tc>
      </w:tr>
      <w:tr w:rsidR="0017755B" w:rsidRPr="0017755B" w:rsidTr="0017755B">
        <w:trPr>
          <w:trHeight w:val="732"/>
        </w:trPr>
        <w:tc>
          <w:tcPr>
            <w:tcW w:w="374" w:type="pct"/>
            <w:vMerge/>
            <w:tcBorders>
              <w:top w:val="nil"/>
              <w:left w:val="single" w:sz="4" w:space="0" w:color="000000"/>
              <w:bottom w:val="single" w:sz="4" w:space="0" w:color="000000"/>
              <w:right w:val="single" w:sz="4" w:space="0" w:color="000000"/>
            </w:tcBorders>
            <w:vAlign w:val="center"/>
            <w:hideMark/>
          </w:tcPr>
          <w:p w:rsidR="0017755B" w:rsidRPr="0017755B" w:rsidRDefault="0017755B" w:rsidP="0017755B">
            <w:pPr>
              <w:widowControl/>
              <w:jc w:val="left"/>
              <w:rPr>
                <w:rFonts w:ascii="宋体" w:eastAsia="宋体" w:hAnsi="宋体" w:cs="宋体"/>
                <w:color w:val="000000"/>
                <w:kern w:val="0"/>
                <w:sz w:val="24"/>
                <w:szCs w:val="24"/>
              </w:rPr>
            </w:pPr>
          </w:p>
        </w:tc>
        <w:tc>
          <w:tcPr>
            <w:tcW w:w="201" w:type="pct"/>
            <w:vMerge w:val="restart"/>
            <w:tcBorders>
              <w:top w:val="nil"/>
              <w:left w:val="single" w:sz="4" w:space="0" w:color="000000"/>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kern w:val="0"/>
                <w:sz w:val="24"/>
                <w:szCs w:val="24"/>
              </w:rPr>
            </w:pPr>
            <w:r w:rsidRPr="0017755B">
              <w:rPr>
                <w:rFonts w:ascii="宋体" w:eastAsia="宋体" w:hAnsi="宋体" w:cs="宋体" w:hint="eastAsia"/>
                <w:kern w:val="0"/>
                <w:sz w:val="24"/>
                <w:szCs w:val="24"/>
              </w:rPr>
              <w:t>效益指标</w:t>
            </w:r>
          </w:p>
        </w:tc>
        <w:tc>
          <w:tcPr>
            <w:tcW w:w="439" w:type="pct"/>
            <w:tcBorders>
              <w:top w:val="single" w:sz="4" w:space="0" w:color="000000"/>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kern w:val="0"/>
                <w:sz w:val="24"/>
                <w:szCs w:val="24"/>
              </w:rPr>
            </w:pPr>
            <w:r w:rsidRPr="0017755B">
              <w:rPr>
                <w:rFonts w:ascii="宋体" w:eastAsia="宋体" w:hAnsi="宋体" w:cs="宋体" w:hint="eastAsia"/>
                <w:kern w:val="0"/>
                <w:sz w:val="24"/>
                <w:szCs w:val="24"/>
              </w:rPr>
              <w:t>经济效益指标</w:t>
            </w:r>
          </w:p>
        </w:tc>
        <w:tc>
          <w:tcPr>
            <w:tcW w:w="1369" w:type="pct"/>
            <w:gridSpan w:val="3"/>
            <w:tcBorders>
              <w:top w:val="single" w:sz="4" w:space="0" w:color="000000"/>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left"/>
              <w:rPr>
                <w:rFonts w:ascii="宋体" w:eastAsia="宋体" w:hAnsi="宋体" w:cs="宋体"/>
                <w:kern w:val="0"/>
                <w:sz w:val="22"/>
                <w:szCs w:val="22"/>
              </w:rPr>
            </w:pPr>
            <w:r w:rsidRPr="0017755B">
              <w:rPr>
                <w:rFonts w:ascii="宋体" w:eastAsia="宋体" w:hAnsi="宋体" w:cs="宋体" w:hint="eastAsia"/>
                <w:kern w:val="0"/>
                <w:sz w:val="22"/>
                <w:szCs w:val="22"/>
              </w:rPr>
              <w:t>经济效益指标不适用</w:t>
            </w:r>
          </w:p>
        </w:tc>
        <w:tc>
          <w:tcPr>
            <w:tcW w:w="413"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不适用</w:t>
            </w:r>
          </w:p>
        </w:tc>
        <w:tc>
          <w:tcPr>
            <w:tcW w:w="545"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达成预期指标</w:t>
            </w:r>
          </w:p>
        </w:tc>
        <w:tc>
          <w:tcPr>
            <w:tcW w:w="480"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 xml:space="preserve">　</w:t>
            </w:r>
          </w:p>
        </w:tc>
        <w:tc>
          <w:tcPr>
            <w:tcW w:w="635"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0</w:t>
            </w:r>
          </w:p>
        </w:tc>
        <w:tc>
          <w:tcPr>
            <w:tcW w:w="544"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 xml:space="preserve">　</w:t>
            </w:r>
          </w:p>
        </w:tc>
      </w:tr>
      <w:tr w:rsidR="0017755B" w:rsidRPr="0017755B" w:rsidTr="0017755B">
        <w:trPr>
          <w:trHeight w:val="600"/>
        </w:trPr>
        <w:tc>
          <w:tcPr>
            <w:tcW w:w="374" w:type="pct"/>
            <w:vMerge/>
            <w:tcBorders>
              <w:top w:val="nil"/>
              <w:left w:val="single" w:sz="4" w:space="0" w:color="000000"/>
              <w:bottom w:val="single" w:sz="4" w:space="0" w:color="000000"/>
              <w:right w:val="single" w:sz="4" w:space="0" w:color="000000"/>
            </w:tcBorders>
            <w:vAlign w:val="center"/>
            <w:hideMark/>
          </w:tcPr>
          <w:p w:rsidR="0017755B" w:rsidRPr="0017755B" w:rsidRDefault="0017755B" w:rsidP="0017755B">
            <w:pPr>
              <w:widowControl/>
              <w:jc w:val="left"/>
              <w:rPr>
                <w:rFonts w:ascii="宋体" w:eastAsia="宋体" w:hAnsi="宋体" w:cs="宋体"/>
                <w:color w:val="000000"/>
                <w:kern w:val="0"/>
                <w:sz w:val="24"/>
                <w:szCs w:val="24"/>
              </w:rPr>
            </w:pPr>
          </w:p>
        </w:tc>
        <w:tc>
          <w:tcPr>
            <w:tcW w:w="201" w:type="pct"/>
            <w:vMerge/>
            <w:tcBorders>
              <w:top w:val="nil"/>
              <w:left w:val="single" w:sz="4" w:space="0" w:color="000000"/>
              <w:bottom w:val="single" w:sz="4" w:space="0" w:color="000000"/>
              <w:right w:val="single" w:sz="4" w:space="0" w:color="000000"/>
            </w:tcBorders>
            <w:vAlign w:val="center"/>
            <w:hideMark/>
          </w:tcPr>
          <w:p w:rsidR="0017755B" w:rsidRPr="0017755B" w:rsidRDefault="0017755B" w:rsidP="0017755B">
            <w:pPr>
              <w:widowControl/>
              <w:jc w:val="left"/>
              <w:rPr>
                <w:rFonts w:ascii="宋体" w:eastAsia="宋体" w:hAnsi="宋体" w:cs="宋体"/>
                <w:kern w:val="0"/>
                <w:sz w:val="24"/>
                <w:szCs w:val="24"/>
              </w:rPr>
            </w:pPr>
          </w:p>
        </w:tc>
        <w:tc>
          <w:tcPr>
            <w:tcW w:w="439" w:type="pct"/>
            <w:tcBorders>
              <w:top w:val="nil"/>
              <w:left w:val="nil"/>
              <w:bottom w:val="nil"/>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kern w:val="0"/>
                <w:sz w:val="24"/>
                <w:szCs w:val="24"/>
              </w:rPr>
            </w:pPr>
            <w:r w:rsidRPr="0017755B">
              <w:rPr>
                <w:rFonts w:ascii="宋体" w:eastAsia="宋体" w:hAnsi="宋体" w:cs="宋体" w:hint="eastAsia"/>
                <w:kern w:val="0"/>
                <w:sz w:val="24"/>
                <w:szCs w:val="24"/>
              </w:rPr>
              <w:t>社会效益指标</w:t>
            </w:r>
          </w:p>
        </w:tc>
        <w:tc>
          <w:tcPr>
            <w:tcW w:w="1369" w:type="pct"/>
            <w:gridSpan w:val="3"/>
            <w:tcBorders>
              <w:top w:val="single" w:sz="4" w:space="0" w:color="000000"/>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left"/>
              <w:rPr>
                <w:rFonts w:ascii="宋体" w:eastAsia="宋体" w:hAnsi="宋体" w:cs="宋体"/>
                <w:kern w:val="0"/>
                <w:sz w:val="22"/>
                <w:szCs w:val="22"/>
              </w:rPr>
            </w:pPr>
            <w:r w:rsidRPr="0017755B">
              <w:rPr>
                <w:rFonts w:ascii="宋体" w:eastAsia="宋体" w:hAnsi="宋体" w:cs="宋体" w:hint="eastAsia"/>
                <w:kern w:val="0"/>
                <w:sz w:val="22"/>
                <w:szCs w:val="22"/>
              </w:rPr>
              <w:t>提高就业质量及就业充分性</w:t>
            </w:r>
          </w:p>
        </w:tc>
        <w:tc>
          <w:tcPr>
            <w:tcW w:w="413"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影响程度较高</w:t>
            </w:r>
          </w:p>
        </w:tc>
        <w:tc>
          <w:tcPr>
            <w:tcW w:w="545"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达成预期指标</w:t>
            </w:r>
          </w:p>
        </w:tc>
        <w:tc>
          <w:tcPr>
            <w:tcW w:w="480"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15</w:t>
            </w:r>
          </w:p>
        </w:tc>
        <w:tc>
          <w:tcPr>
            <w:tcW w:w="635"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15</w:t>
            </w:r>
          </w:p>
        </w:tc>
        <w:tc>
          <w:tcPr>
            <w:tcW w:w="544"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 xml:space="preserve">　</w:t>
            </w:r>
          </w:p>
        </w:tc>
      </w:tr>
      <w:tr w:rsidR="0017755B" w:rsidRPr="0017755B" w:rsidTr="0017755B">
        <w:trPr>
          <w:trHeight w:val="600"/>
        </w:trPr>
        <w:tc>
          <w:tcPr>
            <w:tcW w:w="374" w:type="pct"/>
            <w:vMerge/>
            <w:tcBorders>
              <w:top w:val="nil"/>
              <w:left w:val="single" w:sz="4" w:space="0" w:color="000000"/>
              <w:bottom w:val="single" w:sz="4" w:space="0" w:color="000000"/>
              <w:right w:val="single" w:sz="4" w:space="0" w:color="000000"/>
            </w:tcBorders>
            <w:vAlign w:val="center"/>
            <w:hideMark/>
          </w:tcPr>
          <w:p w:rsidR="0017755B" w:rsidRPr="0017755B" w:rsidRDefault="0017755B" w:rsidP="0017755B">
            <w:pPr>
              <w:widowControl/>
              <w:jc w:val="left"/>
              <w:rPr>
                <w:rFonts w:ascii="宋体" w:eastAsia="宋体" w:hAnsi="宋体" w:cs="宋体"/>
                <w:color w:val="000000"/>
                <w:kern w:val="0"/>
                <w:sz w:val="24"/>
                <w:szCs w:val="24"/>
              </w:rPr>
            </w:pPr>
          </w:p>
        </w:tc>
        <w:tc>
          <w:tcPr>
            <w:tcW w:w="201" w:type="pct"/>
            <w:vMerge/>
            <w:tcBorders>
              <w:top w:val="nil"/>
              <w:left w:val="single" w:sz="4" w:space="0" w:color="000000"/>
              <w:bottom w:val="single" w:sz="4" w:space="0" w:color="000000"/>
              <w:right w:val="single" w:sz="4" w:space="0" w:color="000000"/>
            </w:tcBorders>
            <w:vAlign w:val="center"/>
            <w:hideMark/>
          </w:tcPr>
          <w:p w:rsidR="0017755B" w:rsidRPr="0017755B" w:rsidRDefault="0017755B" w:rsidP="0017755B">
            <w:pPr>
              <w:widowControl/>
              <w:jc w:val="left"/>
              <w:rPr>
                <w:rFonts w:ascii="宋体" w:eastAsia="宋体" w:hAnsi="宋体" w:cs="宋体"/>
                <w:kern w:val="0"/>
                <w:sz w:val="24"/>
                <w:szCs w:val="24"/>
              </w:rPr>
            </w:pPr>
          </w:p>
        </w:tc>
        <w:tc>
          <w:tcPr>
            <w:tcW w:w="439" w:type="pct"/>
            <w:tcBorders>
              <w:top w:val="single" w:sz="4" w:space="0" w:color="000000"/>
              <w:left w:val="nil"/>
              <w:bottom w:val="nil"/>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kern w:val="0"/>
                <w:sz w:val="24"/>
                <w:szCs w:val="24"/>
              </w:rPr>
            </w:pPr>
            <w:r w:rsidRPr="0017755B">
              <w:rPr>
                <w:rFonts w:ascii="宋体" w:eastAsia="宋体" w:hAnsi="宋体" w:cs="宋体" w:hint="eastAsia"/>
                <w:kern w:val="0"/>
                <w:sz w:val="24"/>
                <w:szCs w:val="24"/>
              </w:rPr>
              <w:t>生态效益指标</w:t>
            </w:r>
          </w:p>
        </w:tc>
        <w:tc>
          <w:tcPr>
            <w:tcW w:w="1369" w:type="pct"/>
            <w:gridSpan w:val="3"/>
            <w:tcBorders>
              <w:top w:val="single" w:sz="4" w:space="0" w:color="000000"/>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left"/>
              <w:rPr>
                <w:rFonts w:ascii="宋体" w:eastAsia="宋体" w:hAnsi="宋体" w:cs="宋体"/>
                <w:kern w:val="0"/>
                <w:sz w:val="22"/>
                <w:szCs w:val="22"/>
              </w:rPr>
            </w:pPr>
            <w:r w:rsidRPr="0017755B">
              <w:rPr>
                <w:rFonts w:ascii="宋体" w:eastAsia="宋体" w:hAnsi="宋体" w:cs="宋体" w:hint="eastAsia"/>
                <w:kern w:val="0"/>
                <w:sz w:val="22"/>
                <w:szCs w:val="22"/>
              </w:rPr>
              <w:t>生态效益指标不适用</w:t>
            </w:r>
          </w:p>
        </w:tc>
        <w:tc>
          <w:tcPr>
            <w:tcW w:w="413"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不适用</w:t>
            </w:r>
          </w:p>
        </w:tc>
        <w:tc>
          <w:tcPr>
            <w:tcW w:w="545"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达成预期指标</w:t>
            </w:r>
          </w:p>
        </w:tc>
        <w:tc>
          <w:tcPr>
            <w:tcW w:w="480"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 xml:space="preserve">　</w:t>
            </w:r>
          </w:p>
        </w:tc>
        <w:tc>
          <w:tcPr>
            <w:tcW w:w="635"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0</w:t>
            </w:r>
          </w:p>
        </w:tc>
        <w:tc>
          <w:tcPr>
            <w:tcW w:w="544"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 xml:space="preserve">　</w:t>
            </w:r>
          </w:p>
        </w:tc>
      </w:tr>
      <w:tr w:rsidR="0017755B" w:rsidRPr="0017755B" w:rsidTr="0017755B">
        <w:trPr>
          <w:trHeight w:val="600"/>
        </w:trPr>
        <w:tc>
          <w:tcPr>
            <w:tcW w:w="374" w:type="pct"/>
            <w:vMerge/>
            <w:tcBorders>
              <w:top w:val="nil"/>
              <w:left w:val="single" w:sz="4" w:space="0" w:color="000000"/>
              <w:bottom w:val="single" w:sz="4" w:space="0" w:color="000000"/>
              <w:right w:val="single" w:sz="4" w:space="0" w:color="000000"/>
            </w:tcBorders>
            <w:vAlign w:val="center"/>
            <w:hideMark/>
          </w:tcPr>
          <w:p w:rsidR="0017755B" w:rsidRPr="0017755B" w:rsidRDefault="0017755B" w:rsidP="0017755B">
            <w:pPr>
              <w:widowControl/>
              <w:jc w:val="left"/>
              <w:rPr>
                <w:rFonts w:ascii="宋体" w:eastAsia="宋体" w:hAnsi="宋体" w:cs="宋体"/>
                <w:color w:val="000000"/>
                <w:kern w:val="0"/>
                <w:sz w:val="24"/>
                <w:szCs w:val="24"/>
              </w:rPr>
            </w:pPr>
          </w:p>
        </w:tc>
        <w:tc>
          <w:tcPr>
            <w:tcW w:w="201" w:type="pct"/>
            <w:vMerge/>
            <w:tcBorders>
              <w:top w:val="nil"/>
              <w:left w:val="single" w:sz="4" w:space="0" w:color="000000"/>
              <w:bottom w:val="single" w:sz="4" w:space="0" w:color="000000"/>
              <w:right w:val="single" w:sz="4" w:space="0" w:color="000000"/>
            </w:tcBorders>
            <w:vAlign w:val="center"/>
            <w:hideMark/>
          </w:tcPr>
          <w:p w:rsidR="0017755B" w:rsidRPr="0017755B" w:rsidRDefault="0017755B" w:rsidP="0017755B">
            <w:pPr>
              <w:widowControl/>
              <w:jc w:val="left"/>
              <w:rPr>
                <w:rFonts w:ascii="宋体" w:eastAsia="宋体" w:hAnsi="宋体" w:cs="宋体"/>
                <w:kern w:val="0"/>
                <w:sz w:val="24"/>
                <w:szCs w:val="24"/>
              </w:rPr>
            </w:pPr>
          </w:p>
        </w:tc>
        <w:tc>
          <w:tcPr>
            <w:tcW w:w="439" w:type="pct"/>
            <w:tcBorders>
              <w:top w:val="single" w:sz="4" w:space="0" w:color="000000"/>
              <w:left w:val="nil"/>
              <w:bottom w:val="nil"/>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kern w:val="0"/>
                <w:sz w:val="24"/>
                <w:szCs w:val="24"/>
              </w:rPr>
            </w:pPr>
            <w:r w:rsidRPr="0017755B">
              <w:rPr>
                <w:rFonts w:ascii="宋体" w:eastAsia="宋体" w:hAnsi="宋体" w:cs="宋体" w:hint="eastAsia"/>
                <w:kern w:val="0"/>
                <w:sz w:val="24"/>
                <w:szCs w:val="24"/>
              </w:rPr>
              <w:t>可持续影响指标</w:t>
            </w:r>
          </w:p>
        </w:tc>
        <w:tc>
          <w:tcPr>
            <w:tcW w:w="1369" w:type="pct"/>
            <w:gridSpan w:val="3"/>
            <w:tcBorders>
              <w:top w:val="single" w:sz="4" w:space="0" w:color="000000"/>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left"/>
              <w:rPr>
                <w:rFonts w:ascii="宋体" w:eastAsia="宋体" w:hAnsi="宋体" w:cs="宋体"/>
                <w:kern w:val="0"/>
                <w:sz w:val="22"/>
                <w:szCs w:val="22"/>
              </w:rPr>
            </w:pPr>
            <w:r w:rsidRPr="0017755B">
              <w:rPr>
                <w:rFonts w:ascii="宋体" w:eastAsia="宋体" w:hAnsi="宋体" w:cs="宋体" w:hint="eastAsia"/>
                <w:kern w:val="0"/>
                <w:sz w:val="22"/>
                <w:szCs w:val="22"/>
              </w:rPr>
              <w:t>持续提高就业质量及就业充分性持续提高就业质量及就业充分性持续提高就业质量及就业充分性持续提高就业质量及就业充分性</w:t>
            </w:r>
          </w:p>
        </w:tc>
        <w:tc>
          <w:tcPr>
            <w:tcW w:w="413"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影响程度较高</w:t>
            </w:r>
          </w:p>
        </w:tc>
        <w:tc>
          <w:tcPr>
            <w:tcW w:w="545"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达成预期指标</w:t>
            </w:r>
          </w:p>
        </w:tc>
        <w:tc>
          <w:tcPr>
            <w:tcW w:w="480"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15</w:t>
            </w:r>
          </w:p>
        </w:tc>
        <w:tc>
          <w:tcPr>
            <w:tcW w:w="635"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15</w:t>
            </w:r>
          </w:p>
        </w:tc>
        <w:tc>
          <w:tcPr>
            <w:tcW w:w="544"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 xml:space="preserve">　</w:t>
            </w:r>
          </w:p>
        </w:tc>
      </w:tr>
      <w:tr w:rsidR="0017755B" w:rsidRPr="0017755B" w:rsidTr="0017755B">
        <w:trPr>
          <w:trHeight w:val="732"/>
        </w:trPr>
        <w:tc>
          <w:tcPr>
            <w:tcW w:w="374" w:type="pct"/>
            <w:vMerge/>
            <w:tcBorders>
              <w:top w:val="nil"/>
              <w:left w:val="single" w:sz="4" w:space="0" w:color="000000"/>
              <w:bottom w:val="single" w:sz="4" w:space="0" w:color="000000"/>
              <w:right w:val="single" w:sz="4" w:space="0" w:color="000000"/>
            </w:tcBorders>
            <w:vAlign w:val="center"/>
            <w:hideMark/>
          </w:tcPr>
          <w:p w:rsidR="0017755B" w:rsidRPr="0017755B" w:rsidRDefault="0017755B" w:rsidP="0017755B">
            <w:pPr>
              <w:widowControl/>
              <w:jc w:val="left"/>
              <w:rPr>
                <w:rFonts w:ascii="宋体" w:eastAsia="宋体" w:hAnsi="宋体" w:cs="宋体"/>
                <w:color w:val="000000"/>
                <w:kern w:val="0"/>
                <w:sz w:val="24"/>
                <w:szCs w:val="24"/>
              </w:rPr>
            </w:pPr>
          </w:p>
        </w:tc>
        <w:tc>
          <w:tcPr>
            <w:tcW w:w="201"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kern w:val="0"/>
                <w:sz w:val="24"/>
                <w:szCs w:val="24"/>
              </w:rPr>
            </w:pPr>
            <w:r w:rsidRPr="0017755B">
              <w:rPr>
                <w:rFonts w:ascii="宋体" w:eastAsia="宋体" w:hAnsi="宋体" w:cs="宋体" w:hint="eastAsia"/>
                <w:kern w:val="0"/>
                <w:sz w:val="24"/>
                <w:szCs w:val="24"/>
              </w:rPr>
              <w:t>满意度指标</w:t>
            </w:r>
          </w:p>
        </w:tc>
        <w:tc>
          <w:tcPr>
            <w:tcW w:w="439" w:type="pct"/>
            <w:tcBorders>
              <w:top w:val="single" w:sz="4" w:space="0" w:color="000000"/>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kern w:val="0"/>
                <w:sz w:val="24"/>
                <w:szCs w:val="24"/>
              </w:rPr>
            </w:pPr>
            <w:r w:rsidRPr="0017755B">
              <w:rPr>
                <w:rFonts w:ascii="宋体" w:eastAsia="宋体" w:hAnsi="宋体" w:cs="宋体" w:hint="eastAsia"/>
                <w:kern w:val="0"/>
                <w:sz w:val="24"/>
                <w:szCs w:val="24"/>
              </w:rPr>
              <w:t>满意度指标</w:t>
            </w:r>
          </w:p>
        </w:tc>
        <w:tc>
          <w:tcPr>
            <w:tcW w:w="1369" w:type="pct"/>
            <w:gridSpan w:val="3"/>
            <w:tcBorders>
              <w:top w:val="single" w:sz="4" w:space="0" w:color="000000"/>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left"/>
              <w:rPr>
                <w:rFonts w:ascii="宋体" w:eastAsia="宋体" w:hAnsi="宋体" w:cs="宋体"/>
                <w:kern w:val="0"/>
                <w:sz w:val="22"/>
                <w:szCs w:val="22"/>
              </w:rPr>
            </w:pPr>
            <w:r w:rsidRPr="0017755B">
              <w:rPr>
                <w:rFonts w:ascii="宋体" w:eastAsia="宋体" w:hAnsi="宋体" w:cs="宋体" w:hint="eastAsia"/>
                <w:kern w:val="0"/>
                <w:sz w:val="22"/>
                <w:szCs w:val="22"/>
              </w:rPr>
              <w:t>补贴对象满意度</w:t>
            </w:r>
          </w:p>
        </w:tc>
        <w:tc>
          <w:tcPr>
            <w:tcW w:w="413"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≥95%</w:t>
            </w:r>
          </w:p>
        </w:tc>
        <w:tc>
          <w:tcPr>
            <w:tcW w:w="545"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95%</w:t>
            </w:r>
          </w:p>
        </w:tc>
        <w:tc>
          <w:tcPr>
            <w:tcW w:w="480" w:type="pct"/>
            <w:tcBorders>
              <w:top w:val="nil"/>
              <w:left w:val="nil"/>
              <w:bottom w:val="single" w:sz="4" w:space="0" w:color="000000"/>
              <w:right w:val="single" w:sz="4" w:space="0" w:color="000000"/>
            </w:tcBorders>
            <w:shd w:val="clear" w:color="auto" w:fill="auto"/>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10</w:t>
            </w:r>
          </w:p>
        </w:tc>
        <w:tc>
          <w:tcPr>
            <w:tcW w:w="635"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10</w:t>
            </w:r>
          </w:p>
        </w:tc>
        <w:tc>
          <w:tcPr>
            <w:tcW w:w="544"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 xml:space="preserve">　</w:t>
            </w:r>
          </w:p>
        </w:tc>
      </w:tr>
      <w:tr w:rsidR="0017755B" w:rsidRPr="0017755B" w:rsidTr="0017755B">
        <w:trPr>
          <w:trHeight w:val="750"/>
        </w:trPr>
        <w:tc>
          <w:tcPr>
            <w:tcW w:w="2797"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b/>
                <w:bCs/>
                <w:color w:val="000000"/>
                <w:kern w:val="0"/>
                <w:sz w:val="24"/>
                <w:szCs w:val="24"/>
              </w:rPr>
            </w:pPr>
            <w:r w:rsidRPr="0017755B">
              <w:rPr>
                <w:rFonts w:ascii="宋体" w:eastAsia="宋体" w:hAnsi="宋体" w:cs="宋体" w:hint="eastAsia"/>
                <w:b/>
                <w:bCs/>
                <w:color w:val="000000"/>
                <w:kern w:val="0"/>
                <w:sz w:val="24"/>
                <w:szCs w:val="24"/>
              </w:rPr>
              <w:t>总分</w:t>
            </w:r>
          </w:p>
        </w:tc>
        <w:tc>
          <w:tcPr>
            <w:tcW w:w="545"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b/>
                <w:bCs/>
                <w:color w:val="000000"/>
                <w:kern w:val="0"/>
                <w:sz w:val="24"/>
                <w:szCs w:val="24"/>
              </w:rPr>
            </w:pPr>
            <w:r w:rsidRPr="0017755B">
              <w:rPr>
                <w:rFonts w:ascii="宋体" w:eastAsia="宋体" w:hAnsi="宋体" w:cs="宋体" w:hint="eastAsia"/>
                <w:b/>
                <w:bCs/>
                <w:color w:val="000000"/>
                <w:kern w:val="0"/>
                <w:sz w:val="24"/>
                <w:szCs w:val="24"/>
              </w:rPr>
              <w:t xml:space="preserve">　</w:t>
            </w:r>
          </w:p>
        </w:tc>
        <w:tc>
          <w:tcPr>
            <w:tcW w:w="480"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b/>
                <w:bCs/>
                <w:color w:val="000000"/>
                <w:kern w:val="0"/>
                <w:sz w:val="24"/>
                <w:szCs w:val="24"/>
              </w:rPr>
            </w:pPr>
            <w:r w:rsidRPr="0017755B">
              <w:rPr>
                <w:rFonts w:ascii="宋体" w:eastAsia="宋体" w:hAnsi="宋体" w:cs="宋体" w:hint="eastAsia"/>
                <w:b/>
                <w:bCs/>
                <w:color w:val="000000"/>
                <w:kern w:val="0"/>
                <w:sz w:val="24"/>
                <w:szCs w:val="24"/>
              </w:rPr>
              <w:t>100</w:t>
            </w:r>
          </w:p>
        </w:tc>
        <w:tc>
          <w:tcPr>
            <w:tcW w:w="635"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b/>
                <w:bCs/>
                <w:color w:val="000000"/>
                <w:kern w:val="0"/>
                <w:sz w:val="24"/>
                <w:szCs w:val="24"/>
              </w:rPr>
            </w:pPr>
            <w:r w:rsidRPr="0017755B">
              <w:rPr>
                <w:rFonts w:ascii="宋体" w:eastAsia="宋体" w:hAnsi="宋体" w:cs="宋体" w:hint="eastAsia"/>
                <w:b/>
                <w:bCs/>
                <w:color w:val="000000"/>
                <w:kern w:val="0"/>
                <w:sz w:val="24"/>
                <w:szCs w:val="24"/>
              </w:rPr>
              <w:t>100.00</w:t>
            </w:r>
          </w:p>
        </w:tc>
        <w:tc>
          <w:tcPr>
            <w:tcW w:w="544" w:type="pct"/>
            <w:tcBorders>
              <w:top w:val="nil"/>
              <w:left w:val="nil"/>
              <w:bottom w:val="single" w:sz="4" w:space="0" w:color="000000"/>
              <w:right w:val="single" w:sz="4" w:space="0" w:color="000000"/>
            </w:tcBorders>
            <w:shd w:val="clear" w:color="auto" w:fill="auto"/>
            <w:noWrap/>
            <w:vAlign w:val="center"/>
            <w:hideMark/>
          </w:tcPr>
          <w:p w:rsidR="0017755B" w:rsidRPr="0017755B" w:rsidRDefault="0017755B" w:rsidP="0017755B">
            <w:pPr>
              <w:widowControl/>
              <w:jc w:val="center"/>
              <w:rPr>
                <w:rFonts w:ascii="宋体" w:eastAsia="宋体" w:hAnsi="宋体" w:cs="宋体"/>
                <w:color w:val="000000"/>
                <w:kern w:val="0"/>
                <w:sz w:val="24"/>
                <w:szCs w:val="24"/>
              </w:rPr>
            </w:pPr>
            <w:r w:rsidRPr="0017755B">
              <w:rPr>
                <w:rFonts w:ascii="宋体" w:eastAsia="宋体" w:hAnsi="宋体" w:cs="宋体" w:hint="eastAsia"/>
                <w:color w:val="000000"/>
                <w:kern w:val="0"/>
                <w:sz w:val="24"/>
                <w:szCs w:val="24"/>
              </w:rPr>
              <w:t xml:space="preserve">　</w:t>
            </w:r>
          </w:p>
        </w:tc>
      </w:tr>
    </w:tbl>
    <w:p w:rsidR="0017755B" w:rsidRDefault="0017755B">
      <w:pPr>
        <w:spacing w:line="560" w:lineRule="exact"/>
        <w:ind w:firstLineChars="200" w:firstLine="640"/>
        <w:rPr>
          <w:rFonts w:ascii="仿宋_GB2312" w:hAnsi="仿宋_GB2312" w:cs="仿宋_GB2312"/>
          <w:szCs w:val="32"/>
        </w:rPr>
      </w:pPr>
    </w:p>
    <w:p w:rsidR="0083596D" w:rsidRDefault="0083596D" w:rsidP="0083596D">
      <w:pPr>
        <w:pStyle w:val="a3"/>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所有项目绩效自评表详见“附件1：2023年度项目支出绩效自评表”</w:t>
      </w:r>
      <w:r>
        <w:rPr>
          <w:rFonts w:ascii="仿宋_GB2312" w:eastAsia="仿宋_GB2312" w:hAnsi="仿宋_GB2312" w:cs="仿宋_GB2312"/>
          <w:bCs/>
          <w:sz w:val="32"/>
          <w:szCs w:val="32"/>
        </w:rPr>
        <w:t xml:space="preserve"> </w:t>
      </w:r>
    </w:p>
    <w:p w:rsidR="0083596D" w:rsidRDefault="0083596D" w:rsidP="0083596D">
      <w:pPr>
        <w:spacing w:line="560" w:lineRule="exact"/>
        <w:rPr>
          <w:rFonts w:ascii="楷体_GB2312" w:eastAsia="楷体_GB2312" w:hAnsi="仿宋"/>
          <w:szCs w:val="32"/>
        </w:rPr>
      </w:pPr>
      <w:r>
        <w:rPr>
          <w:rFonts w:ascii="楷体" w:eastAsia="楷体" w:hAnsi="楷体" w:cs="楷体" w:hint="eastAsia"/>
          <w:b/>
          <w:bCs/>
          <w:szCs w:val="32"/>
        </w:rPr>
        <w:t xml:space="preserve">    （3）部门评价结果。</w:t>
      </w:r>
    </w:p>
    <w:p w:rsidR="0083596D" w:rsidRPr="00193595" w:rsidRDefault="0083596D" w:rsidP="00193595">
      <w:pPr>
        <w:ind w:left="15" w:firstLineChars="191" w:firstLine="611"/>
        <w:jc w:val="left"/>
        <w:rPr>
          <w:rFonts w:ascii="仿宋_GB2312" w:hAnsi="仿宋_GB2312" w:cs="仿宋_GB2312"/>
          <w:bCs/>
          <w:szCs w:val="32"/>
        </w:rPr>
      </w:pPr>
      <w:r>
        <w:rPr>
          <w:rFonts w:ascii="仿宋_GB2312" w:hAnsi="仿宋_GB2312" w:cs="仿宋_GB2312" w:hint="eastAsia"/>
          <w:szCs w:val="32"/>
        </w:rPr>
        <w:t>《2023年度</w:t>
      </w:r>
      <w:r w:rsidRPr="0083596D">
        <w:rPr>
          <w:rFonts w:ascii="仿宋_GB2312" w:hAnsi="仿宋_GB2312" w:cs="仿宋_GB2312" w:hint="eastAsia"/>
          <w:szCs w:val="32"/>
        </w:rPr>
        <w:t>高校毕业生“三支一扶”计划省级补助资金</w:t>
      </w:r>
      <w:r>
        <w:rPr>
          <w:rFonts w:ascii="仿宋_GB2312" w:hAnsi="仿宋_GB2312" w:cs="仿宋_GB2312" w:hint="eastAsia"/>
          <w:szCs w:val="32"/>
        </w:rPr>
        <w:t>项目绩效评价报告》</w:t>
      </w:r>
      <w:r>
        <w:rPr>
          <w:rFonts w:ascii="仿宋_GB2312" w:hAnsi="仿宋_GB2312" w:cs="仿宋_GB2312" w:hint="eastAsia"/>
          <w:bCs/>
          <w:szCs w:val="32"/>
        </w:rPr>
        <w:t>详见“附件</w:t>
      </w:r>
      <w:r>
        <w:rPr>
          <w:rFonts w:ascii="仿宋_GB2312" w:hAnsi="仿宋_GB2312" w:cs="仿宋_GB2312" w:hint="eastAsia"/>
          <w:szCs w:val="32"/>
        </w:rPr>
        <w:t>2：2023年度</w:t>
      </w:r>
      <w:r w:rsidRPr="0083596D">
        <w:rPr>
          <w:rFonts w:ascii="仿宋_GB2312" w:hAnsi="仿宋_GB2312" w:cs="仿宋_GB2312" w:hint="eastAsia"/>
          <w:szCs w:val="32"/>
        </w:rPr>
        <w:t>高校毕业生“三</w:t>
      </w:r>
      <w:r w:rsidRPr="0083596D">
        <w:rPr>
          <w:rFonts w:ascii="仿宋_GB2312" w:hAnsi="仿宋_GB2312" w:cs="仿宋_GB2312" w:hint="eastAsia"/>
          <w:szCs w:val="32"/>
        </w:rPr>
        <w:lastRenderedPageBreak/>
        <w:t>支一扶”计划省级补助资金</w:t>
      </w:r>
      <w:r>
        <w:rPr>
          <w:rFonts w:ascii="仿宋_GB2312" w:hAnsi="仿宋_GB2312" w:cs="仿宋_GB2312" w:hint="eastAsia"/>
          <w:szCs w:val="32"/>
        </w:rPr>
        <w:t>项目绩效评价报告”</w:t>
      </w:r>
      <w:r>
        <w:rPr>
          <w:rFonts w:ascii="仿宋_GB2312" w:hAnsi="仿宋_GB2312" w:cs="仿宋_GB2312" w:hint="eastAsia"/>
          <w:bCs/>
          <w:szCs w:val="32"/>
        </w:rPr>
        <w:t>。</w:t>
      </w:r>
    </w:p>
    <w:p w:rsidR="00862F52" w:rsidRDefault="0062368A">
      <w:pPr>
        <w:adjustRightInd w:val="0"/>
        <w:snapToGrid w:val="0"/>
        <w:spacing w:line="600" w:lineRule="exact"/>
        <w:ind w:firstLineChars="200" w:firstLine="640"/>
        <w:rPr>
          <w:rFonts w:ascii="黑体" w:eastAsia="黑体" w:hAnsi="黑体"/>
          <w:szCs w:val="32"/>
        </w:rPr>
      </w:pPr>
      <w:r>
        <w:rPr>
          <w:rFonts w:ascii="黑体" w:eastAsia="黑体" w:hAnsi="黑体" w:hint="eastAsia"/>
          <w:szCs w:val="32"/>
        </w:rPr>
        <w:t>第四部分 名词解释</w:t>
      </w:r>
    </w:p>
    <w:p w:rsidR="00862F52" w:rsidRDefault="0062368A" w:rsidP="0062368A">
      <w:pPr>
        <w:adjustRightInd w:val="0"/>
        <w:snapToGrid w:val="0"/>
        <w:spacing w:line="600" w:lineRule="exact"/>
        <w:ind w:left="425" w:firstLineChars="64" w:firstLine="205"/>
        <w:rPr>
          <w:rFonts w:ascii="仿宋_GB2312" w:hAnsi="仿宋"/>
          <w:szCs w:val="32"/>
        </w:rPr>
      </w:pPr>
      <w:r>
        <w:rPr>
          <w:rFonts w:ascii="仿宋_GB2312" w:hAnsi="仿宋" w:hint="eastAsia"/>
          <w:b/>
          <w:szCs w:val="32"/>
        </w:rPr>
        <w:t>一、财政拨款收入：</w:t>
      </w:r>
      <w:r>
        <w:rPr>
          <w:rFonts w:ascii="仿宋_GB2312" w:hAnsi="仿宋" w:hint="eastAsia"/>
          <w:szCs w:val="32"/>
        </w:rPr>
        <w:t>指单位从同级财政单位取得的财政预算资金。</w:t>
      </w:r>
    </w:p>
    <w:p w:rsidR="00862F52" w:rsidRDefault="0062368A" w:rsidP="0062368A">
      <w:pPr>
        <w:adjustRightInd w:val="0"/>
        <w:snapToGrid w:val="0"/>
        <w:spacing w:line="600" w:lineRule="exact"/>
        <w:ind w:left="425" w:firstLineChars="64" w:firstLine="205"/>
        <w:rPr>
          <w:rFonts w:ascii="仿宋_GB2312" w:hAnsi="仿宋"/>
          <w:szCs w:val="32"/>
        </w:rPr>
      </w:pPr>
      <w:r>
        <w:rPr>
          <w:rFonts w:ascii="仿宋_GB2312" w:hAnsi="黑体" w:hint="eastAsia"/>
          <w:b/>
          <w:bCs/>
          <w:szCs w:val="32"/>
        </w:rPr>
        <w:t>二、</w:t>
      </w:r>
      <w:r>
        <w:rPr>
          <w:rFonts w:ascii="仿宋_GB2312" w:hAnsi="仿宋" w:hint="eastAsia"/>
          <w:b/>
          <w:bCs/>
          <w:szCs w:val="32"/>
        </w:rPr>
        <w:t>事业收入：</w:t>
      </w:r>
      <w:r>
        <w:rPr>
          <w:rFonts w:ascii="仿宋_GB2312" w:hAnsi="仿宋" w:hint="eastAsia"/>
          <w:szCs w:val="32"/>
        </w:rPr>
        <w:t>指事业单位开展专业业务活动及辅助活动所取得的收入。</w:t>
      </w:r>
    </w:p>
    <w:p w:rsidR="00862F52" w:rsidRDefault="0062368A" w:rsidP="0062368A">
      <w:pPr>
        <w:adjustRightInd w:val="0"/>
        <w:snapToGrid w:val="0"/>
        <w:spacing w:line="600" w:lineRule="exact"/>
        <w:ind w:left="425" w:firstLineChars="64" w:firstLine="205"/>
        <w:rPr>
          <w:rFonts w:ascii="仿宋_GB2312" w:hAnsi="黑体"/>
          <w:b/>
          <w:bCs/>
          <w:szCs w:val="32"/>
        </w:rPr>
      </w:pPr>
      <w:r>
        <w:rPr>
          <w:rFonts w:ascii="仿宋_GB2312" w:hAnsi="黑体" w:hint="eastAsia"/>
          <w:b/>
          <w:bCs/>
          <w:szCs w:val="32"/>
        </w:rPr>
        <w:t>三、上级补助收入：</w:t>
      </w:r>
      <w:r>
        <w:rPr>
          <w:rFonts w:ascii="仿宋_GB2312" w:hAnsi="黑体" w:hint="eastAsia"/>
          <w:bCs/>
          <w:szCs w:val="32"/>
        </w:rPr>
        <w:t>指</w:t>
      </w:r>
      <w:r>
        <w:rPr>
          <w:rFonts w:ascii="仿宋_GB2312" w:hAnsi="仿宋" w:hint="eastAsia"/>
          <w:szCs w:val="32"/>
        </w:rPr>
        <w:t>事业单位从主管单位和上级单位取得的非财政补助收入。</w:t>
      </w:r>
    </w:p>
    <w:p w:rsidR="00862F52" w:rsidRDefault="0062368A" w:rsidP="0062368A">
      <w:pPr>
        <w:pStyle w:val="a5"/>
        <w:adjustRightInd w:val="0"/>
        <w:snapToGrid w:val="0"/>
        <w:spacing w:before="0" w:beforeAutospacing="0" w:after="0" w:afterAutospacing="0" w:line="600" w:lineRule="exact"/>
        <w:ind w:firstLineChars="196" w:firstLine="628"/>
        <w:rPr>
          <w:rFonts w:ascii="仿宋_GB2312" w:eastAsia="仿宋_GB2312" w:hAnsi="黑体"/>
          <w:bCs/>
          <w:sz w:val="32"/>
          <w:szCs w:val="32"/>
        </w:rPr>
      </w:pPr>
      <w:r>
        <w:rPr>
          <w:rFonts w:ascii="仿宋_GB2312" w:eastAsia="仿宋_GB2312" w:hAnsi="黑体" w:hint="eastAsia"/>
          <w:b/>
          <w:bCs/>
          <w:sz w:val="32"/>
          <w:szCs w:val="32"/>
        </w:rPr>
        <w:t>四、附属单位上缴收入：</w:t>
      </w:r>
      <w:r>
        <w:rPr>
          <w:rFonts w:ascii="仿宋_GB2312" w:eastAsia="仿宋_GB2312" w:hAnsi="黑体" w:hint="eastAsia"/>
          <w:bCs/>
          <w:sz w:val="32"/>
          <w:szCs w:val="32"/>
        </w:rPr>
        <w:t>指事业单位附属独立核算单位按照有关规定上缴的收入。</w:t>
      </w:r>
    </w:p>
    <w:p w:rsidR="00862F52" w:rsidRDefault="0062368A" w:rsidP="0062368A">
      <w:pPr>
        <w:pStyle w:val="a5"/>
        <w:adjustRightInd w:val="0"/>
        <w:snapToGrid w:val="0"/>
        <w:spacing w:before="0" w:beforeAutospacing="0" w:after="0" w:afterAutospacing="0" w:line="600" w:lineRule="exact"/>
        <w:ind w:firstLineChars="196" w:firstLine="628"/>
        <w:rPr>
          <w:rFonts w:ascii="仿宋_GB2312" w:eastAsia="仿宋_GB2312" w:hAnsi="黑体"/>
          <w:bCs/>
          <w:sz w:val="32"/>
          <w:szCs w:val="32"/>
        </w:rPr>
      </w:pPr>
      <w:r>
        <w:rPr>
          <w:rFonts w:ascii="仿宋_GB2312" w:eastAsia="仿宋_GB2312" w:hAnsi="黑体" w:hint="eastAsia"/>
          <w:b/>
          <w:bCs/>
          <w:sz w:val="32"/>
          <w:szCs w:val="32"/>
        </w:rPr>
        <w:t>五、经营收入</w:t>
      </w:r>
      <w:r>
        <w:rPr>
          <w:rFonts w:hint="eastAsia"/>
          <w:b/>
          <w:bCs/>
        </w:rPr>
        <w:t>：</w:t>
      </w:r>
      <w:r>
        <w:rPr>
          <w:rFonts w:ascii="仿宋_GB2312" w:eastAsia="仿宋_GB2312" w:hAnsi="黑体" w:hint="eastAsia"/>
          <w:bCs/>
          <w:sz w:val="32"/>
          <w:szCs w:val="32"/>
        </w:rPr>
        <w:t>指事业单位在专业业务活动及其辅助活动之外开展非独立核算经营活动取得的收入。</w:t>
      </w:r>
    </w:p>
    <w:p w:rsidR="00862F52" w:rsidRDefault="0062368A">
      <w:pPr>
        <w:adjustRightInd w:val="0"/>
        <w:snapToGrid w:val="0"/>
        <w:spacing w:line="600" w:lineRule="exact"/>
        <w:rPr>
          <w:rFonts w:ascii="仿宋_GB2312" w:hAnsi="仿宋"/>
          <w:szCs w:val="32"/>
        </w:rPr>
      </w:pPr>
      <w:r>
        <w:rPr>
          <w:rFonts w:ascii="仿宋_GB2312" w:hAnsi="黑体" w:hint="eastAsia"/>
          <w:b/>
          <w:szCs w:val="32"/>
        </w:rPr>
        <w:t>六、</w:t>
      </w:r>
      <w:r>
        <w:rPr>
          <w:rFonts w:ascii="仿宋_GB2312" w:hAnsi="黑体" w:hint="eastAsia"/>
          <w:b/>
          <w:bCs/>
          <w:szCs w:val="32"/>
        </w:rPr>
        <w:t>其他收入：</w:t>
      </w:r>
      <w:r>
        <w:rPr>
          <w:rFonts w:ascii="仿宋_GB2312" w:hAnsi="黑体" w:hint="eastAsia"/>
          <w:bCs/>
          <w:szCs w:val="32"/>
        </w:rPr>
        <w:t>指除财政拨款收入、事业收入、上级补助收入、附属单位上缴收入、经营收入以外的各项收</w:t>
      </w:r>
      <w:r>
        <w:rPr>
          <w:rFonts w:ascii="仿宋_GB2312" w:hAnsi="仿宋" w:hint="eastAsia"/>
          <w:szCs w:val="32"/>
        </w:rPr>
        <w:t>入。</w:t>
      </w:r>
    </w:p>
    <w:p w:rsidR="00862F52" w:rsidRDefault="0062368A">
      <w:pPr>
        <w:adjustRightInd w:val="0"/>
        <w:snapToGrid w:val="0"/>
        <w:spacing w:line="600" w:lineRule="exact"/>
        <w:rPr>
          <w:rFonts w:ascii="仿宋_GB2312" w:hAnsi="黑体"/>
          <w:bCs/>
          <w:szCs w:val="32"/>
        </w:rPr>
      </w:pPr>
      <w:r>
        <w:rPr>
          <w:rFonts w:ascii="仿宋_GB2312" w:hAnsi="黑体" w:hint="eastAsia"/>
          <w:b/>
          <w:bCs/>
          <w:szCs w:val="32"/>
        </w:rPr>
        <w:t>七</w:t>
      </w:r>
      <w:r>
        <w:rPr>
          <w:rFonts w:ascii="仿宋_GB2312" w:hAnsi="仿宋" w:hint="eastAsia"/>
          <w:szCs w:val="32"/>
        </w:rPr>
        <w:t>、</w:t>
      </w:r>
      <w:r>
        <w:rPr>
          <w:rFonts w:ascii="仿宋_GB2312" w:hAnsi="黑体" w:hint="eastAsia"/>
          <w:b/>
          <w:bCs/>
          <w:szCs w:val="32"/>
        </w:rPr>
        <w:t>使用非财政拨款结余：</w:t>
      </w:r>
      <w:r>
        <w:rPr>
          <w:rFonts w:ascii="仿宋_GB2312" w:hAnsi="黑体" w:hint="eastAsia"/>
          <w:bCs/>
          <w:szCs w:val="32"/>
        </w:rPr>
        <w:t>指事业单位使用以前年度积累的非财政拨款结余弥补当年收支差额的金额。</w:t>
      </w:r>
    </w:p>
    <w:p w:rsidR="00862F52" w:rsidRDefault="0062368A" w:rsidP="0062368A">
      <w:pPr>
        <w:pStyle w:val="a5"/>
        <w:adjustRightInd w:val="0"/>
        <w:snapToGrid w:val="0"/>
        <w:spacing w:before="0" w:beforeAutospacing="0" w:after="0" w:afterAutospacing="0" w:line="600" w:lineRule="exact"/>
        <w:ind w:firstLineChars="196" w:firstLine="628"/>
        <w:rPr>
          <w:rFonts w:ascii="仿宋_GB2312" w:eastAsia="仿宋_GB2312" w:hAnsi="黑体"/>
          <w:bCs/>
          <w:sz w:val="32"/>
          <w:szCs w:val="32"/>
        </w:rPr>
      </w:pPr>
      <w:r>
        <w:rPr>
          <w:rFonts w:ascii="仿宋_GB2312" w:eastAsia="仿宋_GB2312" w:hAnsi="黑体" w:hint="eastAsia"/>
          <w:b/>
          <w:bCs/>
          <w:sz w:val="32"/>
          <w:szCs w:val="32"/>
        </w:rPr>
        <w:t>八、年初结转和结余：</w:t>
      </w:r>
      <w:r>
        <w:rPr>
          <w:rFonts w:ascii="仿宋_GB2312" w:eastAsia="仿宋_GB2312" w:hAnsi="黑体" w:hint="eastAsia"/>
          <w:bCs/>
          <w:sz w:val="32"/>
          <w:szCs w:val="32"/>
        </w:rPr>
        <w:t>指以前年度安排、结转到本年仍按原规定用途继续使用的资金。</w:t>
      </w:r>
    </w:p>
    <w:p w:rsidR="00862F52" w:rsidRDefault="0062368A" w:rsidP="0062368A">
      <w:pPr>
        <w:pStyle w:val="a5"/>
        <w:adjustRightInd w:val="0"/>
        <w:snapToGrid w:val="0"/>
        <w:spacing w:before="0" w:beforeAutospacing="0" w:after="0" w:afterAutospacing="0" w:line="600" w:lineRule="exact"/>
        <w:ind w:firstLineChars="196" w:firstLine="628"/>
        <w:rPr>
          <w:rFonts w:ascii="仿宋_GB2312" w:eastAsia="仿宋_GB2312" w:hAnsi="黑体"/>
          <w:bCs/>
          <w:sz w:val="32"/>
          <w:szCs w:val="32"/>
        </w:rPr>
      </w:pPr>
      <w:r>
        <w:rPr>
          <w:rFonts w:ascii="仿宋_GB2312" w:eastAsia="仿宋_GB2312" w:hAnsi="黑体" w:hint="eastAsia"/>
          <w:b/>
          <w:bCs/>
          <w:sz w:val="32"/>
          <w:szCs w:val="32"/>
        </w:rPr>
        <w:t>九、结余分配：</w:t>
      </w:r>
      <w:r>
        <w:rPr>
          <w:rFonts w:ascii="仿宋_GB2312" w:eastAsia="仿宋_GB2312" w:hAnsi="黑体" w:hint="eastAsia"/>
          <w:bCs/>
          <w:sz w:val="32"/>
          <w:szCs w:val="32"/>
        </w:rPr>
        <w:t>指事业单位按照会计制度规定缴纳的所得税以及从非财政拨款结余中提取的职工福利基金、事业基金等。</w:t>
      </w:r>
    </w:p>
    <w:p w:rsidR="00862F52" w:rsidRDefault="0062368A" w:rsidP="0062368A">
      <w:pPr>
        <w:pStyle w:val="a5"/>
        <w:adjustRightInd w:val="0"/>
        <w:snapToGrid w:val="0"/>
        <w:spacing w:before="0" w:beforeAutospacing="0" w:after="0" w:afterAutospacing="0" w:line="600" w:lineRule="exact"/>
        <w:ind w:firstLineChars="196" w:firstLine="628"/>
        <w:rPr>
          <w:rFonts w:ascii="仿宋_GB2312" w:eastAsia="仿宋_GB2312" w:hAnsi="黑体"/>
          <w:b/>
          <w:sz w:val="32"/>
          <w:szCs w:val="32"/>
        </w:rPr>
      </w:pPr>
      <w:r>
        <w:rPr>
          <w:rFonts w:ascii="仿宋_GB2312" w:eastAsia="仿宋_GB2312" w:hAnsi="黑体" w:hint="eastAsia"/>
          <w:b/>
          <w:bCs/>
          <w:sz w:val="32"/>
          <w:szCs w:val="32"/>
        </w:rPr>
        <w:lastRenderedPageBreak/>
        <w:t>十、年末结转和结余：</w:t>
      </w:r>
      <w:r>
        <w:rPr>
          <w:rFonts w:ascii="仿宋_GB2312" w:eastAsia="仿宋_GB2312" w:hAnsi="黑体" w:hint="eastAsia"/>
          <w:bCs/>
          <w:sz w:val="32"/>
          <w:szCs w:val="32"/>
        </w:rPr>
        <w:t>指单位本年度或以前年度预算安排、因客观条件发生变化未全部执行或未执行，结转到以后年度继续使用的资金，或项目已经完成等产生的结余资金。</w:t>
      </w:r>
    </w:p>
    <w:p w:rsidR="00862F52" w:rsidRDefault="0062368A" w:rsidP="0062368A">
      <w:pPr>
        <w:pStyle w:val="a5"/>
        <w:adjustRightInd w:val="0"/>
        <w:snapToGrid w:val="0"/>
        <w:spacing w:before="0" w:beforeAutospacing="0" w:after="0" w:afterAutospacing="0" w:line="600" w:lineRule="exact"/>
        <w:ind w:firstLineChars="196" w:firstLine="628"/>
        <w:rPr>
          <w:rFonts w:ascii="仿宋_GB2312" w:eastAsia="仿宋_GB2312" w:hAnsi="黑体"/>
          <w:sz w:val="32"/>
          <w:szCs w:val="32"/>
        </w:rPr>
      </w:pPr>
      <w:r>
        <w:rPr>
          <w:rFonts w:ascii="仿宋_GB2312" w:eastAsia="仿宋_GB2312" w:hAnsi="黑体" w:hint="eastAsia"/>
          <w:b/>
          <w:sz w:val="32"/>
          <w:szCs w:val="32"/>
        </w:rPr>
        <w:t>十一、基本支出：</w:t>
      </w:r>
      <w:r>
        <w:rPr>
          <w:rFonts w:ascii="仿宋_GB2312" w:eastAsia="仿宋_GB2312" w:hAnsi="黑体" w:hint="eastAsia"/>
          <w:sz w:val="32"/>
          <w:szCs w:val="32"/>
        </w:rPr>
        <w:t>指单位为保障其机构正常运转、完成日常工作任务而发生的人员支出和公用支出。</w:t>
      </w:r>
    </w:p>
    <w:p w:rsidR="00862F52" w:rsidRDefault="0062368A" w:rsidP="0062368A">
      <w:pPr>
        <w:pStyle w:val="a5"/>
        <w:spacing w:before="0" w:beforeAutospacing="0" w:after="0" w:afterAutospacing="0" w:line="600" w:lineRule="exact"/>
        <w:ind w:firstLineChars="196" w:firstLine="628"/>
        <w:jc w:val="both"/>
        <w:rPr>
          <w:rFonts w:ascii="仿宋_GB2312" w:eastAsia="仿宋_GB2312" w:hAnsi="黑体"/>
          <w:sz w:val="32"/>
          <w:szCs w:val="32"/>
        </w:rPr>
      </w:pPr>
      <w:r>
        <w:rPr>
          <w:rFonts w:ascii="仿宋_GB2312" w:eastAsia="仿宋_GB2312" w:hAnsi="黑体" w:hint="eastAsia"/>
          <w:b/>
          <w:sz w:val="32"/>
          <w:szCs w:val="32"/>
        </w:rPr>
        <w:t>十二、项目支出：</w:t>
      </w:r>
      <w:r>
        <w:rPr>
          <w:rFonts w:ascii="仿宋_GB2312" w:eastAsia="仿宋_GB2312" w:hAnsi="黑体" w:hint="eastAsia"/>
          <w:sz w:val="32"/>
          <w:szCs w:val="32"/>
        </w:rPr>
        <w:t>指单位为完成特定行政任务和事业发展目标在基本支出之外所发生的支出。</w:t>
      </w:r>
      <w:r>
        <w:rPr>
          <w:rFonts w:ascii="仿宋_GB2312" w:eastAsia="仿宋_GB2312" w:hAnsi="黑体" w:hint="eastAsia"/>
          <w:sz w:val="32"/>
          <w:szCs w:val="32"/>
        </w:rPr>
        <w:br/>
      </w:r>
      <w:r>
        <w:rPr>
          <w:rFonts w:ascii="仿宋_GB2312" w:eastAsia="仿宋_GB2312" w:hAnsi="黑体" w:hint="eastAsia"/>
          <w:b/>
          <w:sz w:val="32"/>
          <w:szCs w:val="32"/>
        </w:rPr>
        <w:t>十三、经营支出：</w:t>
      </w:r>
      <w:r>
        <w:rPr>
          <w:rFonts w:ascii="仿宋_GB2312" w:eastAsia="仿宋_GB2312" w:hAnsi="黑体" w:hint="eastAsia"/>
          <w:sz w:val="32"/>
          <w:szCs w:val="32"/>
        </w:rPr>
        <w:t>指事业单位在专业业务活动及其辅助活动之外开展非独立核算经营活动发生的支出。</w:t>
      </w:r>
    </w:p>
    <w:p w:rsidR="00862F52" w:rsidRDefault="0062368A" w:rsidP="0062368A">
      <w:pPr>
        <w:pStyle w:val="a5"/>
        <w:spacing w:before="0" w:beforeAutospacing="0" w:after="0" w:afterAutospacing="0" w:line="600" w:lineRule="exact"/>
        <w:ind w:firstLineChars="196" w:firstLine="628"/>
        <w:jc w:val="both"/>
        <w:rPr>
          <w:rFonts w:ascii="仿宋_GB2312" w:eastAsia="仿宋_GB2312" w:hAnsi="黑体"/>
          <w:b/>
          <w:sz w:val="32"/>
          <w:szCs w:val="32"/>
        </w:rPr>
      </w:pPr>
      <w:r>
        <w:rPr>
          <w:rFonts w:ascii="仿宋_GB2312" w:eastAsia="仿宋_GB2312" w:hAnsi="黑体" w:hint="eastAsia"/>
          <w:b/>
          <w:sz w:val="32"/>
          <w:szCs w:val="32"/>
        </w:rPr>
        <w:t>十四、“三公”经费：</w:t>
      </w:r>
      <w:r>
        <w:rPr>
          <w:rFonts w:ascii="仿宋_GB2312" w:eastAsia="仿宋_GB2312" w:hAnsi="黑体" w:hint="eastAsia"/>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Pr>
          <w:rFonts w:ascii="仿宋_GB2312" w:eastAsia="仿宋_GB2312" w:hAnsi="黑体"/>
          <w:sz w:val="32"/>
          <w:szCs w:val="32"/>
        </w:rPr>
        <w:t>）</w:t>
      </w:r>
      <w:r>
        <w:rPr>
          <w:rFonts w:ascii="仿宋_GB2312" w:eastAsia="仿宋_GB2312" w:hAnsi="黑体" w:hint="eastAsia"/>
          <w:sz w:val="32"/>
          <w:szCs w:val="32"/>
        </w:rPr>
        <w:t>支出。</w:t>
      </w:r>
    </w:p>
    <w:p w:rsidR="00862F52" w:rsidRDefault="0062368A" w:rsidP="0062368A">
      <w:pPr>
        <w:pStyle w:val="a5"/>
        <w:spacing w:before="0" w:beforeAutospacing="0" w:after="0" w:afterAutospacing="0" w:line="600" w:lineRule="exact"/>
        <w:ind w:firstLineChars="196" w:firstLine="628"/>
        <w:jc w:val="both"/>
        <w:rPr>
          <w:rFonts w:ascii="仿宋_GB2312" w:eastAsia="仿宋_GB2312" w:hAnsi="黑体"/>
          <w:b/>
          <w:sz w:val="32"/>
          <w:szCs w:val="32"/>
        </w:rPr>
      </w:pPr>
      <w:r>
        <w:rPr>
          <w:rFonts w:ascii="仿宋_GB2312" w:eastAsia="仿宋_GB2312" w:hAnsi="黑体" w:hint="eastAsia"/>
          <w:b/>
          <w:sz w:val="32"/>
          <w:szCs w:val="32"/>
        </w:rPr>
        <w:t>十五、机关运行经费</w:t>
      </w:r>
      <w:r>
        <w:rPr>
          <w:rFonts w:ascii="仿宋_GB2312" w:eastAsia="仿宋_GB2312" w:hAnsi="黑体" w:hint="eastAsia"/>
          <w:sz w:val="32"/>
          <w:szCs w:val="32"/>
        </w:rPr>
        <w:t>：</w:t>
      </w:r>
      <w:r>
        <w:rPr>
          <w:rFonts w:ascii="仿宋_GB2312" w:eastAsia="仿宋_GB2312" w:hint="eastAsia"/>
          <w:sz w:val="32"/>
          <w:szCs w:val="32"/>
        </w:rPr>
        <w:t>指为保障行政单位（含参照公务员法管理的事业单位）运行用于购买货物和服务的各项资金</w:t>
      </w:r>
      <w:r>
        <w:rPr>
          <w:rFonts w:ascii="仿宋_GB2312" w:eastAsia="仿宋_GB2312" w:hAnsi="Times New Roman" w:hint="eastAsia"/>
          <w:kern w:val="2"/>
          <w:sz w:val="32"/>
          <w:szCs w:val="32"/>
        </w:rPr>
        <w:t>，包括办公及印刷费、邮电费、差旅费、会议费、福利费、日常维修费、专用材料费及一般设备购置费、办公用房水电费、</w:t>
      </w:r>
      <w:r>
        <w:rPr>
          <w:rFonts w:ascii="仿宋_GB2312" w:eastAsia="仿宋_GB2312" w:hAnsi="Times New Roman" w:hint="eastAsia"/>
          <w:kern w:val="2"/>
          <w:sz w:val="32"/>
          <w:szCs w:val="32"/>
        </w:rPr>
        <w:lastRenderedPageBreak/>
        <w:t>办公用房取暖费、办公用房物业管理费、公务用车运行维护费以及其他费用。</w:t>
      </w:r>
    </w:p>
    <w:p w:rsidR="00862F52" w:rsidRDefault="0062368A">
      <w:pPr>
        <w:adjustRightInd w:val="0"/>
        <w:snapToGrid w:val="0"/>
        <w:spacing w:line="600" w:lineRule="exact"/>
        <w:ind w:firstLineChars="200" w:firstLine="640"/>
        <w:rPr>
          <w:rFonts w:ascii="仿宋_GB2312" w:hAnsi="仿宋_GB2312" w:cs="仿宋_GB2312"/>
          <w:bCs/>
          <w:szCs w:val="32"/>
        </w:rPr>
      </w:pPr>
      <w:r>
        <w:rPr>
          <w:rFonts w:ascii="黑体" w:eastAsia="黑体" w:hAnsi="黑体" w:hint="eastAsia"/>
          <w:szCs w:val="32"/>
        </w:rPr>
        <w:t>附件：</w:t>
      </w:r>
      <w:r>
        <w:rPr>
          <w:rFonts w:ascii="仿宋_GB2312" w:cs="宋体" w:hint="eastAsia"/>
          <w:szCs w:val="32"/>
        </w:rPr>
        <w:t>2023年度</w:t>
      </w:r>
      <w:r>
        <w:rPr>
          <w:rFonts w:ascii="仿宋_GB2312" w:hAnsi="仿宋_GB2312" w:cs="仿宋_GB2312" w:hint="eastAsia"/>
          <w:bCs/>
          <w:szCs w:val="32"/>
        </w:rPr>
        <w:t>项目支出绩效自评表</w:t>
      </w:r>
    </w:p>
    <w:p w:rsidR="00862F52" w:rsidRDefault="00862F52">
      <w:pPr>
        <w:rPr>
          <w:rFonts w:ascii="宋体" w:hAnsi="宋体"/>
          <w:b/>
          <w:sz w:val="36"/>
          <w:szCs w:val="36"/>
        </w:rPr>
      </w:pPr>
    </w:p>
    <w:p w:rsidR="00862F52" w:rsidRDefault="00862F52">
      <w:pPr>
        <w:rPr>
          <w:rFonts w:ascii="仿宋" w:eastAsia="仿宋" w:hAnsi="仿宋" w:cs="仿宋"/>
          <w:bCs/>
          <w:szCs w:val="32"/>
        </w:rPr>
      </w:pPr>
    </w:p>
    <w:p w:rsidR="00862F52" w:rsidRDefault="00862F52">
      <w:pPr>
        <w:rPr>
          <w:rFonts w:ascii="仿宋" w:eastAsia="仿宋" w:hAnsi="仿宋" w:cs="仿宋"/>
          <w:bCs/>
          <w:szCs w:val="32"/>
        </w:rPr>
      </w:pPr>
    </w:p>
    <w:p w:rsidR="00862F52" w:rsidRDefault="00862F52">
      <w:pPr>
        <w:rPr>
          <w:rFonts w:ascii="仿宋" w:eastAsia="仿宋" w:hAnsi="仿宋" w:cs="仿宋"/>
          <w:bCs/>
          <w:szCs w:val="32"/>
        </w:rPr>
      </w:pPr>
    </w:p>
    <w:p w:rsidR="00862F52" w:rsidRDefault="00862F52">
      <w:pPr>
        <w:rPr>
          <w:rFonts w:ascii="仿宋" w:eastAsia="仿宋" w:hAnsi="仿宋" w:cs="仿宋"/>
          <w:bCs/>
          <w:szCs w:val="32"/>
        </w:rPr>
      </w:pPr>
    </w:p>
    <w:p w:rsidR="00862F52" w:rsidRDefault="00862F52">
      <w:pPr>
        <w:rPr>
          <w:rFonts w:ascii="仿宋" w:eastAsia="仿宋" w:hAnsi="仿宋" w:cs="仿宋"/>
          <w:bCs/>
          <w:szCs w:val="32"/>
        </w:rPr>
      </w:pPr>
    </w:p>
    <w:p w:rsidR="00862F52" w:rsidRDefault="00862F52">
      <w:pPr>
        <w:rPr>
          <w:rFonts w:ascii="仿宋" w:eastAsia="仿宋" w:hAnsi="仿宋" w:cs="仿宋"/>
          <w:bCs/>
          <w:szCs w:val="32"/>
        </w:rPr>
      </w:pPr>
    </w:p>
    <w:p w:rsidR="00862F52" w:rsidRDefault="00862F52">
      <w:pPr>
        <w:rPr>
          <w:rFonts w:ascii="仿宋" w:eastAsia="仿宋" w:hAnsi="仿宋" w:cs="仿宋"/>
          <w:bCs/>
          <w:szCs w:val="32"/>
        </w:rPr>
      </w:pPr>
    </w:p>
    <w:p w:rsidR="00862F52" w:rsidRDefault="00862F52">
      <w:pPr>
        <w:rPr>
          <w:rFonts w:ascii="仿宋" w:eastAsia="仿宋" w:hAnsi="仿宋" w:cs="仿宋"/>
          <w:bCs/>
          <w:szCs w:val="32"/>
        </w:rPr>
      </w:pPr>
    </w:p>
    <w:p w:rsidR="00862F52" w:rsidRDefault="00862F52">
      <w:pPr>
        <w:rPr>
          <w:rFonts w:ascii="仿宋" w:eastAsia="仿宋" w:hAnsi="仿宋" w:cs="仿宋"/>
          <w:bCs/>
          <w:szCs w:val="32"/>
        </w:rPr>
      </w:pPr>
    </w:p>
    <w:p w:rsidR="00862F52" w:rsidRDefault="00862F52">
      <w:pPr>
        <w:rPr>
          <w:rFonts w:ascii="仿宋" w:eastAsia="仿宋" w:hAnsi="仿宋" w:cs="仿宋"/>
          <w:bCs/>
          <w:szCs w:val="32"/>
        </w:rPr>
      </w:pPr>
    </w:p>
    <w:p w:rsidR="00862F52" w:rsidRDefault="00862F52">
      <w:pPr>
        <w:rPr>
          <w:rFonts w:ascii="仿宋" w:eastAsia="仿宋" w:hAnsi="仿宋" w:cs="仿宋"/>
          <w:bCs/>
          <w:szCs w:val="32"/>
        </w:rPr>
      </w:pPr>
    </w:p>
    <w:p w:rsidR="00862F52" w:rsidRDefault="00862F52">
      <w:pPr>
        <w:rPr>
          <w:rFonts w:ascii="仿宋" w:eastAsia="仿宋" w:hAnsi="仿宋" w:cs="仿宋"/>
          <w:bCs/>
          <w:szCs w:val="32"/>
        </w:rPr>
      </w:pPr>
    </w:p>
    <w:p w:rsidR="00862F52" w:rsidRDefault="00862F52">
      <w:pPr>
        <w:rPr>
          <w:rFonts w:ascii="仿宋" w:eastAsia="仿宋" w:hAnsi="仿宋" w:cs="仿宋"/>
          <w:bCs/>
          <w:szCs w:val="32"/>
        </w:rPr>
      </w:pPr>
    </w:p>
    <w:p w:rsidR="00862F52" w:rsidRDefault="00862F52">
      <w:pPr>
        <w:rPr>
          <w:rFonts w:ascii="仿宋" w:eastAsia="仿宋" w:hAnsi="仿宋" w:cs="仿宋"/>
          <w:bCs/>
          <w:szCs w:val="32"/>
        </w:rPr>
      </w:pPr>
    </w:p>
    <w:p w:rsidR="00862F52" w:rsidRDefault="00862F52">
      <w:pPr>
        <w:rPr>
          <w:rFonts w:ascii="仿宋" w:eastAsia="仿宋" w:hAnsi="仿宋" w:cs="仿宋"/>
          <w:bCs/>
          <w:szCs w:val="32"/>
        </w:rPr>
      </w:pPr>
    </w:p>
    <w:p w:rsidR="00862F52" w:rsidRDefault="00862F52">
      <w:pPr>
        <w:rPr>
          <w:rFonts w:ascii="仿宋" w:eastAsia="仿宋" w:hAnsi="仿宋" w:cs="仿宋"/>
          <w:bCs/>
          <w:szCs w:val="32"/>
        </w:rPr>
      </w:pPr>
    </w:p>
    <w:p w:rsidR="00E9304E" w:rsidRDefault="00E9304E">
      <w:pPr>
        <w:rPr>
          <w:rFonts w:ascii="仿宋" w:eastAsia="仿宋" w:hAnsi="仿宋" w:cs="仿宋"/>
          <w:bCs/>
          <w:szCs w:val="32"/>
        </w:rPr>
      </w:pPr>
    </w:p>
    <w:p w:rsidR="00862F52" w:rsidRDefault="00862F52">
      <w:pPr>
        <w:rPr>
          <w:rFonts w:ascii="黑体" w:eastAsia="黑体" w:hAnsi="黑体" w:cs="黑体"/>
          <w:bCs/>
          <w:szCs w:val="32"/>
        </w:rPr>
      </w:pPr>
    </w:p>
    <w:sectPr w:rsidR="00862F52" w:rsidSect="00862F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387" w:rsidRDefault="002F0387" w:rsidP="0062368A">
      <w:r>
        <w:separator/>
      </w:r>
    </w:p>
  </w:endnote>
  <w:endnote w:type="continuationSeparator" w:id="1">
    <w:p w:rsidR="002F0387" w:rsidRDefault="002F0387" w:rsidP="006236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黑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387" w:rsidRDefault="002F0387" w:rsidP="0062368A">
      <w:r>
        <w:separator/>
      </w:r>
    </w:p>
  </w:footnote>
  <w:footnote w:type="continuationSeparator" w:id="1">
    <w:p w:rsidR="002F0387" w:rsidRDefault="002F0387" w:rsidP="006236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FEF801"/>
    <w:multiLevelType w:val="singleLevel"/>
    <w:tmpl w:val="A5FEF801"/>
    <w:lvl w:ilvl="0">
      <w:start w:val="1"/>
      <w:numFmt w:val="decimal"/>
      <w:lvlText w:val="%1."/>
      <w:lvlJc w:val="left"/>
      <w:pPr>
        <w:tabs>
          <w:tab w:val="num" w:pos="312"/>
        </w:tabs>
      </w:pPr>
    </w:lvl>
  </w:abstractNum>
  <w:abstractNum w:abstractNumId="1">
    <w:nsid w:val="E8CE09A0"/>
    <w:multiLevelType w:val="singleLevel"/>
    <w:tmpl w:val="E8CE09A0"/>
    <w:lvl w:ilvl="0">
      <w:start w:val="2"/>
      <w:numFmt w:val="chineseCounting"/>
      <w:suff w:val="space"/>
      <w:lvlText w:val="第%1部分"/>
      <w:lvlJc w:val="left"/>
      <w:rPr>
        <w:rFonts w:hint="eastAsia"/>
      </w:rPr>
    </w:lvl>
  </w:abstractNum>
  <w:abstractNum w:abstractNumId="2">
    <w:nsid w:val="31D91B10"/>
    <w:multiLevelType w:val="hybridMultilevel"/>
    <w:tmpl w:val="8A80EE8E"/>
    <w:lvl w:ilvl="0" w:tplc="DCE27A2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BiMzQ4ZTlkMjczYmMwNTY1YTRkZGQyYmU0MDJiNDAifQ=="/>
  </w:docVars>
  <w:rsids>
    <w:rsidRoot w:val="0002261D"/>
    <w:rsid w:val="00001C4B"/>
    <w:rsid w:val="00021A80"/>
    <w:rsid w:val="0002261D"/>
    <w:rsid w:val="00045040"/>
    <w:rsid w:val="000633B0"/>
    <w:rsid w:val="000F0EC0"/>
    <w:rsid w:val="001010E8"/>
    <w:rsid w:val="0012651D"/>
    <w:rsid w:val="00140684"/>
    <w:rsid w:val="00151D83"/>
    <w:rsid w:val="00171623"/>
    <w:rsid w:val="0017755B"/>
    <w:rsid w:val="00193595"/>
    <w:rsid w:val="001F1BBE"/>
    <w:rsid w:val="002064AE"/>
    <w:rsid w:val="00271866"/>
    <w:rsid w:val="002B1A2C"/>
    <w:rsid w:val="002D2B37"/>
    <w:rsid w:val="002F0387"/>
    <w:rsid w:val="00336F81"/>
    <w:rsid w:val="00352B19"/>
    <w:rsid w:val="00365970"/>
    <w:rsid w:val="00383DB2"/>
    <w:rsid w:val="003A6828"/>
    <w:rsid w:val="003B3D36"/>
    <w:rsid w:val="003C4EB7"/>
    <w:rsid w:val="003F226B"/>
    <w:rsid w:val="00456B01"/>
    <w:rsid w:val="004A5BFC"/>
    <w:rsid w:val="004B1B66"/>
    <w:rsid w:val="004D7F8F"/>
    <w:rsid w:val="005209CE"/>
    <w:rsid w:val="00557302"/>
    <w:rsid w:val="0059058D"/>
    <w:rsid w:val="005E1F3D"/>
    <w:rsid w:val="00604A0A"/>
    <w:rsid w:val="0062368A"/>
    <w:rsid w:val="00623824"/>
    <w:rsid w:val="00626092"/>
    <w:rsid w:val="00646286"/>
    <w:rsid w:val="0065149D"/>
    <w:rsid w:val="0066287C"/>
    <w:rsid w:val="006D5D26"/>
    <w:rsid w:val="00700A20"/>
    <w:rsid w:val="00731C87"/>
    <w:rsid w:val="007A681E"/>
    <w:rsid w:val="0083596D"/>
    <w:rsid w:val="00860DFD"/>
    <w:rsid w:val="00862F52"/>
    <w:rsid w:val="0086456C"/>
    <w:rsid w:val="00875B7A"/>
    <w:rsid w:val="008839F3"/>
    <w:rsid w:val="008B0547"/>
    <w:rsid w:val="008C7535"/>
    <w:rsid w:val="00900751"/>
    <w:rsid w:val="009203F7"/>
    <w:rsid w:val="00925FB1"/>
    <w:rsid w:val="00A861FB"/>
    <w:rsid w:val="00AF508E"/>
    <w:rsid w:val="00B05D4D"/>
    <w:rsid w:val="00B135A6"/>
    <w:rsid w:val="00B53532"/>
    <w:rsid w:val="00B850B3"/>
    <w:rsid w:val="00C9015E"/>
    <w:rsid w:val="00CB2F28"/>
    <w:rsid w:val="00CD0F27"/>
    <w:rsid w:val="00CE1E2E"/>
    <w:rsid w:val="00D1741A"/>
    <w:rsid w:val="00D326E6"/>
    <w:rsid w:val="00D401AA"/>
    <w:rsid w:val="00D70F73"/>
    <w:rsid w:val="00DA7528"/>
    <w:rsid w:val="00DC5EB7"/>
    <w:rsid w:val="00E05131"/>
    <w:rsid w:val="00E56705"/>
    <w:rsid w:val="00E67A67"/>
    <w:rsid w:val="00E9304E"/>
    <w:rsid w:val="00EC71A3"/>
    <w:rsid w:val="00F12512"/>
    <w:rsid w:val="019B29E6"/>
    <w:rsid w:val="1240431F"/>
    <w:rsid w:val="13436AFD"/>
    <w:rsid w:val="1DFF4065"/>
    <w:rsid w:val="346E7F80"/>
    <w:rsid w:val="3B440853"/>
    <w:rsid w:val="755C34E7"/>
    <w:rsid w:val="7F1C2E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2F52"/>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862F52"/>
    <w:pPr>
      <w:jc w:val="center"/>
    </w:pPr>
    <w:rPr>
      <w:rFonts w:eastAsia="黑体"/>
      <w:sz w:val="36"/>
    </w:rPr>
  </w:style>
  <w:style w:type="paragraph" w:styleId="a4">
    <w:name w:val="footer"/>
    <w:basedOn w:val="a"/>
    <w:qFormat/>
    <w:rsid w:val="00862F52"/>
    <w:pPr>
      <w:tabs>
        <w:tab w:val="center" w:pos="4153"/>
        <w:tab w:val="right" w:pos="8306"/>
      </w:tabs>
      <w:snapToGrid w:val="0"/>
      <w:jc w:val="left"/>
    </w:pPr>
    <w:rPr>
      <w:sz w:val="18"/>
    </w:rPr>
  </w:style>
  <w:style w:type="paragraph" w:styleId="a5">
    <w:name w:val="Normal (Web)"/>
    <w:basedOn w:val="a"/>
    <w:qFormat/>
    <w:rsid w:val="00862F52"/>
    <w:pPr>
      <w:widowControl/>
      <w:spacing w:before="100" w:beforeAutospacing="1" w:after="100" w:afterAutospacing="1"/>
      <w:jc w:val="left"/>
    </w:pPr>
    <w:rPr>
      <w:rFonts w:ascii="宋体" w:eastAsia="宋体" w:hAnsi="宋体" w:cs="宋体"/>
      <w:kern w:val="0"/>
      <w:sz w:val="24"/>
      <w:szCs w:val="24"/>
    </w:rPr>
  </w:style>
  <w:style w:type="character" w:styleId="a6">
    <w:name w:val="page number"/>
    <w:basedOn w:val="a0"/>
    <w:qFormat/>
    <w:rsid w:val="00862F52"/>
  </w:style>
  <w:style w:type="paragraph" w:styleId="a7">
    <w:name w:val="header"/>
    <w:basedOn w:val="a"/>
    <w:link w:val="Char"/>
    <w:rsid w:val="006236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62368A"/>
    <w:rPr>
      <w:rFonts w:ascii="Times New Roman" w:eastAsia="仿宋_GB2312" w:hAnsi="Times New Roman" w:cs="Times New Roman"/>
      <w:kern w:val="2"/>
      <w:sz w:val="18"/>
      <w:szCs w:val="18"/>
    </w:rPr>
  </w:style>
  <w:style w:type="paragraph" w:styleId="a8">
    <w:name w:val="List Paragraph"/>
    <w:basedOn w:val="a"/>
    <w:uiPriority w:val="99"/>
    <w:unhideWhenUsed/>
    <w:qFormat/>
    <w:rsid w:val="00623824"/>
    <w:pPr>
      <w:ind w:firstLineChars="200" w:firstLine="420"/>
    </w:pPr>
  </w:style>
  <w:style w:type="character" w:styleId="a9">
    <w:name w:val="Strong"/>
    <w:basedOn w:val="a0"/>
    <w:qFormat/>
    <w:rsid w:val="00623824"/>
    <w:rPr>
      <w:b/>
      <w:bCs/>
    </w:rPr>
  </w:style>
  <w:style w:type="paragraph" w:customStyle="1" w:styleId="aa">
    <w:name w:val="正文样式"/>
    <w:basedOn w:val="a5"/>
    <w:rsid w:val="00623824"/>
    <w:pPr>
      <w:spacing w:before="0" w:beforeAutospacing="0" w:after="0" w:afterAutospacing="0" w:line="560" w:lineRule="exact"/>
      <w:ind w:firstLineChars="200" w:firstLine="640"/>
      <w:jc w:val="both"/>
    </w:pPr>
    <w:rPr>
      <w:rFonts w:ascii="Times New Roman" w:eastAsia="仿宋_GB2312" w:hAnsi="Times New Roman" w:cs="Times New Roman"/>
      <w:kern w:val="2"/>
      <w:sz w:val="32"/>
      <w:szCs w:val="32"/>
    </w:rPr>
  </w:style>
  <w:style w:type="paragraph" w:styleId="ab">
    <w:name w:val="Balloon Text"/>
    <w:basedOn w:val="a"/>
    <w:link w:val="Char0"/>
    <w:rsid w:val="0017755B"/>
    <w:rPr>
      <w:sz w:val="18"/>
      <w:szCs w:val="18"/>
    </w:rPr>
  </w:style>
  <w:style w:type="character" w:customStyle="1" w:styleId="Char0">
    <w:name w:val="批注框文本 Char"/>
    <w:basedOn w:val="a0"/>
    <w:link w:val="ab"/>
    <w:rsid w:val="0017755B"/>
    <w:rPr>
      <w:rFonts w:ascii="Times New Roman" w:eastAsia="仿宋_GB2312"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43455152">
      <w:bodyDiv w:val="1"/>
      <w:marLeft w:val="0"/>
      <w:marRight w:val="0"/>
      <w:marTop w:val="0"/>
      <w:marBottom w:val="0"/>
      <w:divBdr>
        <w:top w:val="none" w:sz="0" w:space="0" w:color="auto"/>
        <w:left w:val="none" w:sz="0" w:space="0" w:color="auto"/>
        <w:bottom w:val="none" w:sz="0" w:space="0" w:color="auto"/>
        <w:right w:val="none" w:sz="0" w:space="0" w:color="auto"/>
      </w:divBdr>
    </w:div>
    <w:div w:id="77993150">
      <w:bodyDiv w:val="1"/>
      <w:marLeft w:val="0"/>
      <w:marRight w:val="0"/>
      <w:marTop w:val="0"/>
      <w:marBottom w:val="0"/>
      <w:divBdr>
        <w:top w:val="none" w:sz="0" w:space="0" w:color="auto"/>
        <w:left w:val="none" w:sz="0" w:space="0" w:color="auto"/>
        <w:bottom w:val="none" w:sz="0" w:space="0" w:color="auto"/>
        <w:right w:val="none" w:sz="0" w:space="0" w:color="auto"/>
      </w:divBdr>
    </w:div>
    <w:div w:id="246159818">
      <w:bodyDiv w:val="1"/>
      <w:marLeft w:val="0"/>
      <w:marRight w:val="0"/>
      <w:marTop w:val="0"/>
      <w:marBottom w:val="0"/>
      <w:divBdr>
        <w:top w:val="none" w:sz="0" w:space="0" w:color="auto"/>
        <w:left w:val="none" w:sz="0" w:space="0" w:color="auto"/>
        <w:bottom w:val="none" w:sz="0" w:space="0" w:color="auto"/>
        <w:right w:val="none" w:sz="0" w:space="0" w:color="auto"/>
      </w:divBdr>
    </w:div>
    <w:div w:id="414480232">
      <w:bodyDiv w:val="1"/>
      <w:marLeft w:val="0"/>
      <w:marRight w:val="0"/>
      <w:marTop w:val="0"/>
      <w:marBottom w:val="0"/>
      <w:divBdr>
        <w:top w:val="none" w:sz="0" w:space="0" w:color="auto"/>
        <w:left w:val="none" w:sz="0" w:space="0" w:color="auto"/>
        <w:bottom w:val="none" w:sz="0" w:space="0" w:color="auto"/>
        <w:right w:val="none" w:sz="0" w:space="0" w:color="auto"/>
      </w:divBdr>
    </w:div>
    <w:div w:id="486023078">
      <w:bodyDiv w:val="1"/>
      <w:marLeft w:val="0"/>
      <w:marRight w:val="0"/>
      <w:marTop w:val="0"/>
      <w:marBottom w:val="0"/>
      <w:divBdr>
        <w:top w:val="none" w:sz="0" w:space="0" w:color="auto"/>
        <w:left w:val="none" w:sz="0" w:space="0" w:color="auto"/>
        <w:bottom w:val="none" w:sz="0" w:space="0" w:color="auto"/>
        <w:right w:val="none" w:sz="0" w:space="0" w:color="auto"/>
      </w:divBdr>
    </w:div>
    <w:div w:id="509956123">
      <w:bodyDiv w:val="1"/>
      <w:marLeft w:val="0"/>
      <w:marRight w:val="0"/>
      <w:marTop w:val="0"/>
      <w:marBottom w:val="0"/>
      <w:divBdr>
        <w:top w:val="none" w:sz="0" w:space="0" w:color="auto"/>
        <w:left w:val="none" w:sz="0" w:space="0" w:color="auto"/>
        <w:bottom w:val="none" w:sz="0" w:space="0" w:color="auto"/>
        <w:right w:val="none" w:sz="0" w:space="0" w:color="auto"/>
      </w:divBdr>
    </w:div>
    <w:div w:id="516621471">
      <w:bodyDiv w:val="1"/>
      <w:marLeft w:val="0"/>
      <w:marRight w:val="0"/>
      <w:marTop w:val="0"/>
      <w:marBottom w:val="0"/>
      <w:divBdr>
        <w:top w:val="none" w:sz="0" w:space="0" w:color="auto"/>
        <w:left w:val="none" w:sz="0" w:space="0" w:color="auto"/>
        <w:bottom w:val="none" w:sz="0" w:space="0" w:color="auto"/>
        <w:right w:val="none" w:sz="0" w:space="0" w:color="auto"/>
      </w:divBdr>
    </w:div>
    <w:div w:id="518082396">
      <w:bodyDiv w:val="1"/>
      <w:marLeft w:val="0"/>
      <w:marRight w:val="0"/>
      <w:marTop w:val="0"/>
      <w:marBottom w:val="0"/>
      <w:divBdr>
        <w:top w:val="none" w:sz="0" w:space="0" w:color="auto"/>
        <w:left w:val="none" w:sz="0" w:space="0" w:color="auto"/>
        <w:bottom w:val="none" w:sz="0" w:space="0" w:color="auto"/>
        <w:right w:val="none" w:sz="0" w:space="0" w:color="auto"/>
      </w:divBdr>
    </w:div>
    <w:div w:id="680396514">
      <w:bodyDiv w:val="1"/>
      <w:marLeft w:val="0"/>
      <w:marRight w:val="0"/>
      <w:marTop w:val="0"/>
      <w:marBottom w:val="0"/>
      <w:divBdr>
        <w:top w:val="none" w:sz="0" w:space="0" w:color="auto"/>
        <w:left w:val="none" w:sz="0" w:space="0" w:color="auto"/>
        <w:bottom w:val="none" w:sz="0" w:space="0" w:color="auto"/>
        <w:right w:val="none" w:sz="0" w:space="0" w:color="auto"/>
      </w:divBdr>
    </w:div>
    <w:div w:id="781386841">
      <w:bodyDiv w:val="1"/>
      <w:marLeft w:val="0"/>
      <w:marRight w:val="0"/>
      <w:marTop w:val="0"/>
      <w:marBottom w:val="0"/>
      <w:divBdr>
        <w:top w:val="none" w:sz="0" w:space="0" w:color="auto"/>
        <w:left w:val="none" w:sz="0" w:space="0" w:color="auto"/>
        <w:bottom w:val="none" w:sz="0" w:space="0" w:color="auto"/>
        <w:right w:val="none" w:sz="0" w:space="0" w:color="auto"/>
      </w:divBdr>
    </w:div>
    <w:div w:id="803499015">
      <w:bodyDiv w:val="1"/>
      <w:marLeft w:val="0"/>
      <w:marRight w:val="0"/>
      <w:marTop w:val="0"/>
      <w:marBottom w:val="0"/>
      <w:divBdr>
        <w:top w:val="none" w:sz="0" w:space="0" w:color="auto"/>
        <w:left w:val="none" w:sz="0" w:space="0" w:color="auto"/>
        <w:bottom w:val="none" w:sz="0" w:space="0" w:color="auto"/>
        <w:right w:val="none" w:sz="0" w:space="0" w:color="auto"/>
      </w:divBdr>
    </w:div>
    <w:div w:id="824205504">
      <w:bodyDiv w:val="1"/>
      <w:marLeft w:val="0"/>
      <w:marRight w:val="0"/>
      <w:marTop w:val="0"/>
      <w:marBottom w:val="0"/>
      <w:divBdr>
        <w:top w:val="none" w:sz="0" w:space="0" w:color="auto"/>
        <w:left w:val="none" w:sz="0" w:space="0" w:color="auto"/>
        <w:bottom w:val="none" w:sz="0" w:space="0" w:color="auto"/>
        <w:right w:val="none" w:sz="0" w:space="0" w:color="auto"/>
      </w:divBdr>
    </w:div>
    <w:div w:id="970205812">
      <w:bodyDiv w:val="1"/>
      <w:marLeft w:val="0"/>
      <w:marRight w:val="0"/>
      <w:marTop w:val="0"/>
      <w:marBottom w:val="0"/>
      <w:divBdr>
        <w:top w:val="none" w:sz="0" w:space="0" w:color="auto"/>
        <w:left w:val="none" w:sz="0" w:space="0" w:color="auto"/>
        <w:bottom w:val="none" w:sz="0" w:space="0" w:color="auto"/>
        <w:right w:val="none" w:sz="0" w:space="0" w:color="auto"/>
      </w:divBdr>
    </w:div>
    <w:div w:id="1348866140">
      <w:bodyDiv w:val="1"/>
      <w:marLeft w:val="0"/>
      <w:marRight w:val="0"/>
      <w:marTop w:val="0"/>
      <w:marBottom w:val="0"/>
      <w:divBdr>
        <w:top w:val="none" w:sz="0" w:space="0" w:color="auto"/>
        <w:left w:val="none" w:sz="0" w:space="0" w:color="auto"/>
        <w:bottom w:val="none" w:sz="0" w:space="0" w:color="auto"/>
        <w:right w:val="none" w:sz="0" w:space="0" w:color="auto"/>
      </w:divBdr>
    </w:div>
    <w:div w:id="1352412816">
      <w:bodyDiv w:val="1"/>
      <w:marLeft w:val="0"/>
      <w:marRight w:val="0"/>
      <w:marTop w:val="0"/>
      <w:marBottom w:val="0"/>
      <w:divBdr>
        <w:top w:val="none" w:sz="0" w:space="0" w:color="auto"/>
        <w:left w:val="none" w:sz="0" w:space="0" w:color="auto"/>
        <w:bottom w:val="none" w:sz="0" w:space="0" w:color="auto"/>
        <w:right w:val="none" w:sz="0" w:space="0" w:color="auto"/>
      </w:divBdr>
    </w:div>
    <w:div w:id="1560552203">
      <w:bodyDiv w:val="1"/>
      <w:marLeft w:val="0"/>
      <w:marRight w:val="0"/>
      <w:marTop w:val="0"/>
      <w:marBottom w:val="0"/>
      <w:divBdr>
        <w:top w:val="none" w:sz="0" w:space="0" w:color="auto"/>
        <w:left w:val="none" w:sz="0" w:space="0" w:color="auto"/>
        <w:bottom w:val="none" w:sz="0" w:space="0" w:color="auto"/>
        <w:right w:val="none" w:sz="0" w:space="0" w:color="auto"/>
      </w:divBdr>
    </w:div>
    <w:div w:id="1721204708">
      <w:bodyDiv w:val="1"/>
      <w:marLeft w:val="0"/>
      <w:marRight w:val="0"/>
      <w:marTop w:val="0"/>
      <w:marBottom w:val="0"/>
      <w:divBdr>
        <w:top w:val="none" w:sz="0" w:space="0" w:color="auto"/>
        <w:left w:val="none" w:sz="0" w:space="0" w:color="auto"/>
        <w:bottom w:val="none" w:sz="0" w:space="0" w:color="auto"/>
        <w:right w:val="none" w:sz="0" w:space="0" w:color="auto"/>
      </w:divBdr>
    </w:div>
    <w:div w:id="1874076759">
      <w:bodyDiv w:val="1"/>
      <w:marLeft w:val="0"/>
      <w:marRight w:val="0"/>
      <w:marTop w:val="0"/>
      <w:marBottom w:val="0"/>
      <w:divBdr>
        <w:top w:val="none" w:sz="0" w:space="0" w:color="auto"/>
        <w:left w:val="none" w:sz="0" w:space="0" w:color="auto"/>
        <w:bottom w:val="none" w:sz="0" w:space="0" w:color="auto"/>
        <w:right w:val="none" w:sz="0" w:space="0" w:color="auto"/>
      </w:divBdr>
    </w:div>
    <w:div w:id="1949047875">
      <w:bodyDiv w:val="1"/>
      <w:marLeft w:val="0"/>
      <w:marRight w:val="0"/>
      <w:marTop w:val="0"/>
      <w:marBottom w:val="0"/>
      <w:divBdr>
        <w:top w:val="none" w:sz="0" w:space="0" w:color="auto"/>
        <w:left w:val="none" w:sz="0" w:space="0" w:color="auto"/>
        <w:bottom w:val="none" w:sz="0" w:space="0" w:color="auto"/>
        <w:right w:val="none" w:sz="0" w:space="0" w:color="auto"/>
      </w:divBdr>
    </w:div>
    <w:div w:id="2109737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32</Pages>
  <Words>2680</Words>
  <Characters>15276</Characters>
  <Application>Microsoft Office Word</Application>
  <DocSecurity>0</DocSecurity>
  <Lines>127</Lines>
  <Paragraphs>35</Paragraphs>
  <ScaleCrop>false</ScaleCrop>
  <Company/>
  <LinksUpToDate>false</LinksUpToDate>
  <CharactersWithSpaces>17921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洪HH2X</dc:creator>
  <cp:lastModifiedBy>HP</cp:lastModifiedBy>
  <cp:revision>103</cp:revision>
  <dcterms:created xsi:type="dcterms:W3CDTF">2024-09-25T08:34:00Z</dcterms:created>
  <dcterms:modified xsi:type="dcterms:W3CDTF">2024-09-30T09:35:00Z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00C0186D31644BE0A28BB61C6515D7F8_11</vt:lpwstr>
  </property>
</Properties>
</file>