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F2C40" w14:textId="77777777" w:rsidR="00D344C1" w:rsidRDefault="00D344C1">
      <w:pPr>
        <w:adjustRightInd w:val="0"/>
        <w:snapToGrid w:val="0"/>
        <w:spacing w:line="560" w:lineRule="exact"/>
        <w:ind w:firstLine="960"/>
        <w:jc w:val="center"/>
        <w:rPr>
          <w:rFonts w:ascii="方正小标宋简体" w:eastAsia="方正小标宋简体" w:hAnsi="华文中宋"/>
          <w:bCs/>
          <w:sz w:val="48"/>
          <w:szCs w:val="48"/>
        </w:rPr>
      </w:pPr>
    </w:p>
    <w:p w14:paraId="24116C1E" w14:textId="77777777" w:rsidR="00D344C1" w:rsidRDefault="00D344C1">
      <w:pPr>
        <w:adjustRightInd w:val="0"/>
        <w:snapToGrid w:val="0"/>
        <w:spacing w:line="560" w:lineRule="exact"/>
        <w:ind w:firstLine="960"/>
        <w:jc w:val="center"/>
        <w:rPr>
          <w:rFonts w:ascii="方正小标宋简体" w:eastAsia="方正小标宋简体" w:hAnsi="华文中宋"/>
          <w:bCs/>
          <w:sz w:val="48"/>
          <w:szCs w:val="48"/>
        </w:rPr>
      </w:pPr>
    </w:p>
    <w:p w14:paraId="4B6D7EB5" w14:textId="77777777" w:rsidR="00D344C1" w:rsidRDefault="00D344C1">
      <w:pPr>
        <w:adjustRightInd w:val="0"/>
        <w:snapToGrid w:val="0"/>
        <w:spacing w:line="560" w:lineRule="exact"/>
        <w:ind w:firstLine="960"/>
        <w:jc w:val="center"/>
        <w:rPr>
          <w:rFonts w:ascii="方正小标宋简体" w:eastAsia="方正小标宋简体" w:hAnsi="华文中宋"/>
          <w:bCs/>
          <w:sz w:val="48"/>
          <w:szCs w:val="48"/>
        </w:rPr>
      </w:pPr>
    </w:p>
    <w:p w14:paraId="42A2CE5B" w14:textId="77777777" w:rsidR="00D344C1" w:rsidRDefault="00D344C1">
      <w:pPr>
        <w:adjustRightInd w:val="0"/>
        <w:snapToGrid w:val="0"/>
        <w:spacing w:line="560" w:lineRule="exact"/>
        <w:ind w:firstLine="960"/>
        <w:rPr>
          <w:rFonts w:ascii="方正小标宋简体" w:eastAsia="方正小标宋简体" w:hAnsi="华文中宋"/>
          <w:bCs/>
          <w:sz w:val="48"/>
          <w:szCs w:val="48"/>
        </w:rPr>
      </w:pPr>
    </w:p>
    <w:p w14:paraId="7AD34269" w14:textId="77777777" w:rsidR="00D344C1" w:rsidRDefault="00D344C1">
      <w:pPr>
        <w:adjustRightInd w:val="0"/>
        <w:snapToGrid w:val="0"/>
        <w:spacing w:line="360" w:lineRule="auto"/>
        <w:ind w:firstLine="960"/>
        <w:rPr>
          <w:rFonts w:ascii="方正小标宋简体" w:eastAsia="方正小标宋简体" w:hAnsi="华文中宋"/>
          <w:bCs/>
          <w:sz w:val="48"/>
          <w:szCs w:val="48"/>
        </w:rPr>
      </w:pPr>
    </w:p>
    <w:p w14:paraId="1B145D3A" w14:textId="441A838D" w:rsidR="00D344C1" w:rsidRPr="00F91711" w:rsidRDefault="00000000" w:rsidP="00D97D7F">
      <w:pPr>
        <w:adjustRightInd w:val="0"/>
        <w:snapToGrid w:val="0"/>
        <w:spacing w:line="288" w:lineRule="auto"/>
        <w:jc w:val="center"/>
        <w:rPr>
          <w:rFonts w:ascii="方正小标宋简体" w:eastAsia="方正小标宋简体" w:hAnsi="华文中宋"/>
          <w:b/>
          <w:sz w:val="56"/>
          <w:szCs w:val="56"/>
        </w:rPr>
      </w:pPr>
      <w:bookmarkStart w:id="0" w:name="_Hlk168299369"/>
      <w:r>
        <w:rPr>
          <w:rFonts w:ascii="方正小标宋简体" w:eastAsia="方正小标宋简体" w:hAnsi="华文中宋" w:hint="eastAsia"/>
          <w:b/>
          <w:sz w:val="56"/>
          <w:szCs w:val="56"/>
        </w:rPr>
        <w:t>歙县生命健康产业发展总体规划</w:t>
      </w:r>
    </w:p>
    <w:bookmarkEnd w:id="0"/>
    <w:p w14:paraId="77494512" w14:textId="77777777" w:rsidR="00D344C1" w:rsidRDefault="00D344C1">
      <w:pPr>
        <w:spacing w:line="560" w:lineRule="exact"/>
        <w:ind w:firstLine="643"/>
        <w:rPr>
          <w:rFonts w:ascii="黑体" w:eastAsia="黑体" w:hAnsi="黑体"/>
          <w:b/>
          <w:bCs/>
          <w:sz w:val="32"/>
          <w:szCs w:val="36"/>
        </w:rPr>
      </w:pPr>
    </w:p>
    <w:p w14:paraId="50EBBCEC" w14:textId="77777777" w:rsidR="00D344C1" w:rsidRDefault="00D344C1">
      <w:pPr>
        <w:spacing w:line="560" w:lineRule="exact"/>
        <w:ind w:firstLine="643"/>
        <w:rPr>
          <w:rFonts w:ascii="黑体" w:eastAsia="黑体" w:hAnsi="黑体"/>
          <w:b/>
          <w:bCs/>
          <w:sz w:val="32"/>
          <w:szCs w:val="36"/>
        </w:rPr>
      </w:pPr>
    </w:p>
    <w:p w14:paraId="7EBB8D76" w14:textId="77777777" w:rsidR="00D344C1" w:rsidRDefault="00D344C1">
      <w:pPr>
        <w:spacing w:line="560" w:lineRule="exact"/>
        <w:ind w:firstLine="643"/>
        <w:rPr>
          <w:rFonts w:ascii="黑体" w:eastAsia="黑体" w:hAnsi="黑体"/>
          <w:b/>
          <w:bCs/>
          <w:sz w:val="32"/>
          <w:szCs w:val="36"/>
        </w:rPr>
      </w:pPr>
    </w:p>
    <w:p w14:paraId="7C2EDF00" w14:textId="77777777" w:rsidR="00D344C1" w:rsidRDefault="00D344C1">
      <w:pPr>
        <w:spacing w:line="560" w:lineRule="exact"/>
        <w:ind w:firstLine="643"/>
        <w:rPr>
          <w:rFonts w:ascii="黑体" w:eastAsia="黑体" w:hAnsi="黑体"/>
          <w:b/>
          <w:bCs/>
          <w:sz w:val="32"/>
          <w:szCs w:val="36"/>
        </w:rPr>
      </w:pPr>
    </w:p>
    <w:p w14:paraId="2D2DFC03" w14:textId="77777777" w:rsidR="00D344C1" w:rsidRDefault="00D344C1">
      <w:pPr>
        <w:spacing w:line="560" w:lineRule="exact"/>
        <w:ind w:firstLine="643"/>
        <w:rPr>
          <w:rFonts w:ascii="黑体" w:eastAsia="黑体" w:hAnsi="黑体"/>
          <w:b/>
          <w:bCs/>
          <w:sz w:val="32"/>
          <w:szCs w:val="36"/>
        </w:rPr>
      </w:pPr>
    </w:p>
    <w:p w14:paraId="5829C00D" w14:textId="77777777" w:rsidR="00D344C1" w:rsidRDefault="00D344C1">
      <w:pPr>
        <w:spacing w:line="560" w:lineRule="exact"/>
        <w:ind w:firstLine="643"/>
        <w:rPr>
          <w:rFonts w:ascii="黑体" w:eastAsia="黑体" w:hAnsi="黑体"/>
          <w:b/>
          <w:bCs/>
          <w:sz w:val="32"/>
          <w:szCs w:val="36"/>
        </w:rPr>
      </w:pPr>
    </w:p>
    <w:p w14:paraId="54B99F11" w14:textId="77777777" w:rsidR="00D344C1" w:rsidRDefault="00D344C1">
      <w:pPr>
        <w:spacing w:line="560" w:lineRule="exact"/>
        <w:ind w:firstLine="643"/>
        <w:rPr>
          <w:rFonts w:ascii="黑体" w:eastAsia="黑体" w:hAnsi="黑体"/>
          <w:b/>
          <w:bCs/>
          <w:sz w:val="32"/>
          <w:szCs w:val="36"/>
        </w:rPr>
      </w:pPr>
    </w:p>
    <w:p w14:paraId="492E8D20" w14:textId="77777777" w:rsidR="00F91711" w:rsidRDefault="00F91711">
      <w:pPr>
        <w:spacing w:line="560" w:lineRule="exact"/>
        <w:ind w:firstLine="643"/>
        <w:rPr>
          <w:rFonts w:ascii="黑体" w:eastAsia="黑体" w:hAnsi="黑体"/>
          <w:b/>
          <w:bCs/>
          <w:sz w:val="32"/>
          <w:szCs w:val="36"/>
        </w:rPr>
      </w:pPr>
    </w:p>
    <w:p w14:paraId="13B163AB" w14:textId="77777777" w:rsidR="00F91711" w:rsidRDefault="00F91711">
      <w:pPr>
        <w:spacing w:line="560" w:lineRule="exact"/>
        <w:ind w:firstLine="643"/>
        <w:rPr>
          <w:rFonts w:ascii="黑体" w:eastAsia="黑体" w:hAnsi="黑体"/>
          <w:b/>
          <w:bCs/>
          <w:sz w:val="32"/>
          <w:szCs w:val="36"/>
        </w:rPr>
      </w:pPr>
    </w:p>
    <w:p w14:paraId="7124683C" w14:textId="77777777" w:rsidR="00F91711" w:rsidRDefault="00F91711">
      <w:pPr>
        <w:spacing w:line="560" w:lineRule="exact"/>
        <w:ind w:firstLine="643"/>
        <w:rPr>
          <w:rFonts w:ascii="黑体" w:eastAsia="黑体" w:hAnsi="黑体"/>
          <w:b/>
          <w:bCs/>
          <w:sz w:val="32"/>
          <w:szCs w:val="36"/>
        </w:rPr>
      </w:pPr>
    </w:p>
    <w:p w14:paraId="02E54DB8" w14:textId="77777777" w:rsidR="00F91711" w:rsidRDefault="00F91711">
      <w:pPr>
        <w:spacing w:line="560" w:lineRule="exact"/>
        <w:ind w:firstLine="643"/>
        <w:rPr>
          <w:rFonts w:ascii="黑体" w:eastAsia="黑体" w:hAnsi="黑体"/>
          <w:b/>
          <w:bCs/>
          <w:sz w:val="32"/>
          <w:szCs w:val="36"/>
        </w:rPr>
      </w:pPr>
    </w:p>
    <w:p w14:paraId="74B0AD97" w14:textId="77777777" w:rsidR="00F91711" w:rsidRDefault="00F91711">
      <w:pPr>
        <w:spacing w:line="560" w:lineRule="exact"/>
        <w:ind w:firstLine="643"/>
        <w:rPr>
          <w:rFonts w:ascii="黑体" w:eastAsia="黑体" w:hAnsi="黑体"/>
          <w:b/>
          <w:bCs/>
          <w:sz w:val="32"/>
          <w:szCs w:val="36"/>
        </w:rPr>
      </w:pPr>
    </w:p>
    <w:p w14:paraId="7018420A" w14:textId="77777777" w:rsidR="00D344C1" w:rsidRDefault="00D344C1">
      <w:pPr>
        <w:spacing w:line="560" w:lineRule="exact"/>
        <w:ind w:firstLine="720"/>
        <w:rPr>
          <w:rFonts w:ascii="方正小标宋简体" w:eastAsia="方正小标宋简体"/>
          <w:bCs/>
          <w:sz w:val="36"/>
          <w:szCs w:val="36"/>
        </w:rPr>
      </w:pPr>
    </w:p>
    <w:p w14:paraId="6DAA64ED" w14:textId="77777777" w:rsidR="00D344C1" w:rsidRDefault="00000000" w:rsidP="00555A34">
      <w:pPr>
        <w:spacing w:line="560" w:lineRule="exact"/>
        <w:jc w:val="center"/>
        <w:rPr>
          <w:rFonts w:ascii="方正小标宋简体" w:eastAsia="方正小标宋简体"/>
          <w:bCs/>
          <w:sz w:val="36"/>
          <w:szCs w:val="36"/>
        </w:rPr>
      </w:pPr>
      <w:r>
        <w:rPr>
          <w:rFonts w:ascii="方正小标宋简体" w:eastAsia="方正小标宋简体" w:hint="eastAsia"/>
          <w:bCs/>
          <w:sz w:val="36"/>
          <w:szCs w:val="36"/>
        </w:rPr>
        <w:t>歙县卫生健康委员会</w:t>
      </w:r>
    </w:p>
    <w:p w14:paraId="3CEEDC7F" w14:textId="77777777" w:rsidR="00D344C1" w:rsidRDefault="00000000" w:rsidP="00555A34">
      <w:pPr>
        <w:spacing w:line="560" w:lineRule="exact"/>
        <w:jc w:val="center"/>
        <w:rPr>
          <w:rFonts w:ascii="方正小标宋简体" w:eastAsia="方正小标宋简体"/>
          <w:bCs/>
          <w:sz w:val="36"/>
          <w:szCs w:val="36"/>
        </w:rPr>
      </w:pPr>
      <w:r>
        <w:rPr>
          <w:rFonts w:ascii="方正小标宋简体" w:eastAsia="方正小标宋简体" w:hint="eastAsia"/>
          <w:bCs/>
          <w:sz w:val="36"/>
          <w:szCs w:val="36"/>
        </w:rPr>
        <w:t>华东师范大学</w:t>
      </w:r>
    </w:p>
    <w:p w14:paraId="328DCC7A" w14:textId="4D64937B" w:rsidR="00D344C1" w:rsidRDefault="00000000" w:rsidP="00555A34">
      <w:pPr>
        <w:spacing w:line="560" w:lineRule="exact"/>
        <w:jc w:val="center"/>
        <w:rPr>
          <w:rFonts w:ascii="方正小标宋简体" w:eastAsia="方正小标宋简体"/>
          <w:bCs/>
          <w:sz w:val="36"/>
          <w:szCs w:val="36"/>
        </w:rPr>
      </w:pPr>
      <w:r>
        <w:rPr>
          <w:rFonts w:ascii="方正小标宋简体" w:eastAsia="方正小标宋简体" w:hint="eastAsia"/>
          <w:bCs/>
          <w:sz w:val="36"/>
          <w:szCs w:val="36"/>
        </w:rPr>
        <w:t>2024年0</w:t>
      </w:r>
      <w:r w:rsidR="00457AD5">
        <w:rPr>
          <w:rFonts w:ascii="方正小标宋简体" w:eastAsia="方正小标宋简体" w:hint="eastAsia"/>
          <w:bCs/>
          <w:sz w:val="36"/>
          <w:szCs w:val="36"/>
        </w:rPr>
        <w:t>7</w:t>
      </w:r>
      <w:r>
        <w:rPr>
          <w:rFonts w:ascii="方正小标宋简体" w:eastAsia="方正小标宋简体" w:hint="eastAsia"/>
          <w:bCs/>
          <w:sz w:val="36"/>
          <w:szCs w:val="36"/>
        </w:rPr>
        <w:t>月</w:t>
      </w:r>
    </w:p>
    <w:p w14:paraId="04EA4415" w14:textId="77777777" w:rsidR="00D344C1" w:rsidRDefault="00000000">
      <w:pPr>
        <w:spacing w:line="560" w:lineRule="exact"/>
        <w:ind w:firstLine="720"/>
        <w:jc w:val="center"/>
        <w:rPr>
          <w:rFonts w:ascii="方正小标宋简体" w:eastAsia="方正小标宋简体"/>
          <w:bCs/>
          <w:sz w:val="36"/>
          <w:szCs w:val="36"/>
        </w:rPr>
      </w:pPr>
      <w:r>
        <w:rPr>
          <w:rFonts w:ascii="方正小标宋简体" w:eastAsia="方正小标宋简体"/>
          <w:bCs/>
          <w:sz w:val="36"/>
          <w:szCs w:val="36"/>
        </w:rPr>
        <w:br w:type="page"/>
      </w:r>
    </w:p>
    <w:p w14:paraId="2A42925A" w14:textId="77777777" w:rsidR="00D344C1" w:rsidRDefault="00D344C1">
      <w:pPr>
        <w:spacing w:line="560" w:lineRule="exact"/>
        <w:ind w:firstLine="720"/>
        <w:jc w:val="center"/>
        <w:rPr>
          <w:rFonts w:ascii="方正小标宋简体" w:eastAsia="方正小标宋简体"/>
          <w:bCs/>
          <w:sz w:val="36"/>
          <w:szCs w:val="36"/>
        </w:rPr>
        <w:sectPr w:rsidR="00D344C1">
          <w:footerReference w:type="default" r:id="rId7"/>
          <w:pgSz w:w="11906" w:h="16838"/>
          <w:pgMar w:top="1440" w:right="1800" w:bottom="1440" w:left="1800" w:header="851" w:footer="992" w:gutter="0"/>
          <w:pgNumType w:fmt="upperRoman" w:start="1"/>
          <w:cols w:space="425"/>
          <w:titlePg/>
          <w:docGrid w:type="lines" w:linePitch="326"/>
        </w:sectPr>
      </w:pPr>
    </w:p>
    <w:sdt>
      <w:sdtPr>
        <w:rPr>
          <w:rFonts w:asciiTheme="minorHAnsi" w:eastAsiaTheme="minorEastAsia" w:hAnsiTheme="minorHAnsi" w:cstheme="minorBidi"/>
          <w:color w:val="auto"/>
          <w:kern w:val="2"/>
          <w:sz w:val="21"/>
          <w:szCs w:val="22"/>
          <w:lang w:val="zh-CN"/>
        </w:rPr>
        <w:id w:val="2004155605"/>
        <w:docPartObj>
          <w:docPartGallery w:val="Table of Contents"/>
          <w:docPartUnique/>
        </w:docPartObj>
      </w:sdtPr>
      <w:sdtEndPr>
        <w:rPr>
          <w:b/>
          <w:bCs/>
        </w:rPr>
      </w:sdtEndPr>
      <w:sdtContent>
        <w:p w14:paraId="56F54D6D" w14:textId="49C0F9DA" w:rsidR="00D344C1" w:rsidRPr="00555A34" w:rsidRDefault="00000000" w:rsidP="00E802C8">
          <w:pPr>
            <w:pStyle w:val="TOC10"/>
            <w:ind w:firstLineChars="200" w:firstLine="420"/>
            <w:rPr>
              <w:rFonts w:ascii="方正小标宋简体" w:eastAsia="方正小标宋简体"/>
              <w:b/>
              <w:bCs/>
              <w:color w:val="auto"/>
              <w:sz w:val="36"/>
              <w:szCs w:val="36"/>
            </w:rPr>
          </w:pPr>
          <w:r w:rsidRPr="00555A34">
            <w:rPr>
              <w:rFonts w:ascii="方正小标宋简体" w:eastAsia="方正小标宋简体" w:hint="eastAsia"/>
              <w:b/>
              <w:bCs/>
              <w:color w:val="auto"/>
              <w:sz w:val="36"/>
              <w:szCs w:val="36"/>
            </w:rPr>
            <w:t>目  录</w:t>
          </w:r>
        </w:p>
        <w:p w14:paraId="1BA83A6C" w14:textId="55891615" w:rsidR="00D344C1" w:rsidRDefault="00000000">
          <w:pPr>
            <w:pStyle w:val="TOC1"/>
            <w:ind w:firstLine="560"/>
            <w:rPr>
              <w:rFonts w:asciiTheme="minorHAnsi" w:eastAsiaTheme="minorEastAsia" w:hAnsiTheme="minorHAnsi"/>
              <w:noProof/>
              <w:sz w:val="21"/>
              <w:szCs w:val="22"/>
              <w14:ligatures w14:val="standardContextual"/>
            </w:rPr>
          </w:pPr>
          <w:r>
            <w:fldChar w:fldCharType="begin"/>
          </w:r>
          <w:r>
            <w:instrText xml:space="preserve"> TOC \o "1-3" \h \z \u </w:instrText>
          </w:r>
          <w:r>
            <w:fldChar w:fldCharType="separate"/>
          </w:r>
          <w:hyperlink w:anchor="_Toc165755567" w:history="1">
            <w:r>
              <w:rPr>
                <w:rStyle w:val="af1"/>
                <w:noProof/>
              </w:rPr>
              <w:t>前 言</w:t>
            </w:r>
            <w:r>
              <w:rPr>
                <w:noProof/>
              </w:rPr>
              <w:tab/>
            </w:r>
            <w:r>
              <w:rPr>
                <w:noProof/>
              </w:rPr>
              <w:fldChar w:fldCharType="begin"/>
            </w:r>
            <w:r>
              <w:rPr>
                <w:noProof/>
              </w:rPr>
              <w:instrText xml:space="preserve"> PAGEREF _Toc165755567 \h </w:instrText>
            </w:r>
            <w:r>
              <w:rPr>
                <w:noProof/>
              </w:rPr>
            </w:r>
            <w:r>
              <w:rPr>
                <w:noProof/>
              </w:rPr>
              <w:fldChar w:fldCharType="separate"/>
            </w:r>
            <w:r w:rsidR="00917894">
              <w:rPr>
                <w:noProof/>
              </w:rPr>
              <w:t>1</w:t>
            </w:r>
            <w:r>
              <w:rPr>
                <w:noProof/>
              </w:rPr>
              <w:fldChar w:fldCharType="end"/>
            </w:r>
          </w:hyperlink>
        </w:p>
        <w:p w14:paraId="1FD60353" w14:textId="530B3C23" w:rsidR="00D344C1" w:rsidRDefault="00000000">
          <w:pPr>
            <w:pStyle w:val="TOC1"/>
            <w:ind w:firstLine="560"/>
            <w:rPr>
              <w:rFonts w:asciiTheme="minorHAnsi" w:eastAsiaTheme="minorEastAsia" w:hAnsiTheme="minorHAnsi"/>
              <w:noProof/>
              <w:sz w:val="21"/>
              <w:szCs w:val="22"/>
              <w14:ligatures w14:val="standardContextual"/>
            </w:rPr>
          </w:pPr>
          <w:hyperlink w:anchor="_Toc165755568" w:history="1">
            <w:r>
              <w:rPr>
                <w:rStyle w:val="af1"/>
                <w:noProof/>
              </w:rPr>
              <w:t>第一章 发展分析</w:t>
            </w:r>
            <w:r>
              <w:rPr>
                <w:noProof/>
              </w:rPr>
              <w:tab/>
            </w:r>
            <w:r>
              <w:rPr>
                <w:noProof/>
              </w:rPr>
              <w:fldChar w:fldCharType="begin"/>
            </w:r>
            <w:r>
              <w:rPr>
                <w:noProof/>
              </w:rPr>
              <w:instrText xml:space="preserve"> PAGEREF _Toc165755568 \h </w:instrText>
            </w:r>
            <w:r>
              <w:rPr>
                <w:noProof/>
              </w:rPr>
            </w:r>
            <w:r>
              <w:rPr>
                <w:noProof/>
              </w:rPr>
              <w:fldChar w:fldCharType="separate"/>
            </w:r>
            <w:r w:rsidR="00917894">
              <w:rPr>
                <w:noProof/>
              </w:rPr>
              <w:t>2</w:t>
            </w:r>
            <w:r>
              <w:rPr>
                <w:noProof/>
              </w:rPr>
              <w:fldChar w:fldCharType="end"/>
            </w:r>
          </w:hyperlink>
        </w:p>
        <w:p w14:paraId="704A4291" w14:textId="624F10AD"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69" w:history="1">
            <w:r>
              <w:rPr>
                <w:rStyle w:val="af1"/>
                <w:rFonts w:ascii="楷体" w:eastAsia="楷体" w:hAnsi="楷体"/>
                <w:noProof/>
                <w:sz w:val="24"/>
                <w:szCs w:val="28"/>
              </w:rPr>
              <w:t>一、发挥优势</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_Toc165755569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2</w:t>
            </w:r>
            <w:r>
              <w:rPr>
                <w:rFonts w:ascii="楷体" w:eastAsia="楷体" w:hAnsi="楷体"/>
                <w:noProof/>
                <w:sz w:val="24"/>
                <w:szCs w:val="28"/>
              </w:rPr>
              <w:fldChar w:fldCharType="end"/>
            </w:r>
          </w:hyperlink>
        </w:p>
        <w:p w14:paraId="6BE8B673" w14:textId="38E66B37"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70" w:history="1">
            <w:r>
              <w:rPr>
                <w:rStyle w:val="af1"/>
                <w:rFonts w:ascii="楷体" w:eastAsia="楷体" w:hAnsi="楷体"/>
                <w:noProof/>
                <w:sz w:val="24"/>
                <w:szCs w:val="28"/>
              </w:rPr>
              <w:t>二、抢抓机遇</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_Toc165755570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5</w:t>
            </w:r>
            <w:r>
              <w:rPr>
                <w:rFonts w:ascii="楷体" w:eastAsia="楷体" w:hAnsi="楷体"/>
                <w:noProof/>
                <w:sz w:val="24"/>
                <w:szCs w:val="28"/>
              </w:rPr>
              <w:fldChar w:fldCharType="end"/>
            </w:r>
          </w:hyperlink>
        </w:p>
        <w:p w14:paraId="59AC4AB1" w14:textId="2E5753EF"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71" w:history="1">
            <w:r>
              <w:rPr>
                <w:rStyle w:val="af1"/>
                <w:rFonts w:ascii="楷体" w:eastAsia="楷体" w:hAnsi="楷体"/>
                <w:noProof/>
                <w:sz w:val="24"/>
                <w:szCs w:val="28"/>
              </w:rPr>
              <w:t>三、瞄准问题</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_Toc165755571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7</w:t>
            </w:r>
            <w:r>
              <w:rPr>
                <w:rFonts w:ascii="楷体" w:eastAsia="楷体" w:hAnsi="楷体"/>
                <w:noProof/>
                <w:sz w:val="24"/>
                <w:szCs w:val="28"/>
              </w:rPr>
              <w:fldChar w:fldCharType="end"/>
            </w:r>
          </w:hyperlink>
        </w:p>
        <w:p w14:paraId="41BA5E50" w14:textId="7A1E5880" w:rsidR="00D344C1" w:rsidRDefault="00000000">
          <w:pPr>
            <w:pStyle w:val="TOC1"/>
            <w:ind w:firstLine="560"/>
            <w:rPr>
              <w:rFonts w:asciiTheme="minorHAnsi" w:eastAsiaTheme="minorEastAsia" w:hAnsiTheme="minorHAnsi"/>
              <w:noProof/>
              <w:sz w:val="21"/>
              <w:szCs w:val="22"/>
              <w14:ligatures w14:val="standardContextual"/>
            </w:rPr>
          </w:pPr>
          <w:hyperlink w:anchor="_Toc165755572" w:history="1">
            <w:r>
              <w:rPr>
                <w:rStyle w:val="af1"/>
                <w:noProof/>
              </w:rPr>
              <w:t>第二章 发展思路</w:t>
            </w:r>
            <w:r>
              <w:rPr>
                <w:noProof/>
              </w:rPr>
              <w:tab/>
            </w:r>
            <w:r>
              <w:rPr>
                <w:noProof/>
              </w:rPr>
              <w:fldChar w:fldCharType="begin"/>
            </w:r>
            <w:r>
              <w:rPr>
                <w:noProof/>
              </w:rPr>
              <w:instrText xml:space="preserve"> PAGEREF _Toc165755572 \h </w:instrText>
            </w:r>
            <w:r>
              <w:rPr>
                <w:noProof/>
              </w:rPr>
            </w:r>
            <w:r>
              <w:rPr>
                <w:noProof/>
              </w:rPr>
              <w:fldChar w:fldCharType="separate"/>
            </w:r>
            <w:r w:rsidR="00917894">
              <w:rPr>
                <w:noProof/>
              </w:rPr>
              <w:t>8</w:t>
            </w:r>
            <w:r>
              <w:rPr>
                <w:noProof/>
              </w:rPr>
              <w:fldChar w:fldCharType="end"/>
            </w:r>
          </w:hyperlink>
        </w:p>
        <w:p w14:paraId="25C10020" w14:textId="2B5571B6" w:rsidR="00D344C1" w:rsidRDefault="00000000">
          <w:pPr>
            <w:pStyle w:val="TOC2"/>
            <w:tabs>
              <w:tab w:val="right" w:leader="dot" w:pos="8296"/>
            </w:tabs>
            <w:spacing w:line="560" w:lineRule="exact"/>
            <w:ind w:firstLine="560"/>
            <w:rPr>
              <w:rFonts w:ascii="楷体" w:eastAsia="楷体" w:hAnsi="楷体"/>
              <w:noProof/>
              <w:sz w:val="24"/>
              <w:szCs w:val="24"/>
              <w14:ligatures w14:val="standardContextual"/>
            </w:rPr>
          </w:pPr>
          <w:hyperlink w:anchor="_Toc165755573" w:history="1">
            <w:r>
              <w:rPr>
                <w:rStyle w:val="af1"/>
                <w:rFonts w:ascii="楷体" w:eastAsia="楷体" w:hAnsi="楷体"/>
                <w:noProof/>
                <w:sz w:val="24"/>
                <w:szCs w:val="24"/>
              </w:rPr>
              <w:t>一、指导思想</w:t>
            </w:r>
            <w:r>
              <w:rPr>
                <w:rFonts w:ascii="楷体" w:eastAsia="楷体" w:hAnsi="楷体"/>
                <w:noProof/>
                <w:sz w:val="24"/>
                <w:szCs w:val="24"/>
              </w:rPr>
              <w:tab/>
            </w:r>
            <w:r>
              <w:rPr>
                <w:rFonts w:ascii="楷体" w:eastAsia="楷体" w:hAnsi="楷体"/>
                <w:noProof/>
                <w:sz w:val="24"/>
                <w:szCs w:val="24"/>
              </w:rPr>
              <w:fldChar w:fldCharType="begin"/>
            </w:r>
            <w:r>
              <w:rPr>
                <w:rFonts w:ascii="楷体" w:eastAsia="楷体" w:hAnsi="楷体"/>
                <w:noProof/>
                <w:sz w:val="24"/>
                <w:szCs w:val="24"/>
              </w:rPr>
              <w:instrText xml:space="preserve"> PAGEREF _Toc165755573 \h </w:instrText>
            </w:r>
            <w:r>
              <w:rPr>
                <w:rFonts w:ascii="楷体" w:eastAsia="楷体" w:hAnsi="楷体"/>
                <w:noProof/>
                <w:sz w:val="24"/>
                <w:szCs w:val="24"/>
              </w:rPr>
            </w:r>
            <w:r>
              <w:rPr>
                <w:rFonts w:ascii="楷体" w:eastAsia="楷体" w:hAnsi="楷体"/>
                <w:noProof/>
                <w:sz w:val="24"/>
                <w:szCs w:val="24"/>
              </w:rPr>
              <w:fldChar w:fldCharType="separate"/>
            </w:r>
            <w:r w:rsidR="00917894">
              <w:rPr>
                <w:rFonts w:ascii="楷体" w:eastAsia="楷体" w:hAnsi="楷体"/>
                <w:noProof/>
                <w:sz w:val="24"/>
                <w:szCs w:val="24"/>
              </w:rPr>
              <w:t>8</w:t>
            </w:r>
            <w:r>
              <w:rPr>
                <w:rFonts w:ascii="楷体" w:eastAsia="楷体" w:hAnsi="楷体"/>
                <w:noProof/>
                <w:sz w:val="24"/>
                <w:szCs w:val="24"/>
              </w:rPr>
              <w:fldChar w:fldCharType="end"/>
            </w:r>
          </w:hyperlink>
        </w:p>
        <w:p w14:paraId="782E9607" w14:textId="547A605A" w:rsidR="00D344C1" w:rsidRDefault="00000000">
          <w:pPr>
            <w:pStyle w:val="TOC2"/>
            <w:tabs>
              <w:tab w:val="right" w:leader="dot" w:pos="8296"/>
            </w:tabs>
            <w:spacing w:line="560" w:lineRule="exact"/>
            <w:ind w:firstLine="560"/>
            <w:rPr>
              <w:rFonts w:ascii="楷体" w:eastAsia="楷体" w:hAnsi="楷体"/>
              <w:noProof/>
              <w:sz w:val="24"/>
              <w:szCs w:val="24"/>
              <w14:ligatures w14:val="standardContextual"/>
            </w:rPr>
          </w:pPr>
          <w:hyperlink w:anchor="_Toc165755574" w:history="1">
            <w:r>
              <w:rPr>
                <w:rStyle w:val="af1"/>
                <w:rFonts w:ascii="楷体" w:eastAsia="楷体" w:hAnsi="楷体"/>
                <w:noProof/>
                <w:sz w:val="24"/>
                <w:szCs w:val="24"/>
              </w:rPr>
              <w:t>二、基本原则</w:t>
            </w:r>
            <w:r>
              <w:rPr>
                <w:rFonts w:ascii="楷体" w:eastAsia="楷体" w:hAnsi="楷体"/>
                <w:noProof/>
                <w:sz w:val="24"/>
                <w:szCs w:val="24"/>
              </w:rPr>
              <w:tab/>
            </w:r>
            <w:r>
              <w:rPr>
                <w:rFonts w:ascii="楷体" w:eastAsia="楷体" w:hAnsi="楷体"/>
                <w:noProof/>
                <w:sz w:val="24"/>
                <w:szCs w:val="24"/>
              </w:rPr>
              <w:fldChar w:fldCharType="begin"/>
            </w:r>
            <w:r>
              <w:rPr>
                <w:rFonts w:ascii="楷体" w:eastAsia="楷体" w:hAnsi="楷体"/>
                <w:noProof/>
                <w:sz w:val="24"/>
                <w:szCs w:val="24"/>
              </w:rPr>
              <w:instrText xml:space="preserve"> PAGEREF _Toc165755574 \h </w:instrText>
            </w:r>
            <w:r>
              <w:rPr>
                <w:rFonts w:ascii="楷体" w:eastAsia="楷体" w:hAnsi="楷体"/>
                <w:noProof/>
                <w:sz w:val="24"/>
                <w:szCs w:val="24"/>
              </w:rPr>
            </w:r>
            <w:r>
              <w:rPr>
                <w:rFonts w:ascii="楷体" w:eastAsia="楷体" w:hAnsi="楷体"/>
                <w:noProof/>
                <w:sz w:val="24"/>
                <w:szCs w:val="24"/>
              </w:rPr>
              <w:fldChar w:fldCharType="separate"/>
            </w:r>
            <w:r w:rsidR="00917894">
              <w:rPr>
                <w:rFonts w:ascii="楷体" w:eastAsia="楷体" w:hAnsi="楷体"/>
                <w:noProof/>
                <w:sz w:val="24"/>
                <w:szCs w:val="24"/>
              </w:rPr>
              <w:t>8</w:t>
            </w:r>
            <w:r>
              <w:rPr>
                <w:rFonts w:ascii="楷体" w:eastAsia="楷体" w:hAnsi="楷体"/>
                <w:noProof/>
                <w:sz w:val="24"/>
                <w:szCs w:val="24"/>
              </w:rPr>
              <w:fldChar w:fldCharType="end"/>
            </w:r>
          </w:hyperlink>
        </w:p>
        <w:p w14:paraId="2E3E728B" w14:textId="294978FF" w:rsidR="00D344C1" w:rsidRDefault="00000000">
          <w:pPr>
            <w:pStyle w:val="TOC2"/>
            <w:tabs>
              <w:tab w:val="right" w:leader="dot" w:pos="8296"/>
            </w:tabs>
            <w:spacing w:line="560" w:lineRule="exact"/>
            <w:ind w:firstLine="560"/>
            <w:rPr>
              <w:rFonts w:ascii="楷体" w:eastAsia="楷体" w:hAnsi="楷体"/>
              <w:noProof/>
              <w:sz w:val="24"/>
              <w:szCs w:val="24"/>
              <w14:ligatures w14:val="standardContextual"/>
            </w:rPr>
          </w:pPr>
          <w:hyperlink w:anchor="_Toc165755575" w:history="1">
            <w:r>
              <w:rPr>
                <w:rStyle w:val="af1"/>
                <w:rFonts w:ascii="楷体" w:eastAsia="楷体" w:hAnsi="楷体"/>
                <w:noProof/>
                <w:sz w:val="24"/>
                <w:szCs w:val="24"/>
              </w:rPr>
              <w:t>三、总体定位</w:t>
            </w:r>
            <w:r>
              <w:rPr>
                <w:rFonts w:ascii="楷体" w:eastAsia="楷体" w:hAnsi="楷体"/>
                <w:noProof/>
                <w:sz w:val="24"/>
                <w:szCs w:val="24"/>
              </w:rPr>
              <w:tab/>
            </w:r>
            <w:r>
              <w:rPr>
                <w:rFonts w:ascii="楷体" w:eastAsia="楷体" w:hAnsi="楷体"/>
                <w:noProof/>
                <w:sz w:val="24"/>
                <w:szCs w:val="24"/>
              </w:rPr>
              <w:fldChar w:fldCharType="begin"/>
            </w:r>
            <w:r>
              <w:rPr>
                <w:rFonts w:ascii="楷体" w:eastAsia="楷体" w:hAnsi="楷体"/>
                <w:noProof/>
                <w:sz w:val="24"/>
                <w:szCs w:val="24"/>
              </w:rPr>
              <w:instrText xml:space="preserve"> PAGEREF _Toc165755575 \h </w:instrText>
            </w:r>
            <w:r>
              <w:rPr>
                <w:rFonts w:ascii="楷体" w:eastAsia="楷体" w:hAnsi="楷体"/>
                <w:noProof/>
                <w:sz w:val="24"/>
                <w:szCs w:val="24"/>
              </w:rPr>
            </w:r>
            <w:r>
              <w:rPr>
                <w:rFonts w:ascii="楷体" w:eastAsia="楷体" w:hAnsi="楷体"/>
                <w:noProof/>
                <w:sz w:val="24"/>
                <w:szCs w:val="24"/>
              </w:rPr>
              <w:fldChar w:fldCharType="separate"/>
            </w:r>
            <w:r w:rsidR="00917894">
              <w:rPr>
                <w:rFonts w:ascii="楷体" w:eastAsia="楷体" w:hAnsi="楷体"/>
                <w:noProof/>
                <w:sz w:val="24"/>
                <w:szCs w:val="24"/>
              </w:rPr>
              <w:t>9</w:t>
            </w:r>
            <w:r>
              <w:rPr>
                <w:rFonts w:ascii="楷体" w:eastAsia="楷体" w:hAnsi="楷体"/>
                <w:noProof/>
                <w:sz w:val="24"/>
                <w:szCs w:val="24"/>
              </w:rPr>
              <w:fldChar w:fldCharType="end"/>
            </w:r>
          </w:hyperlink>
        </w:p>
        <w:p w14:paraId="2CBD1CD5" w14:textId="3D315196" w:rsidR="00D344C1" w:rsidRDefault="00000000">
          <w:pPr>
            <w:pStyle w:val="TOC2"/>
            <w:tabs>
              <w:tab w:val="right" w:leader="dot" w:pos="8296"/>
            </w:tabs>
            <w:spacing w:line="560" w:lineRule="exact"/>
            <w:ind w:firstLine="560"/>
            <w:rPr>
              <w:rFonts w:ascii="楷体" w:eastAsia="楷体" w:hAnsi="楷体"/>
              <w:noProof/>
              <w:sz w:val="24"/>
              <w:szCs w:val="24"/>
              <w14:ligatures w14:val="standardContextual"/>
            </w:rPr>
          </w:pPr>
          <w:hyperlink w:anchor="_Toc165755576" w:history="1">
            <w:r>
              <w:rPr>
                <w:rStyle w:val="af1"/>
                <w:rFonts w:ascii="楷体" w:eastAsia="楷体" w:hAnsi="楷体"/>
                <w:noProof/>
                <w:sz w:val="24"/>
                <w:szCs w:val="24"/>
              </w:rPr>
              <w:t>四、发展目标</w:t>
            </w:r>
            <w:r>
              <w:rPr>
                <w:rFonts w:ascii="楷体" w:eastAsia="楷体" w:hAnsi="楷体"/>
                <w:noProof/>
                <w:sz w:val="24"/>
                <w:szCs w:val="24"/>
              </w:rPr>
              <w:tab/>
            </w:r>
            <w:r>
              <w:rPr>
                <w:rFonts w:ascii="楷体" w:eastAsia="楷体" w:hAnsi="楷体"/>
                <w:noProof/>
                <w:sz w:val="24"/>
                <w:szCs w:val="24"/>
              </w:rPr>
              <w:fldChar w:fldCharType="begin"/>
            </w:r>
            <w:r>
              <w:rPr>
                <w:rFonts w:ascii="楷体" w:eastAsia="楷体" w:hAnsi="楷体"/>
                <w:noProof/>
                <w:sz w:val="24"/>
                <w:szCs w:val="24"/>
              </w:rPr>
              <w:instrText xml:space="preserve"> PAGEREF _Toc165755576 \h </w:instrText>
            </w:r>
            <w:r>
              <w:rPr>
                <w:rFonts w:ascii="楷体" w:eastAsia="楷体" w:hAnsi="楷体"/>
                <w:noProof/>
                <w:sz w:val="24"/>
                <w:szCs w:val="24"/>
              </w:rPr>
            </w:r>
            <w:r>
              <w:rPr>
                <w:rFonts w:ascii="楷体" w:eastAsia="楷体" w:hAnsi="楷体"/>
                <w:noProof/>
                <w:sz w:val="24"/>
                <w:szCs w:val="24"/>
              </w:rPr>
              <w:fldChar w:fldCharType="separate"/>
            </w:r>
            <w:r w:rsidR="00917894">
              <w:rPr>
                <w:rFonts w:ascii="楷体" w:eastAsia="楷体" w:hAnsi="楷体"/>
                <w:noProof/>
                <w:sz w:val="24"/>
                <w:szCs w:val="24"/>
              </w:rPr>
              <w:t>10</w:t>
            </w:r>
            <w:r>
              <w:rPr>
                <w:rFonts w:ascii="楷体" w:eastAsia="楷体" w:hAnsi="楷体"/>
                <w:noProof/>
                <w:sz w:val="24"/>
                <w:szCs w:val="24"/>
              </w:rPr>
              <w:fldChar w:fldCharType="end"/>
            </w:r>
          </w:hyperlink>
        </w:p>
        <w:p w14:paraId="6E07E527" w14:textId="1629A25F" w:rsidR="00D344C1" w:rsidRDefault="00000000">
          <w:pPr>
            <w:pStyle w:val="TOC1"/>
            <w:ind w:firstLine="560"/>
            <w:rPr>
              <w:rFonts w:asciiTheme="minorHAnsi" w:eastAsiaTheme="minorEastAsia" w:hAnsiTheme="minorHAnsi"/>
              <w:noProof/>
              <w:sz w:val="21"/>
              <w:szCs w:val="22"/>
              <w14:ligatures w14:val="standardContextual"/>
            </w:rPr>
          </w:pPr>
          <w:hyperlink w:anchor="_Toc165755577" w:history="1">
            <w:r>
              <w:rPr>
                <w:rStyle w:val="af1"/>
                <w:noProof/>
              </w:rPr>
              <w:t>第三章 发展布局</w:t>
            </w:r>
            <w:r>
              <w:rPr>
                <w:noProof/>
              </w:rPr>
              <w:tab/>
            </w:r>
            <w:r>
              <w:rPr>
                <w:noProof/>
              </w:rPr>
              <w:fldChar w:fldCharType="begin"/>
            </w:r>
            <w:r>
              <w:rPr>
                <w:noProof/>
              </w:rPr>
              <w:instrText xml:space="preserve"> PAGEREF _Toc165755577 \h </w:instrText>
            </w:r>
            <w:r>
              <w:rPr>
                <w:noProof/>
              </w:rPr>
            </w:r>
            <w:r>
              <w:rPr>
                <w:noProof/>
              </w:rPr>
              <w:fldChar w:fldCharType="separate"/>
            </w:r>
            <w:r w:rsidR="00917894">
              <w:rPr>
                <w:noProof/>
              </w:rPr>
              <w:t>11</w:t>
            </w:r>
            <w:r>
              <w:rPr>
                <w:noProof/>
              </w:rPr>
              <w:fldChar w:fldCharType="end"/>
            </w:r>
          </w:hyperlink>
        </w:p>
        <w:p w14:paraId="3FEEF7D6" w14:textId="75C554CF"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78" w:history="1">
            <w:r>
              <w:rPr>
                <w:rStyle w:val="af1"/>
                <w:rFonts w:ascii="楷体" w:eastAsia="楷体" w:hAnsi="楷体"/>
                <w:noProof/>
                <w:sz w:val="24"/>
                <w:szCs w:val="28"/>
              </w:rPr>
              <w:t>一、全力建设一个健康中心城市</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_Toc165755578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12</w:t>
            </w:r>
            <w:r>
              <w:rPr>
                <w:rFonts w:ascii="楷体" w:eastAsia="楷体" w:hAnsi="楷体"/>
                <w:noProof/>
                <w:sz w:val="24"/>
                <w:szCs w:val="28"/>
              </w:rPr>
              <w:fldChar w:fldCharType="end"/>
            </w:r>
          </w:hyperlink>
        </w:p>
        <w:p w14:paraId="4DA6B185" w14:textId="570457FE"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79" w:history="1">
            <w:r>
              <w:rPr>
                <w:rStyle w:val="af1"/>
                <w:rFonts w:ascii="楷体" w:eastAsia="楷体" w:hAnsi="楷体"/>
                <w:noProof/>
                <w:sz w:val="24"/>
                <w:szCs w:val="28"/>
              </w:rPr>
              <w:t>二、集中建设三大健康乡村片区</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_Toc165755579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15</w:t>
            </w:r>
            <w:r>
              <w:rPr>
                <w:rFonts w:ascii="楷体" w:eastAsia="楷体" w:hAnsi="楷体"/>
                <w:noProof/>
                <w:sz w:val="24"/>
                <w:szCs w:val="28"/>
              </w:rPr>
              <w:fldChar w:fldCharType="end"/>
            </w:r>
          </w:hyperlink>
        </w:p>
        <w:p w14:paraId="0EF520EC" w14:textId="7C8A88B6"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80" w:history="1">
            <w:r>
              <w:rPr>
                <w:rStyle w:val="af1"/>
                <w:rFonts w:ascii="楷体" w:eastAsia="楷体" w:hAnsi="楷体"/>
                <w:noProof/>
                <w:sz w:val="24"/>
                <w:szCs w:val="28"/>
              </w:rPr>
              <w:t>三、重点打造六大健康产业廊带</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_Toc165755580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16</w:t>
            </w:r>
            <w:r>
              <w:rPr>
                <w:rFonts w:ascii="楷体" w:eastAsia="楷体" w:hAnsi="楷体"/>
                <w:noProof/>
                <w:sz w:val="24"/>
                <w:szCs w:val="28"/>
              </w:rPr>
              <w:fldChar w:fldCharType="end"/>
            </w:r>
          </w:hyperlink>
        </w:p>
        <w:p w14:paraId="6CFCBCE6" w14:textId="78264A29" w:rsidR="00D344C1" w:rsidRDefault="00000000">
          <w:pPr>
            <w:pStyle w:val="TOC1"/>
            <w:ind w:firstLine="560"/>
            <w:rPr>
              <w:rFonts w:asciiTheme="minorHAnsi" w:eastAsiaTheme="minorEastAsia" w:hAnsiTheme="minorHAnsi"/>
              <w:noProof/>
              <w:sz w:val="21"/>
              <w:szCs w:val="22"/>
              <w14:ligatures w14:val="standardContextual"/>
            </w:rPr>
          </w:pPr>
          <w:hyperlink w:anchor="_Toc165755581" w:history="1">
            <w:r>
              <w:rPr>
                <w:rStyle w:val="af1"/>
                <w:noProof/>
              </w:rPr>
              <w:t>第四章 核心产业引领规划</w:t>
            </w:r>
            <w:r>
              <w:rPr>
                <w:noProof/>
              </w:rPr>
              <w:tab/>
            </w:r>
            <w:r>
              <w:rPr>
                <w:noProof/>
              </w:rPr>
              <w:fldChar w:fldCharType="begin"/>
            </w:r>
            <w:r>
              <w:rPr>
                <w:noProof/>
              </w:rPr>
              <w:instrText xml:space="preserve"> PAGEREF _Toc165755581 \h </w:instrText>
            </w:r>
            <w:r>
              <w:rPr>
                <w:noProof/>
              </w:rPr>
            </w:r>
            <w:r>
              <w:rPr>
                <w:noProof/>
              </w:rPr>
              <w:fldChar w:fldCharType="separate"/>
            </w:r>
            <w:r w:rsidR="00917894">
              <w:rPr>
                <w:noProof/>
              </w:rPr>
              <w:t>18</w:t>
            </w:r>
            <w:r>
              <w:rPr>
                <w:noProof/>
              </w:rPr>
              <w:fldChar w:fldCharType="end"/>
            </w:r>
          </w:hyperlink>
        </w:p>
        <w:p w14:paraId="36E7A21D" w14:textId="165DDCA0"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82" w:history="1">
            <w:r>
              <w:rPr>
                <w:rStyle w:val="af1"/>
                <w:rFonts w:ascii="楷体" w:eastAsia="楷体" w:hAnsi="楷体"/>
                <w:noProof/>
                <w:sz w:val="24"/>
                <w:szCs w:val="28"/>
              </w:rPr>
              <w:t>一、中药材与健康农产品种植业规划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_Toc165755582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18</w:t>
            </w:r>
            <w:r>
              <w:rPr>
                <w:rFonts w:ascii="楷体" w:eastAsia="楷体" w:hAnsi="楷体"/>
                <w:noProof/>
                <w:sz w:val="24"/>
                <w:szCs w:val="28"/>
              </w:rPr>
              <w:fldChar w:fldCharType="end"/>
            </w:r>
          </w:hyperlink>
        </w:p>
        <w:p w14:paraId="6F43155D" w14:textId="6B505770"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83" w:history="1">
            <w:r>
              <w:rPr>
                <w:rStyle w:val="af1"/>
                <w:rFonts w:ascii="楷体" w:eastAsia="楷体" w:hAnsi="楷体"/>
                <w:noProof/>
                <w:sz w:val="24"/>
                <w:szCs w:val="28"/>
              </w:rPr>
              <w:t>二、健康食品与保健品、中药材加工业规划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_Toc165755583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23</w:t>
            </w:r>
            <w:r>
              <w:rPr>
                <w:rFonts w:ascii="楷体" w:eastAsia="楷体" w:hAnsi="楷体"/>
                <w:noProof/>
                <w:sz w:val="24"/>
                <w:szCs w:val="28"/>
              </w:rPr>
              <w:fldChar w:fldCharType="end"/>
            </w:r>
          </w:hyperlink>
        </w:p>
        <w:p w14:paraId="7B978106" w14:textId="5AACC2D6"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84" w:history="1">
            <w:r>
              <w:rPr>
                <w:rStyle w:val="af1"/>
                <w:rFonts w:ascii="楷体" w:eastAsia="楷体" w:hAnsi="楷体"/>
                <w:noProof/>
                <w:sz w:val="24"/>
                <w:szCs w:val="28"/>
              </w:rPr>
              <w:t>三、健康养生与养老服务业规划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_Toc165755584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28</w:t>
            </w:r>
            <w:r>
              <w:rPr>
                <w:rFonts w:ascii="楷体" w:eastAsia="楷体" w:hAnsi="楷体"/>
                <w:noProof/>
                <w:sz w:val="24"/>
                <w:szCs w:val="28"/>
              </w:rPr>
              <w:fldChar w:fldCharType="end"/>
            </w:r>
          </w:hyperlink>
        </w:p>
        <w:p w14:paraId="7E3DC746" w14:textId="1F51C105" w:rsidR="00D344C1" w:rsidRDefault="00000000">
          <w:pPr>
            <w:pStyle w:val="TOC1"/>
            <w:ind w:firstLine="560"/>
            <w:rPr>
              <w:rFonts w:asciiTheme="minorHAnsi" w:eastAsiaTheme="minorEastAsia" w:hAnsiTheme="minorHAnsi"/>
              <w:noProof/>
              <w:sz w:val="21"/>
              <w:szCs w:val="22"/>
              <w14:ligatures w14:val="standardContextual"/>
            </w:rPr>
          </w:pPr>
          <w:hyperlink w:anchor="_Toc165755585" w:history="1">
            <w:r>
              <w:rPr>
                <w:rStyle w:val="af1"/>
                <w:noProof/>
              </w:rPr>
              <w:t>第五章 延伸产业发展规划</w:t>
            </w:r>
            <w:r>
              <w:rPr>
                <w:noProof/>
              </w:rPr>
              <w:tab/>
            </w:r>
            <w:r>
              <w:rPr>
                <w:noProof/>
              </w:rPr>
              <w:fldChar w:fldCharType="begin"/>
            </w:r>
            <w:r>
              <w:rPr>
                <w:noProof/>
              </w:rPr>
              <w:instrText xml:space="preserve"> PAGEREF _Toc165755585 \h </w:instrText>
            </w:r>
            <w:r>
              <w:rPr>
                <w:noProof/>
              </w:rPr>
            </w:r>
            <w:r>
              <w:rPr>
                <w:noProof/>
              </w:rPr>
              <w:fldChar w:fldCharType="separate"/>
            </w:r>
            <w:r w:rsidR="00917894">
              <w:rPr>
                <w:noProof/>
              </w:rPr>
              <w:t>38</w:t>
            </w:r>
            <w:r>
              <w:rPr>
                <w:noProof/>
              </w:rPr>
              <w:fldChar w:fldCharType="end"/>
            </w:r>
          </w:hyperlink>
        </w:p>
        <w:p w14:paraId="2312D1A0" w14:textId="6274DF7D"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86" w:history="1">
            <w:r>
              <w:rPr>
                <w:rStyle w:val="af1"/>
                <w:rFonts w:ascii="楷体" w:eastAsia="楷体" w:hAnsi="楷体"/>
                <w:noProof/>
                <w:sz w:val="24"/>
                <w:szCs w:val="28"/>
              </w:rPr>
              <w:t>一、医疗健康服务业规划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_Toc165755586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38</w:t>
            </w:r>
            <w:r>
              <w:rPr>
                <w:rFonts w:ascii="楷体" w:eastAsia="楷体" w:hAnsi="楷体"/>
                <w:noProof/>
                <w:sz w:val="24"/>
                <w:szCs w:val="28"/>
              </w:rPr>
              <w:fldChar w:fldCharType="end"/>
            </w:r>
          </w:hyperlink>
        </w:p>
        <w:p w14:paraId="2400B115" w14:textId="2229C657"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87" w:history="1">
            <w:r>
              <w:rPr>
                <w:rStyle w:val="af1"/>
                <w:rFonts w:ascii="楷体" w:eastAsia="楷体" w:hAnsi="楷体"/>
                <w:noProof/>
                <w:sz w:val="24"/>
                <w:szCs w:val="28"/>
              </w:rPr>
              <w:t>二、健康旅游服务业规划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_Toc165755587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43</w:t>
            </w:r>
            <w:r>
              <w:rPr>
                <w:rFonts w:ascii="楷体" w:eastAsia="楷体" w:hAnsi="楷体"/>
                <w:noProof/>
                <w:sz w:val="24"/>
                <w:szCs w:val="28"/>
              </w:rPr>
              <w:fldChar w:fldCharType="end"/>
            </w:r>
          </w:hyperlink>
        </w:p>
        <w:p w14:paraId="499630D2" w14:textId="2B5220B4"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88" w:history="1">
            <w:r>
              <w:rPr>
                <w:rStyle w:val="af1"/>
                <w:rFonts w:ascii="楷体" w:eastAsia="楷体" w:hAnsi="楷体"/>
                <w:noProof/>
                <w:sz w:val="24"/>
                <w:szCs w:val="28"/>
              </w:rPr>
              <w:t>三、健康制造与流通服务业规划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_Toc165755588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52</w:t>
            </w:r>
            <w:r>
              <w:rPr>
                <w:rFonts w:ascii="楷体" w:eastAsia="楷体" w:hAnsi="楷体"/>
                <w:noProof/>
                <w:sz w:val="24"/>
                <w:szCs w:val="28"/>
              </w:rPr>
              <w:fldChar w:fldCharType="end"/>
            </w:r>
          </w:hyperlink>
        </w:p>
        <w:p w14:paraId="21DBB8FD" w14:textId="67424CDF" w:rsidR="00D344C1" w:rsidRDefault="00000000">
          <w:pPr>
            <w:pStyle w:val="TOC1"/>
            <w:ind w:firstLine="560"/>
            <w:rPr>
              <w:rFonts w:asciiTheme="minorHAnsi" w:eastAsiaTheme="minorEastAsia" w:hAnsiTheme="minorHAnsi"/>
              <w:noProof/>
              <w:sz w:val="21"/>
              <w:szCs w:val="22"/>
              <w14:ligatures w14:val="standardContextual"/>
            </w:rPr>
          </w:pPr>
          <w:hyperlink w:anchor="_Toc165755589" w:history="1">
            <w:r>
              <w:rPr>
                <w:rStyle w:val="af1"/>
                <w:noProof/>
              </w:rPr>
              <w:t>第六章 配套服务提升规划</w:t>
            </w:r>
            <w:r>
              <w:rPr>
                <w:noProof/>
              </w:rPr>
              <w:tab/>
            </w:r>
            <w:r>
              <w:rPr>
                <w:noProof/>
              </w:rPr>
              <w:fldChar w:fldCharType="begin"/>
            </w:r>
            <w:r>
              <w:rPr>
                <w:noProof/>
              </w:rPr>
              <w:instrText xml:space="preserve"> PAGEREF _Toc165755589 \h </w:instrText>
            </w:r>
            <w:r>
              <w:rPr>
                <w:noProof/>
              </w:rPr>
            </w:r>
            <w:r>
              <w:rPr>
                <w:noProof/>
              </w:rPr>
              <w:fldChar w:fldCharType="separate"/>
            </w:r>
            <w:r w:rsidR="00917894">
              <w:rPr>
                <w:noProof/>
              </w:rPr>
              <w:t>55</w:t>
            </w:r>
            <w:r>
              <w:rPr>
                <w:noProof/>
              </w:rPr>
              <w:fldChar w:fldCharType="end"/>
            </w:r>
          </w:hyperlink>
        </w:p>
        <w:p w14:paraId="05548D71" w14:textId="13FB68D3"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90" w:history="1">
            <w:r>
              <w:rPr>
                <w:rStyle w:val="af1"/>
                <w:rFonts w:ascii="楷体" w:eastAsia="楷体" w:hAnsi="楷体" w:hint="eastAsia"/>
                <w:noProof/>
                <w:sz w:val="24"/>
                <w:szCs w:val="28"/>
              </w:rPr>
              <w:t>一、</w:t>
            </w:r>
            <w:r>
              <w:rPr>
                <w:rStyle w:val="af1"/>
                <w:rFonts w:ascii="楷体" w:eastAsia="楷体" w:hAnsi="楷体"/>
                <w:noProof/>
                <w:sz w:val="24"/>
                <w:szCs w:val="28"/>
              </w:rPr>
              <w:t>新安医学传承创新规划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_Toc165755590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55</w:t>
            </w:r>
            <w:r>
              <w:rPr>
                <w:rFonts w:ascii="楷体" w:eastAsia="楷体" w:hAnsi="楷体"/>
                <w:noProof/>
                <w:sz w:val="24"/>
                <w:szCs w:val="28"/>
              </w:rPr>
              <w:fldChar w:fldCharType="end"/>
            </w:r>
          </w:hyperlink>
        </w:p>
        <w:p w14:paraId="17C2DF20" w14:textId="74785F28"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91" w:history="1">
            <w:r>
              <w:rPr>
                <w:rStyle w:val="af1"/>
                <w:rFonts w:ascii="楷体" w:eastAsia="楷体" w:hAnsi="楷体"/>
                <w:noProof/>
                <w:sz w:val="24"/>
                <w:szCs w:val="28"/>
              </w:rPr>
              <w:t>二</w:t>
            </w:r>
            <w:r>
              <w:rPr>
                <w:rStyle w:val="af1"/>
                <w:rFonts w:ascii="楷体" w:eastAsia="楷体" w:hAnsi="楷体" w:hint="eastAsia"/>
                <w:noProof/>
                <w:sz w:val="24"/>
                <w:szCs w:val="28"/>
              </w:rPr>
              <w:t>、</w:t>
            </w:r>
            <w:r>
              <w:rPr>
                <w:rStyle w:val="af1"/>
                <w:rFonts w:ascii="楷体" w:eastAsia="楷体" w:hAnsi="楷体"/>
                <w:noProof/>
                <w:sz w:val="24"/>
                <w:szCs w:val="28"/>
              </w:rPr>
              <w:t>健康数智服务提升规划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_Toc165755591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56</w:t>
            </w:r>
            <w:r>
              <w:rPr>
                <w:rFonts w:ascii="楷体" w:eastAsia="楷体" w:hAnsi="楷体"/>
                <w:noProof/>
                <w:sz w:val="24"/>
                <w:szCs w:val="28"/>
              </w:rPr>
              <w:fldChar w:fldCharType="end"/>
            </w:r>
          </w:hyperlink>
        </w:p>
        <w:p w14:paraId="29F69582" w14:textId="705E0999"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92" w:history="1">
            <w:r>
              <w:rPr>
                <w:rStyle w:val="af1"/>
                <w:rFonts w:ascii="楷体" w:eastAsia="楷体" w:hAnsi="楷体"/>
                <w:noProof/>
                <w:sz w:val="24"/>
                <w:szCs w:val="28"/>
              </w:rPr>
              <w:t>三</w:t>
            </w:r>
            <w:r>
              <w:rPr>
                <w:rStyle w:val="af1"/>
                <w:rFonts w:ascii="楷体" w:eastAsia="楷体" w:hAnsi="楷体" w:hint="eastAsia"/>
                <w:noProof/>
                <w:sz w:val="24"/>
                <w:szCs w:val="28"/>
              </w:rPr>
              <w:t>、</w:t>
            </w:r>
            <w:r>
              <w:rPr>
                <w:rStyle w:val="af1"/>
                <w:rFonts w:ascii="楷体" w:eastAsia="楷体" w:hAnsi="楷体"/>
                <w:noProof/>
                <w:sz w:val="24"/>
                <w:szCs w:val="28"/>
              </w:rPr>
              <w:t>健康金融服务提升规划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_Toc165755592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58</w:t>
            </w:r>
            <w:r>
              <w:rPr>
                <w:rFonts w:ascii="楷体" w:eastAsia="楷体" w:hAnsi="楷体"/>
                <w:noProof/>
                <w:sz w:val="24"/>
                <w:szCs w:val="28"/>
              </w:rPr>
              <w:fldChar w:fldCharType="end"/>
            </w:r>
          </w:hyperlink>
        </w:p>
        <w:p w14:paraId="73D26F9E" w14:textId="28F74551"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93" w:history="1">
            <w:r>
              <w:rPr>
                <w:rStyle w:val="af1"/>
                <w:rFonts w:ascii="楷体" w:eastAsia="楷体" w:hAnsi="楷体"/>
                <w:noProof/>
                <w:sz w:val="24"/>
                <w:szCs w:val="28"/>
              </w:rPr>
              <w:t>四</w:t>
            </w:r>
            <w:r>
              <w:rPr>
                <w:rStyle w:val="af1"/>
                <w:rFonts w:ascii="楷体" w:eastAsia="楷体" w:hAnsi="楷体" w:hint="eastAsia"/>
                <w:noProof/>
                <w:sz w:val="24"/>
                <w:szCs w:val="28"/>
              </w:rPr>
              <w:t>、</w:t>
            </w:r>
            <w:r>
              <w:rPr>
                <w:rStyle w:val="af1"/>
                <w:rFonts w:ascii="楷体" w:eastAsia="楷体" w:hAnsi="楷体"/>
                <w:noProof/>
                <w:sz w:val="24"/>
                <w:szCs w:val="28"/>
              </w:rPr>
              <w:t>健康产业人才提升规划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_Toc165755593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59</w:t>
            </w:r>
            <w:r>
              <w:rPr>
                <w:rFonts w:ascii="楷体" w:eastAsia="楷体" w:hAnsi="楷体"/>
                <w:noProof/>
                <w:sz w:val="24"/>
                <w:szCs w:val="28"/>
              </w:rPr>
              <w:fldChar w:fldCharType="end"/>
            </w:r>
          </w:hyperlink>
        </w:p>
        <w:p w14:paraId="6B1106F8" w14:textId="5C1CB4E2"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94" w:history="1">
            <w:r>
              <w:rPr>
                <w:rStyle w:val="af1"/>
                <w:rFonts w:ascii="楷体" w:eastAsia="楷体" w:hAnsi="楷体"/>
                <w:noProof/>
                <w:sz w:val="24"/>
                <w:szCs w:val="28"/>
              </w:rPr>
              <w:t>五</w:t>
            </w:r>
            <w:r>
              <w:rPr>
                <w:rStyle w:val="af1"/>
                <w:rFonts w:ascii="楷体" w:eastAsia="楷体" w:hAnsi="楷体" w:hint="eastAsia"/>
                <w:noProof/>
                <w:sz w:val="24"/>
                <w:szCs w:val="28"/>
              </w:rPr>
              <w:t>、</w:t>
            </w:r>
            <w:r>
              <w:rPr>
                <w:rStyle w:val="af1"/>
                <w:rFonts w:ascii="楷体" w:eastAsia="楷体" w:hAnsi="楷体"/>
                <w:noProof/>
                <w:sz w:val="24"/>
                <w:szCs w:val="28"/>
              </w:rPr>
              <w:t>健康乡村服务提升规划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_Toc165755594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60</w:t>
            </w:r>
            <w:r>
              <w:rPr>
                <w:rFonts w:ascii="楷体" w:eastAsia="楷体" w:hAnsi="楷体"/>
                <w:noProof/>
                <w:sz w:val="24"/>
                <w:szCs w:val="28"/>
              </w:rPr>
              <w:fldChar w:fldCharType="end"/>
            </w:r>
          </w:hyperlink>
        </w:p>
        <w:p w14:paraId="07453AA1" w14:textId="3A421867"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95" w:history="1">
            <w:r>
              <w:rPr>
                <w:rStyle w:val="af1"/>
                <w:rFonts w:ascii="楷体" w:eastAsia="楷体" w:hAnsi="楷体"/>
                <w:noProof/>
                <w:sz w:val="24"/>
                <w:szCs w:val="28"/>
              </w:rPr>
              <w:t>六</w:t>
            </w:r>
            <w:r>
              <w:rPr>
                <w:rStyle w:val="af1"/>
                <w:rFonts w:ascii="楷体" w:eastAsia="楷体" w:hAnsi="楷体" w:hint="eastAsia"/>
                <w:noProof/>
                <w:sz w:val="24"/>
                <w:szCs w:val="28"/>
              </w:rPr>
              <w:t>、</w:t>
            </w:r>
            <w:r>
              <w:rPr>
                <w:rStyle w:val="af1"/>
                <w:rFonts w:ascii="楷体" w:eastAsia="楷体" w:hAnsi="楷体"/>
                <w:noProof/>
                <w:sz w:val="24"/>
                <w:szCs w:val="28"/>
              </w:rPr>
              <w:t>健康城市服务提升规划</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_Toc165755595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62</w:t>
            </w:r>
            <w:r>
              <w:rPr>
                <w:rFonts w:ascii="楷体" w:eastAsia="楷体" w:hAnsi="楷体"/>
                <w:noProof/>
                <w:sz w:val="24"/>
                <w:szCs w:val="28"/>
              </w:rPr>
              <w:fldChar w:fldCharType="end"/>
            </w:r>
          </w:hyperlink>
        </w:p>
        <w:p w14:paraId="05E6E093" w14:textId="19B3286F" w:rsidR="00D344C1" w:rsidRDefault="00000000">
          <w:pPr>
            <w:pStyle w:val="TOC1"/>
            <w:ind w:firstLine="560"/>
            <w:rPr>
              <w:rFonts w:asciiTheme="minorHAnsi" w:eastAsiaTheme="minorEastAsia" w:hAnsiTheme="minorHAnsi"/>
              <w:noProof/>
              <w:sz w:val="21"/>
              <w:szCs w:val="22"/>
              <w14:ligatures w14:val="standardContextual"/>
            </w:rPr>
          </w:pPr>
          <w:hyperlink w:anchor="_Toc165755596" w:history="1">
            <w:r>
              <w:rPr>
                <w:rStyle w:val="af1"/>
                <w:noProof/>
              </w:rPr>
              <w:t>第七章 保障措施</w:t>
            </w:r>
            <w:r>
              <w:rPr>
                <w:noProof/>
              </w:rPr>
              <w:tab/>
            </w:r>
            <w:r>
              <w:rPr>
                <w:noProof/>
              </w:rPr>
              <w:fldChar w:fldCharType="begin"/>
            </w:r>
            <w:r>
              <w:rPr>
                <w:noProof/>
              </w:rPr>
              <w:instrText xml:space="preserve"> PAGEREF _Toc165755596 \h </w:instrText>
            </w:r>
            <w:r>
              <w:rPr>
                <w:noProof/>
              </w:rPr>
            </w:r>
            <w:r>
              <w:rPr>
                <w:noProof/>
              </w:rPr>
              <w:fldChar w:fldCharType="separate"/>
            </w:r>
            <w:r w:rsidR="00917894">
              <w:rPr>
                <w:noProof/>
              </w:rPr>
              <w:t>63</w:t>
            </w:r>
            <w:r>
              <w:rPr>
                <w:noProof/>
              </w:rPr>
              <w:fldChar w:fldCharType="end"/>
            </w:r>
          </w:hyperlink>
        </w:p>
        <w:p w14:paraId="05420FB8" w14:textId="1C8691E9"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97" w:history="1">
            <w:r>
              <w:rPr>
                <w:rStyle w:val="af1"/>
                <w:rFonts w:ascii="楷体" w:eastAsia="楷体" w:hAnsi="楷体"/>
                <w:noProof/>
                <w:sz w:val="24"/>
                <w:szCs w:val="28"/>
              </w:rPr>
              <w:t>一</w:t>
            </w:r>
            <w:r>
              <w:rPr>
                <w:rStyle w:val="af1"/>
                <w:rFonts w:ascii="楷体" w:eastAsia="楷体" w:hAnsi="楷体" w:hint="eastAsia"/>
                <w:noProof/>
                <w:sz w:val="24"/>
                <w:szCs w:val="28"/>
              </w:rPr>
              <w:t>、</w:t>
            </w:r>
            <w:r>
              <w:rPr>
                <w:rStyle w:val="af1"/>
                <w:rFonts w:ascii="楷体" w:eastAsia="楷体" w:hAnsi="楷体"/>
                <w:noProof/>
                <w:sz w:val="24"/>
                <w:szCs w:val="28"/>
              </w:rPr>
              <w:t>加强统筹管理与部门协同</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_Toc165755597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63</w:t>
            </w:r>
            <w:r>
              <w:rPr>
                <w:rFonts w:ascii="楷体" w:eastAsia="楷体" w:hAnsi="楷体"/>
                <w:noProof/>
                <w:sz w:val="24"/>
                <w:szCs w:val="28"/>
              </w:rPr>
              <w:fldChar w:fldCharType="end"/>
            </w:r>
          </w:hyperlink>
        </w:p>
        <w:p w14:paraId="5261AEAE" w14:textId="7CB73CB6"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98" w:history="1">
            <w:r>
              <w:rPr>
                <w:rStyle w:val="af1"/>
                <w:rFonts w:ascii="楷体" w:eastAsia="楷体" w:hAnsi="楷体"/>
                <w:noProof/>
                <w:sz w:val="24"/>
                <w:szCs w:val="28"/>
              </w:rPr>
              <w:t>二</w:t>
            </w:r>
            <w:r>
              <w:rPr>
                <w:rStyle w:val="af1"/>
                <w:rFonts w:ascii="楷体" w:eastAsia="楷体" w:hAnsi="楷体" w:hint="eastAsia"/>
                <w:noProof/>
                <w:sz w:val="24"/>
                <w:szCs w:val="28"/>
              </w:rPr>
              <w:t>、</w:t>
            </w:r>
            <w:r>
              <w:rPr>
                <w:rStyle w:val="af1"/>
                <w:rFonts w:ascii="楷体" w:eastAsia="楷体" w:hAnsi="楷体"/>
                <w:noProof/>
                <w:sz w:val="24"/>
                <w:szCs w:val="28"/>
              </w:rPr>
              <w:t>加强政府投入保障与政策扶持</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_Toc165755598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64</w:t>
            </w:r>
            <w:r>
              <w:rPr>
                <w:rFonts w:ascii="楷体" w:eastAsia="楷体" w:hAnsi="楷体"/>
                <w:noProof/>
                <w:sz w:val="24"/>
                <w:szCs w:val="28"/>
              </w:rPr>
              <w:fldChar w:fldCharType="end"/>
            </w:r>
          </w:hyperlink>
        </w:p>
        <w:p w14:paraId="087722D4" w14:textId="6A87E2B0"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599" w:history="1">
            <w:r>
              <w:rPr>
                <w:rStyle w:val="af1"/>
                <w:rFonts w:ascii="楷体" w:eastAsia="楷体" w:hAnsi="楷体"/>
                <w:noProof/>
                <w:sz w:val="24"/>
                <w:szCs w:val="28"/>
              </w:rPr>
              <w:t>三</w:t>
            </w:r>
            <w:r>
              <w:rPr>
                <w:rStyle w:val="af1"/>
                <w:rFonts w:ascii="楷体" w:eastAsia="楷体" w:hAnsi="楷体" w:hint="eastAsia"/>
                <w:noProof/>
                <w:sz w:val="24"/>
                <w:szCs w:val="28"/>
              </w:rPr>
              <w:t>、</w:t>
            </w:r>
            <w:r>
              <w:rPr>
                <w:rStyle w:val="af1"/>
                <w:rFonts w:ascii="楷体" w:eastAsia="楷体" w:hAnsi="楷体"/>
                <w:noProof/>
                <w:sz w:val="24"/>
                <w:szCs w:val="28"/>
              </w:rPr>
              <w:t>加强双招双引与企业扶持</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_Toc165755599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65</w:t>
            </w:r>
            <w:r>
              <w:rPr>
                <w:rFonts w:ascii="楷体" w:eastAsia="楷体" w:hAnsi="楷体"/>
                <w:noProof/>
                <w:sz w:val="24"/>
                <w:szCs w:val="28"/>
              </w:rPr>
              <w:fldChar w:fldCharType="end"/>
            </w:r>
          </w:hyperlink>
        </w:p>
        <w:p w14:paraId="5D7FDBC8" w14:textId="640DF58D"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600" w:history="1">
            <w:r>
              <w:rPr>
                <w:rStyle w:val="af1"/>
                <w:rFonts w:ascii="楷体" w:eastAsia="楷体" w:hAnsi="楷体"/>
                <w:noProof/>
                <w:sz w:val="24"/>
                <w:szCs w:val="28"/>
              </w:rPr>
              <w:t>四</w:t>
            </w:r>
            <w:r>
              <w:rPr>
                <w:rStyle w:val="af1"/>
                <w:rFonts w:ascii="楷体" w:eastAsia="楷体" w:hAnsi="楷体" w:hint="eastAsia"/>
                <w:noProof/>
                <w:sz w:val="24"/>
                <w:szCs w:val="28"/>
              </w:rPr>
              <w:t>、</w:t>
            </w:r>
            <w:r>
              <w:rPr>
                <w:rStyle w:val="af1"/>
                <w:rFonts w:ascii="楷体" w:eastAsia="楷体" w:hAnsi="楷体"/>
                <w:noProof/>
                <w:sz w:val="24"/>
                <w:szCs w:val="28"/>
              </w:rPr>
              <w:t>加强平台服务与宣传引导</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_Toc165755600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65</w:t>
            </w:r>
            <w:r>
              <w:rPr>
                <w:rFonts w:ascii="楷体" w:eastAsia="楷体" w:hAnsi="楷体"/>
                <w:noProof/>
                <w:sz w:val="24"/>
                <w:szCs w:val="28"/>
              </w:rPr>
              <w:fldChar w:fldCharType="end"/>
            </w:r>
          </w:hyperlink>
        </w:p>
        <w:p w14:paraId="0D1F6D6A" w14:textId="2D179A1A" w:rsidR="00D344C1" w:rsidRDefault="00000000">
          <w:pPr>
            <w:pStyle w:val="TOC2"/>
            <w:tabs>
              <w:tab w:val="right" w:leader="dot" w:pos="8296"/>
            </w:tabs>
            <w:spacing w:line="560" w:lineRule="exact"/>
            <w:ind w:firstLine="560"/>
            <w:rPr>
              <w:rFonts w:ascii="楷体" w:eastAsia="楷体" w:hAnsi="楷体"/>
              <w:noProof/>
              <w:sz w:val="24"/>
              <w:szCs w:val="28"/>
              <w14:ligatures w14:val="standardContextual"/>
            </w:rPr>
          </w:pPr>
          <w:hyperlink w:anchor="_Toc165755601" w:history="1">
            <w:r>
              <w:rPr>
                <w:rStyle w:val="af1"/>
                <w:rFonts w:ascii="楷体" w:eastAsia="楷体" w:hAnsi="楷体"/>
                <w:noProof/>
                <w:sz w:val="24"/>
                <w:szCs w:val="28"/>
              </w:rPr>
              <w:t>五</w:t>
            </w:r>
            <w:r>
              <w:rPr>
                <w:rStyle w:val="af1"/>
                <w:rFonts w:ascii="楷体" w:eastAsia="楷体" w:hAnsi="楷体" w:hint="eastAsia"/>
                <w:noProof/>
                <w:sz w:val="24"/>
                <w:szCs w:val="28"/>
              </w:rPr>
              <w:t>、</w:t>
            </w:r>
            <w:r>
              <w:rPr>
                <w:rStyle w:val="af1"/>
                <w:rFonts w:ascii="楷体" w:eastAsia="楷体" w:hAnsi="楷体"/>
                <w:noProof/>
                <w:sz w:val="24"/>
                <w:szCs w:val="28"/>
              </w:rPr>
              <w:t>加强监测统计与绩效考核</w:t>
            </w:r>
            <w:r>
              <w:rPr>
                <w:rFonts w:ascii="楷体" w:eastAsia="楷体" w:hAnsi="楷体"/>
                <w:noProof/>
                <w:sz w:val="24"/>
                <w:szCs w:val="28"/>
              </w:rPr>
              <w:tab/>
            </w:r>
            <w:r>
              <w:rPr>
                <w:rFonts w:ascii="楷体" w:eastAsia="楷体" w:hAnsi="楷体"/>
                <w:noProof/>
                <w:sz w:val="24"/>
                <w:szCs w:val="28"/>
              </w:rPr>
              <w:fldChar w:fldCharType="begin"/>
            </w:r>
            <w:r>
              <w:rPr>
                <w:rFonts w:ascii="楷体" w:eastAsia="楷体" w:hAnsi="楷体"/>
                <w:noProof/>
                <w:sz w:val="24"/>
                <w:szCs w:val="28"/>
              </w:rPr>
              <w:instrText xml:space="preserve"> PAGEREF _Toc165755601 \h </w:instrText>
            </w:r>
            <w:r>
              <w:rPr>
                <w:rFonts w:ascii="楷体" w:eastAsia="楷体" w:hAnsi="楷体"/>
                <w:noProof/>
                <w:sz w:val="24"/>
                <w:szCs w:val="28"/>
              </w:rPr>
            </w:r>
            <w:r>
              <w:rPr>
                <w:rFonts w:ascii="楷体" w:eastAsia="楷体" w:hAnsi="楷体"/>
                <w:noProof/>
                <w:sz w:val="24"/>
                <w:szCs w:val="28"/>
              </w:rPr>
              <w:fldChar w:fldCharType="separate"/>
            </w:r>
            <w:r w:rsidR="00917894">
              <w:rPr>
                <w:rFonts w:ascii="楷体" w:eastAsia="楷体" w:hAnsi="楷体"/>
                <w:noProof/>
                <w:sz w:val="24"/>
                <w:szCs w:val="28"/>
              </w:rPr>
              <w:t>66</w:t>
            </w:r>
            <w:r>
              <w:rPr>
                <w:rFonts w:ascii="楷体" w:eastAsia="楷体" w:hAnsi="楷体"/>
                <w:noProof/>
                <w:sz w:val="24"/>
                <w:szCs w:val="28"/>
              </w:rPr>
              <w:fldChar w:fldCharType="end"/>
            </w:r>
          </w:hyperlink>
        </w:p>
        <w:p w14:paraId="09B52240" w14:textId="2487E8CD" w:rsidR="00D344C1" w:rsidRDefault="00000000">
          <w:pPr>
            <w:pStyle w:val="TOC1"/>
            <w:ind w:firstLine="560"/>
            <w:rPr>
              <w:rFonts w:asciiTheme="minorHAnsi" w:eastAsiaTheme="minorEastAsia" w:hAnsiTheme="minorHAnsi"/>
              <w:noProof/>
              <w:sz w:val="21"/>
              <w:szCs w:val="22"/>
              <w14:ligatures w14:val="standardContextual"/>
            </w:rPr>
          </w:pPr>
          <w:hyperlink w:anchor="_Toc165755602" w:history="1">
            <w:r>
              <w:rPr>
                <w:rStyle w:val="af1"/>
                <w:rFonts w:hint="eastAsia"/>
                <w:noProof/>
              </w:rPr>
              <w:t xml:space="preserve">第八章 </w:t>
            </w:r>
            <w:r>
              <w:rPr>
                <w:rStyle w:val="af1"/>
                <w:noProof/>
              </w:rPr>
              <w:t>项目库与近期推进计划</w:t>
            </w:r>
            <w:r>
              <w:rPr>
                <w:noProof/>
              </w:rPr>
              <w:tab/>
            </w:r>
            <w:r>
              <w:rPr>
                <w:noProof/>
              </w:rPr>
              <w:fldChar w:fldCharType="begin"/>
            </w:r>
            <w:r>
              <w:rPr>
                <w:noProof/>
              </w:rPr>
              <w:instrText xml:space="preserve"> PAGEREF _Toc165755602 \h </w:instrText>
            </w:r>
            <w:r>
              <w:rPr>
                <w:noProof/>
              </w:rPr>
            </w:r>
            <w:r>
              <w:rPr>
                <w:noProof/>
              </w:rPr>
              <w:fldChar w:fldCharType="separate"/>
            </w:r>
            <w:r w:rsidR="00917894">
              <w:rPr>
                <w:noProof/>
              </w:rPr>
              <w:t>67</w:t>
            </w:r>
            <w:r>
              <w:rPr>
                <w:noProof/>
              </w:rPr>
              <w:fldChar w:fldCharType="end"/>
            </w:r>
          </w:hyperlink>
        </w:p>
        <w:p w14:paraId="04EFA135" w14:textId="0A51B1E2" w:rsidR="00D344C1" w:rsidRDefault="00000000">
          <w:pPr>
            <w:pStyle w:val="TOC1"/>
            <w:ind w:firstLine="560"/>
            <w:rPr>
              <w:rFonts w:asciiTheme="minorHAnsi" w:eastAsiaTheme="minorEastAsia" w:hAnsiTheme="minorHAnsi"/>
              <w:noProof/>
              <w:sz w:val="21"/>
              <w:szCs w:val="22"/>
              <w14:ligatures w14:val="standardContextual"/>
            </w:rPr>
          </w:pPr>
          <w:hyperlink w:anchor="_Toc165755603" w:history="1">
            <w:r>
              <w:rPr>
                <w:rStyle w:val="af1"/>
                <w:noProof/>
              </w:rPr>
              <w:t>附件1：歙县医疗卫生服务资源调查报告</w:t>
            </w:r>
            <w:r>
              <w:rPr>
                <w:noProof/>
              </w:rPr>
              <w:tab/>
            </w:r>
            <w:r>
              <w:rPr>
                <w:noProof/>
              </w:rPr>
              <w:fldChar w:fldCharType="begin"/>
            </w:r>
            <w:r>
              <w:rPr>
                <w:noProof/>
              </w:rPr>
              <w:instrText xml:space="preserve"> PAGEREF _Toc165755603 \h </w:instrText>
            </w:r>
            <w:r>
              <w:rPr>
                <w:noProof/>
              </w:rPr>
            </w:r>
            <w:r>
              <w:rPr>
                <w:noProof/>
              </w:rPr>
              <w:fldChar w:fldCharType="separate"/>
            </w:r>
            <w:r w:rsidR="00917894">
              <w:rPr>
                <w:noProof/>
              </w:rPr>
              <w:t>90</w:t>
            </w:r>
            <w:r>
              <w:rPr>
                <w:noProof/>
              </w:rPr>
              <w:fldChar w:fldCharType="end"/>
            </w:r>
          </w:hyperlink>
        </w:p>
        <w:p w14:paraId="78082B51" w14:textId="5C4AF21C" w:rsidR="00D344C1" w:rsidRDefault="00000000">
          <w:pPr>
            <w:pStyle w:val="TOC1"/>
            <w:ind w:firstLine="560"/>
            <w:rPr>
              <w:rFonts w:asciiTheme="minorHAnsi" w:eastAsiaTheme="minorEastAsia" w:hAnsiTheme="minorHAnsi"/>
              <w:noProof/>
              <w:sz w:val="21"/>
              <w:szCs w:val="22"/>
              <w14:ligatures w14:val="standardContextual"/>
            </w:rPr>
          </w:pPr>
          <w:hyperlink w:anchor="_Toc165755604" w:history="1">
            <w:r>
              <w:rPr>
                <w:rStyle w:val="af1"/>
                <w:noProof/>
              </w:rPr>
              <w:t>附件2：歙县健康促进服务资源调查报告</w:t>
            </w:r>
            <w:r>
              <w:rPr>
                <w:noProof/>
              </w:rPr>
              <w:tab/>
            </w:r>
            <w:r>
              <w:rPr>
                <w:noProof/>
              </w:rPr>
              <w:fldChar w:fldCharType="begin"/>
            </w:r>
            <w:r>
              <w:rPr>
                <w:noProof/>
              </w:rPr>
              <w:instrText xml:space="preserve"> PAGEREF _Toc165755604 \h </w:instrText>
            </w:r>
            <w:r>
              <w:rPr>
                <w:noProof/>
              </w:rPr>
            </w:r>
            <w:r>
              <w:rPr>
                <w:noProof/>
              </w:rPr>
              <w:fldChar w:fldCharType="separate"/>
            </w:r>
            <w:r w:rsidR="00917894">
              <w:rPr>
                <w:noProof/>
              </w:rPr>
              <w:t>93</w:t>
            </w:r>
            <w:r>
              <w:rPr>
                <w:noProof/>
              </w:rPr>
              <w:fldChar w:fldCharType="end"/>
            </w:r>
          </w:hyperlink>
        </w:p>
        <w:p w14:paraId="6C72C40D" w14:textId="547F809E" w:rsidR="00D344C1" w:rsidRDefault="00000000">
          <w:pPr>
            <w:pStyle w:val="TOC1"/>
            <w:ind w:firstLine="560"/>
            <w:rPr>
              <w:rFonts w:asciiTheme="minorHAnsi" w:eastAsiaTheme="minorEastAsia" w:hAnsiTheme="minorHAnsi"/>
              <w:noProof/>
              <w:sz w:val="21"/>
              <w:szCs w:val="22"/>
              <w14:ligatures w14:val="standardContextual"/>
            </w:rPr>
          </w:pPr>
          <w:hyperlink w:anchor="_Toc165755605" w:history="1">
            <w:r>
              <w:rPr>
                <w:rStyle w:val="af1"/>
                <w:noProof/>
              </w:rPr>
              <w:t>附件3：歙县健康保障服务资源调查报告</w:t>
            </w:r>
            <w:r>
              <w:rPr>
                <w:noProof/>
              </w:rPr>
              <w:tab/>
            </w:r>
            <w:r>
              <w:rPr>
                <w:noProof/>
              </w:rPr>
              <w:fldChar w:fldCharType="begin"/>
            </w:r>
            <w:r>
              <w:rPr>
                <w:noProof/>
              </w:rPr>
              <w:instrText xml:space="preserve"> PAGEREF _Toc165755605 \h </w:instrText>
            </w:r>
            <w:r>
              <w:rPr>
                <w:noProof/>
              </w:rPr>
            </w:r>
            <w:r>
              <w:rPr>
                <w:noProof/>
              </w:rPr>
              <w:fldChar w:fldCharType="separate"/>
            </w:r>
            <w:r w:rsidR="00917894">
              <w:rPr>
                <w:noProof/>
              </w:rPr>
              <w:t>96</w:t>
            </w:r>
            <w:r>
              <w:rPr>
                <w:noProof/>
              </w:rPr>
              <w:fldChar w:fldCharType="end"/>
            </w:r>
          </w:hyperlink>
        </w:p>
        <w:p w14:paraId="09D809DB" w14:textId="609E1730" w:rsidR="00D344C1" w:rsidRDefault="00000000">
          <w:pPr>
            <w:pStyle w:val="TOC1"/>
            <w:ind w:firstLine="560"/>
            <w:rPr>
              <w:rFonts w:asciiTheme="minorHAnsi" w:eastAsiaTheme="minorEastAsia" w:hAnsiTheme="minorHAnsi"/>
              <w:noProof/>
              <w:sz w:val="21"/>
              <w:szCs w:val="22"/>
              <w14:ligatures w14:val="standardContextual"/>
            </w:rPr>
          </w:pPr>
          <w:hyperlink w:anchor="_Toc165755606" w:history="1">
            <w:r>
              <w:rPr>
                <w:rStyle w:val="af1"/>
                <w:noProof/>
              </w:rPr>
              <w:t>附件4：歙县健康产品装备资源调查报告</w:t>
            </w:r>
            <w:r>
              <w:rPr>
                <w:noProof/>
              </w:rPr>
              <w:tab/>
            </w:r>
            <w:r>
              <w:rPr>
                <w:noProof/>
              </w:rPr>
              <w:fldChar w:fldCharType="begin"/>
            </w:r>
            <w:r>
              <w:rPr>
                <w:noProof/>
              </w:rPr>
              <w:instrText xml:space="preserve"> PAGEREF _Toc165755606 \h </w:instrText>
            </w:r>
            <w:r>
              <w:rPr>
                <w:noProof/>
              </w:rPr>
            </w:r>
            <w:r>
              <w:rPr>
                <w:noProof/>
              </w:rPr>
              <w:fldChar w:fldCharType="separate"/>
            </w:r>
            <w:r w:rsidR="00917894">
              <w:rPr>
                <w:noProof/>
              </w:rPr>
              <w:t>98</w:t>
            </w:r>
            <w:r>
              <w:rPr>
                <w:noProof/>
              </w:rPr>
              <w:fldChar w:fldCharType="end"/>
            </w:r>
          </w:hyperlink>
        </w:p>
        <w:p w14:paraId="3FFED606" w14:textId="77777777" w:rsidR="00D344C1" w:rsidRDefault="00000000">
          <w:pPr>
            <w:tabs>
              <w:tab w:val="left" w:pos="3611"/>
            </w:tabs>
            <w:spacing w:line="560" w:lineRule="exact"/>
            <w:ind w:firstLine="562"/>
            <w:rPr>
              <w:b/>
              <w:bCs/>
              <w:lang w:val="zh-CN"/>
            </w:rPr>
            <w:sectPr w:rsidR="00D344C1">
              <w:footerReference w:type="default" r:id="rId8"/>
              <w:footerReference w:type="first" r:id="rId9"/>
              <w:pgSz w:w="11906" w:h="16838"/>
              <w:pgMar w:top="1440" w:right="1800" w:bottom="1440" w:left="1800" w:header="851" w:footer="992" w:gutter="0"/>
              <w:pgNumType w:fmt="upperRoman" w:start="1"/>
              <w:cols w:space="425"/>
              <w:docGrid w:type="lines" w:linePitch="326"/>
            </w:sectPr>
          </w:pPr>
          <w:r>
            <w:rPr>
              <w:b/>
              <w:bCs/>
              <w:lang w:val="zh-CN"/>
            </w:rPr>
            <w:fldChar w:fldCharType="end"/>
          </w:r>
          <w:r>
            <w:rPr>
              <w:b/>
              <w:bCs/>
              <w:lang w:val="zh-CN"/>
            </w:rPr>
            <w:tab/>
          </w:r>
        </w:p>
      </w:sdtContent>
    </w:sdt>
    <w:p w14:paraId="2E657840" w14:textId="77777777" w:rsidR="00D344C1" w:rsidRDefault="00000000" w:rsidP="00555A34">
      <w:pPr>
        <w:pStyle w:val="1"/>
        <w:spacing w:before="0" w:after="0" w:line="560" w:lineRule="exact"/>
        <w:jc w:val="center"/>
        <w:rPr>
          <w:rFonts w:ascii="黑体" w:eastAsia="黑体" w:hAnsi="黑体"/>
          <w:sz w:val="32"/>
          <w:szCs w:val="32"/>
        </w:rPr>
      </w:pPr>
      <w:bookmarkStart w:id="1" w:name="_Toc165755567"/>
      <w:r>
        <w:rPr>
          <w:rFonts w:ascii="黑体" w:eastAsia="黑体" w:hAnsi="黑体" w:hint="eastAsia"/>
          <w:sz w:val="32"/>
          <w:szCs w:val="32"/>
        </w:rPr>
        <w:lastRenderedPageBreak/>
        <w:t>前 言</w:t>
      </w:r>
      <w:bookmarkEnd w:id="1"/>
    </w:p>
    <w:p w14:paraId="05C30173" w14:textId="3CE8AB43" w:rsidR="00D344C1" w:rsidRDefault="00000000" w:rsidP="007827DF">
      <w:pPr>
        <w:spacing w:line="560" w:lineRule="exact"/>
        <w:ind w:firstLineChars="200" w:firstLine="640"/>
        <w:rPr>
          <w:rFonts w:ascii="仿宋" w:eastAsia="仿宋" w:hAnsi="仿宋"/>
          <w:sz w:val="32"/>
          <w:szCs w:val="32"/>
        </w:rPr>
      </w:pPr>
      <w:r>
        <w:rPr>
          <w:rFonts w:ascii="仿宋" w:eastAsia="仿宋" w:hAnsi="仿宋" w:hint="eastAsia"/>
          <w:sz w:val="32"/>
          <w:szCs w:val="32"/>
        </w:rPr>
        <w:t>党的二十大报告提出了“推进健康中国建设”的总体要求，国家“十四五”规划和</w:t>
      </w:r>
      <w:r>
        <w:rPr>
          <w:rFonts w:ascii="仿宋" w:eastAsia="仿宋" w:hAnsi="仿宋"/>
          <w:sz w:val="32"/>
          <w:szCs w:val="32"/>
        </w:rPr>
        <w:t>2035年远景目标纲要进一步细化了全面推进健康中国建设的目标任务</w:t>
      </w:r>
      <w:r w:rsidR="00F02A6D">
        <w:rPr>
          <w:rFonts w:ascii="仿宋" w:eastAsia="仿宋" w:hAnsi="仿宋" w:hint="eastAsia"/>
          <w:sz w:val="32"/>
          <w:szCs w:val="32"/>
        </w:rPr>
        <w:t>，工信部等七部门明确提出将未来健康作为六大未来产业发展方向之一</w:t>
      </w:r>
      <w:r>
        <w:rPr>
          <w:rFonts w:ascii="仿宋" w:eastAsia="仿宋" w:hAnsi="仿宋"/>
          <w:sz w:val="32"/>
          <w:szCs w:val="32"/>
        </w:rPr>
        <w:t>。安徽省积极贯彻党和国家战略，将生命健康产业作为全省重点发展的十大新兴产业之一，黄山市在《“十四五”生命健康产业发展规划》中提出将生命健康产业作为支撑全市经济社会持续发展的重要增长极。当前，人民群众多层次、多样化、高品质</w:t>
      </w:r>
      <w:r>
        <w:rPr>
          <w:rFonts w:ascii="仿宋" w:eastAsia="仿宋" w:hAnsi="仿宋" w:hint="eastAsia"/>
          <w:sz w:val="32"/>
          <w:szCs w:val="32"/>
        </w:rPr>
        <w:t>的</w:t>
      </w:r>
      <w:r>
        <w:rPr>
          <w:rFonts w:ascii="仿宋" w:eastAsia="仿宋" w:hAnsi="仿宋"/>
          <w:sz w:val="32"/>
          <w:szCs w:val="32"/>
        </w:rPr>
        <w:t>健康需求持续增长，健康已经成为幸福生活的重要标志，成为一个地方吸引力与</w:t>
      </w:r>
      <w:proofErr w:type="gramStart"/>
      <w:r>
        <w:rPr>
          <w:rFonts w:ascii="仿宋" w:eastAsia="仿宋" w:hAnsi="仿宋"/>
          <w:sz w:val="32"/>
          <w:szCs w:val="32"/>
        </w:rPr>
        <w:t>软实力</w:t>
      </w:r>
      <w:proofErr w:type="gramEnd"/>
      <w:r>
        <w:rPr>
          <w:rFonts w:ascii="仿宋" w:eastAsia="仿宋" w:hAnsi="仿宋"/>
          <w:sz w:val="32"/>
          <w:szCs w:val="32"/>
        </w:rPr>
        <w:t>的重要体现</w:t>
      </w:r>
      <w:r>
        <w:rPr>
          <w:rFonts w:ascii="仿宋" w:eastAsia="仿宋" w:hAnsi="仿宋" w:hint="eastAsia"/>
          <w:sz w:val="32"/>
          <w:szCs w:val="32"/>
        </w:rPr>
        <w:t>，</w:t>
      </w:r>
      <w:r w:rsidR="007827DF" w:rsidRPr="007827DF">
        <w:rPr>
          <w:rFonts w:ascii="仿宋" w:eastAsia="仿宋" w:hAnsi="仿宋" w:hint="eastAsia"/>
          <w:sz w:val="32"/>
          <w:szCs w:val="32"/>
        </w:rPr>
        <w:t>为未来健康产业发展奠定坚实的基础</w:t>
      </w:r>
      <w:r w:rsidR="007827DF">
        <w:rPr>
          <w:rFonts w:ascii="仿宋" w:eastAsia="仿宋" w:hAnsi="仿宋" w:hint="eastAsia"/>
          <w:sz w:val="32"/>
          <w:szCs w:val="32"/>
        </w:rPr>
        <w:t>，</w:t>
      </w:r>
      <w:r>
        <w:rPr>
          <w:rFonts w:ascii="仿宋" w:eastAsia="仿宋" w:hAnsi="仿宋" w:hint="eastAsia"/>
          <w:sz w:val="32"/>
          <w:szCs w:val="32"/>
        </w:rPr>
        <w:t>也</w:t>
      </w:r>
      <w:r w:rsidR="007827DF">
        <w:rPr>
          <w:rFonts w:ascii="仿宋" w:eastAsia="仿宋" w:hAnsi="仿宋" w:hint="eastAsia"/>
          <w:sz w:val="32"/>
          <w:szCs w:val="32"/>
        </w:rPr>
        <w:t>为</w:t>
      </w:r>
      <w:r>
        <w:rPr>
          <w:rFonts w:ascii="仿宋" w:eastAsia="仿宋" w:hAnsi="仿宋" w:hint="eastAsia"/>
          <w:sz w:val="32"/>
          <w:szCs w:val="32"/>
        </w:rPr>
        <w:t>新时代培育与发展新质生产力</w:t>
      </w:r>
      <w:r w:rsidR="007827DF">
        <w:rPr>
          <w:rFonts w:ascii="仿宋" w:eastAsia="仿宋" w:hAnsi="仿宋" w:hint="eastAsia"/>
          <w:sz w:val="32"/>
          <w:szCs w:val="32"/>
        </w:rPr>
        <w:t>提供</w:t>
      </w:r>
      <w:r>
        <w:rPr>
          <w:rFonts w:ascii="仿宋" w:eastAsia="仿宋" w:hAnsi="仿宋" w:hint="eastAsia"/>
          <w:sz w:val="32"/>
          <w:szCs w:val="32"/>
        </w:rPr>
        <w:t>重要支撑</w:t>
      </w:r>
      <w:r w:rsidR="007827DF">
        <w:rPr>
          <w:rFonts w:ascii="仿宋" w:eastAsia="仿宋" w:hAnsi="仿宋" w:hint="eastAsia"/>
          <w:sz w:val="32"/>
          <w:szCs w:val="32"/>
        </w:rPr>
        <w:t>。</w:t>
      </w:r>
    </w:p>
    <w:p w14:paraId="251B5638" w14:textId="77777777" w:rsidR="00D344C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根据国家和省市部署，结合大黄山世界级休闲度假康养旅游目的地建设，立足歙县健康城市、健康产业、健康生活诉求，积极利用好我县健康产业资源优势与特色，响应市场需求新变化，构筑城乡健康产业发展新空间，统筹推进健康产业融合发展、集聚发展、创新发展，谋划健康产业新项目，开启健康服务新场景，探索</w:t>
      </w:r>
      <w:proofErr w:type="gramStart"/>
      <w:r>
        <w:rPr>
          <w:rFonts w:ascii="仿宋" w:eastAsia="仿宋" w:hAnsi="仿宋" w:hint="eastAsia"/>
          <w:sz w:val="32"/>
          <w:szCs w:val="32"/>
        </w:rPr>
        <w:t>数智服务</w:t>
      </w:r>
      <w:proofErr w:type="gramEnd"/>
      <w:r>
        <w:rPr>
          <w:rFonts w:ascii="仿宋" w:eastAsia="仿宋" w:hAnsi="仿宋" w:hint="eastAsia"/>
          <w:sz w:val="32"/>
          <w:szCs w:val="32"/>
        </w:rPr>
        <w:t>新方式，全力推进我县成为未来长三角生命健康服务新高地，助</w:t>
      </w:r>
      <w:proofErr w:type="gramStart"/>
      <w:r>
        <w:rPr>
          <w:rFonts w:ascii="仿宋" w:eastAsia="仿宋" w:hAnsi="仿宋" w:hint="eastAsia"/>
          <w:sz w:val="32"/>
          <w:szCs w:val="32"/>
        </w:rPr>
        <w:t>推未来</w:t>
      </w:r>
      <w:proofErr w:type="gramEnd"/>
      <w:r>
        <w:rPr>
          <w:rFonts w:ascii="仿宋" w:eastAsia="仿宋" w:hAnsi="仿宋" w:hint="eastAsia"/>
          <w:sz w:val="32"/>
          <w:szCs w:val="32"/>
        </w:rPr>
        <w:t>城市与旅游目的地建设，服务好乡村振兴与美好生活的需要，打造健康中国的“歙县样板”，为大黄山世界级休闲度假康养旅游目的地建设贡献歙县力量。</w:t>
      </w:r>
    </w:p>
    <w:p w14:paraId="24C77A16" w14:textId="77777777" w:rsidR="00D344C1" w:rsidRDefault="00000000">
      <w:pPr>
        <w:tabs>
          <w:tab w:val="left" w:pos="914"/>
        </w:tabs>
        <w:spacing w:line="560" w:lineRule="exact"/>
        <w:ind w:firstLineChars="200" w:firstLine="640"/>
        <w:rPr>
          <w:rFonts w:ascii="仿宋" w:eastAsia="仿宋" w:hAnsi="仿宋"/>
          <w:sz w:val="32"/>
          <w:szCs w:val="32"/>
        </w:rPr>
      </w:pPr>
      <w:r>
        <w:rPr>
          <w:rFonts w:ascii="仿宋" w:eastAsia="仿宋" w:hAnsi="仿宋" w:hint="eastAsia"/>
          <w:sz w:val="32"/>
          <w:szCs w:val="32"/>
        </w:rPr>
        <w:t>本规划依据《“健康中国</w:t>
      </w:r>
      <w:r>
        <w:rPr>
          <w:rFonts w:ascii="仿宋" w:eastAsia="仿宋" w:hAnsi="仿宋"/>
          <w:sz w:val="32"/>
          <w:szCs w:val="32"/>
        </w:rPr>
        <w:t>2030”规划纲要》</w:t>
      </w:r>
      <w:r>
        <w:rPr>
          <w:rFonts w:ascii="仿宋" w:eastAsia="仿宋" w:hAnsi="仿宋" w:hint="eastAsia"/>
          <w:sz w:val="32"/>
          <w:szCs w:val="32"/>
        </w:rPr>
        <w:t>《“十四五”</w:t>
      </w:r>
      <w:r>
        <w:rPr>
          <w:rFonts w:ascii="仿宋" w:eastAsia="仿宋" w:hAnsi="仿宋" w:hint="eastAsia"/>
          <w:sz w:val="32"/>
          <w:szCs w:val="32"/>
        </w:rPr>
        <w:lastRenderedPageBreak/>
        <w:t>中医药发展规划》（国办发〔</w:t>
      </w:r>
      <w:r>
        <w:rPr>
          <w:rFonts w:ascii="仿宋" w:eastAsia="仿宋" w:hAnsi="仿宋"/>
          <w:sz w:val="32"/>
          <w:szCs w:val="32"/>
        </w:rPr>
        <w:t>2022〕5号）</w:t>
      </w:r>
      <w:r>
        <w:rPr>
          <w:rFonts w:ascii="仿宋" w:eastAsia="仿宋" w:hAnsi="仿宋" w:hint="eastAsia"/>
          <w:sz w:val="32"/>
          <w:szCs w:val="32"/>
        </w:rPr>
        <w:t>《大黄山世界级休闲度假康养旅游目的地建设行动方案》《安徽省生命健康产业“双招双引”工作实施方案》（</w:t>
      </w:r>
      <w:proofErr w:type="gramStart"/>
      <w:r>
        <w:rPr>
          <w:rFonts w:ascii="仿宋" w:eastAsia="仿宋" w:hAnsi="仿宋" w:hint="eastAsia"/>
          <w:sz w:val="32"/>
          <w:szCs w:val="32"/>
        </w:rPr>
        <w:t>皖健产</w:t>
      </w:r>
      <w:proofErr w:type="gramEnd"/>
      <w:r>
        <w:rPr>
          <w:rFonts w:ascii="仿宋" w:eastAsia="仿宋" w:hAnsi="仿宋" w:hint="eastAsia"/>
          <w:sz w:val="32"/>
          <w:szCs w:val="32"/>
        </w:rPr>
        <w:t>〔</w:t>
      </w:r>
      <w:r>
        <w:rPr>
          <w:rFonts w:ascii="仿宋" w:eastAsia="仿宋" w:hAnsi="仿宋"/>
          <w:sz w:val="32"/>
          <w:szCs w:val="32"/>
        </w:rPr>
        <w:t>2022〕1号）</w:t>
      </w:r>
      <w:r>
        <w:rPr>
          <w:rFonts w:ascii="仿宋" w:eastAsia="仿宋" w:hAnsi="仿宋" w:hint="eastAsia"/>
          <w:sz w:val="32"/>
          <w:szCs w:val="32"/>
        </w:rPr>
        <w:t>《安徽省“十四五”中医药发展规划》（</w:t>
      </w:r>
      <w:proofErr w:type="gramStart"/>
      <w:r>
        <w:rPr>
          <w:rFonts w:ascii="仿宋" w:eastAsia="仿宋" w:hAnsi="仿宋" w:hint="eastAsia"/>
          <w:sz w:val="32"/>
          <w:szCs w:val="32"/>
        </w:rPr>
        <w:t>皖卫中医药</w:t>
      </w:r>
      <w:proofErr w:type="gramEnd"/>
      <w:r>
        <w:rPr>
          <w:rFonts w:ascii="仿宋" w:eastAsia="仿宋" w:hAnsi="仿宋" w:hint="eastAsia"/>
          <w:sz w:val="32"/>
          <w:szCs w:val="32"/>
        </w:rPr>
        <w:t>发〔</w:t>
      </w:r>
      <w:r>
        <w:rPr>
          <w:rFonts w:ascii="仿宋" w:eastAsia="仿宋" w:hAnsi="仿宋"/>
          <w:sz w:val="32"/>
          <w:szCs w:val="32"/>
        </w:rPr>
        <w:t>2022〕2号）《安徽省促进中医药振兴发展行动计划（2022-2024年）》</w:t>
      </w:r>
      <w:r>
        <w:rPr>
          <w:rFonts w:ascii="仿宋" w:eastAsia="仿宋" w:hAnsi="仿宋" w:hint="eastAsia"/>
          <w:sz w:val="32"/>
          <w:szCs w:val="32"/>
        </w:rPr>
        <w:t>《安徽省中医药产业发展“十大行动”（</w:t>
      </w:r>
      <w:r>
        <w:rPr>
          <w:rFonts w:ascii="仿宋" w:eastAsia="仿宋" w:hAnsi="仿宋"/>
          <w:sz w:val="32"/>
          <w:szCs w:val="32"/>
        </w:rPr>
        <w:t>2023-2027年）》</w:t>
      </w:r>
      <w:r>
        <w:rPr>
          <w:rFonts w:ascii="仿宋" w:eastAsia="仿宋" w:hAnsi="仿宋" w:hint="eastAsia"/>
          <w:sz w:val="32"/>
          <w:szCs w:val="32"/>
        </w:rPr>
        <w:t>《黄山市“十四五”生命健康产业发展规划》（黄政办〔</w:t>
      </w:r>
      <w:r>
        <w:rPr>
          <w:rFonts w:ascii="仿宋" w:eastAsia="仿宋" w:hAnsi="仿宋"/>
          <w:sz w:val="32"/>
          <w:szCs w:val="32"/>
        </w:rPr>
        <w:t>2022〕52号</w:t>
      </w:r>
      <w:r>
        <w:rPr>
          <w:rFonts w:ascii="仿宋" w:eastAsia="仿宋" w:hAnsi="仿宋" w:hint="eastAsia"/>
          <w:sz w:val="32"/>
          <w:szCs w:val="32"/>
        </w:rPr>
        <w:t>）《黄山市推进大黄山世界级休闲度假康养旅游目的地建设实施方案》（</w:t>
      </w:r>
      <w:proofErr w:type="gramStart"/>
      <w:r>
        <w:rPr>
          <w:rFonts w:ascii="仿宋" w:eastAsia="仿宋" w:hAnsi="仿宋" w:hint="eastAsia"/>
          <w:sz w:val="32"/>
          <w:szCs w:val="32"/>
        </w:rPr>
        <w:t>黄办〔</w:t>
      </w:r>
      <w:r>
        <w:rPr>
          <w:rFonts w:ascii="仿宋" w:eastAsia="仿宋" w:hAnsi="仿宋"/>
          <w:sz w:val="32"/>
          <w:szCs w:val="32"/>
        </w:rPr>
        <w:t>202</w:t>
      </w:r>
      <w:r>
        <w:rPr>
          <w:rFonts w:ascii="仿宋" w:eastAsia="仿宋" w:hAnsi="仿宋" w:hint="eastAsia"/>
          <w:sz w:val="32"/>
          <w:szCs w:val="32"/>
        </w:rPr>
        <w:t>4</w:t>
      </w:r>
      <w:r>
        <w:rPr>
          <w:rFonts w:ascii="仿宋" w:eastAsia="仿宋" w:hAnsi="仿宋"/>
          <w:sz w:val="32"/>
          <w:szCs w:val="32"/>
        </w:rPr>
        <w:t>〕</w:t>
      </w:r>
      <w:proofErr w:type="gramEnd"/>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《新安医学传承创新发展实施方案》（黄字〔</w:t>
      </w:r>
      <w:r>
        <w:rPr>
          <w:rFonts w:ascii="仿宋" w:eastAsia="仿宋" w:hAnsi="仿宋"/>
          <w:sz w:val="32"/>
          <w:szCs w:val="32"/>
        </w:rPr>
        <w:t>2021〕3号）</w:t>
      </w:r>
      <w:r>
        <w:rPr>
          <w:rFonts w:ascii="仿宋" w:eastAsia="仿宋" w:hAnsi="仿宋" w:hint="eastAsia"/>
          <w:sz w:val="32"/>
          <w:szCs w:val="32"/>
        </w:rPr>
        <w:t>《黄山市促进新安医学振兴发展行动计划（</w:t>
      </w:r>
      <w:r>
        <w:rPr>
          <w:rFonts w:ascii="仿宋" w:eastAsia="仿宋" w:hAnsi="仿宋"/>
          <w:sz w:val="32"/>
          <w:szCs w:val="32"/>
        </w:rPr>
        <w:t>2022-2024年）》</w:t>
      </w:r>
      <w:r>
        <w:rPr>
          <w:rFonts w:ascii="仿宋" w:eastAsia="仿宋" w:hAnsi="仿宋" w:hint="eastAsia"/>
          <w:sz w:val="32"/>
          <w:szCs w:val="32"/>
        </w:rPr>
        <w:t>（</w:t>
      </w:r>
      <w:r>
        <w:rPr>
          <w:rFonts w:ascii="仿宋" w:eastAsia="仿宋" w:hAnsi="仿宋"/>
          <w:sz w:val="32"/>
          <w:szCs w:val="32"/>
        </w:rPr>
        <w:t>黄</w:t>
      </w:r>
      <w:proofErr w:type="gramStart"/>
      <w:r>
        <w:rPr>
          <w:rFonts w:ascii="仿宋" w:eastAsia="仿宋" w:hAnsi="仿宋"/>
          <w:sz w:val="32"/>
          <w:szCs w:val="32"/>
        </w:rPr>
        <w:t>政办秘〔2022〕</w:t>
      </w:r>
      <w:proofErr w:type="gramEnd"/>
      <w:r>
        <w:rPr>
          <w:rFonts w:ascii="仿宋" w:eastAsia="仿宋" w:hAnsi="仿宋"/>
          <w:sz w:val="32"/>
          <w:szCs w:val="32"/>
        </w:rPr>
        <w:t>59号</w:t>
      </w:r>
      <w:r>
        <w:rPr>
          <w:rFonts w:ascii="仿宋" w:eastAsia="仿宋" w:hAnsi="仿宋" w:hint="eastAsia"/>
          <w:sz w:val="32"/>
          <w:szCs w:val="32"/>
        </w:rPr>
        <w:t>）；《歙县国民经济和社会发展第十四个五年规划和二〇三五年远景目标纲要》（</w:t>
      </w:r>
      <w:proofErr w:type="gramStart"/>
      <w:r>
        <w:rPr>
          <w:rFonts w:ascii="仿宋" w:eastAsia="仿宋" w:hAnsi="仿宋" w:hint="eastAsia"/>
          <w:sz w:val="32"/>
          <w:szCs w:val="32"/>
        </w:rPr>
        <w:t>歙</w:t>
      </w:r>
      <w:proofErr w:type="gramEnd"/>
      <w:r>
        <w:rPr>
          <w:rFonts w:ascii="仿宋" w:eastAsia="仿宋" w:hAnsi="仿宋" w:hint="eastAsia"/>
          <w:sz w:val="32"/>
          <w:szCs w:val="32"/>
        </w:rPr>
        <w:t>政〔</w:t>
      </w:r>
      <w:r>
        <w:rPr>
          <w:rFonts w:ascii="仿宋" w:eastAsia="仿宋" w:hAnsi="仿宋"/>
          <w:sz w:val="32"/>
          <w:szCs w:val="32"/>
        </w:rPr>
        <w:t>2021〕22号</w:t>
      </w:r>
      <w:r>
        <w:rPr>
          <w:rFonts w:ascii="仿宋" w:eastAsia="仿宋" w:hAnsi="仿宋" w:hint="eastAsia"/>
          <w:sz w:val="32"/>
          <w:szCs w:val="32"/>
        </w:rPr>
        <w:t>）《歙县“十四五”卫生健康规划》（</w:t>
      </w:r>
      <w:proofErr w:type="gramStart"/>
      <w:r>
        <w:rPr>
          <w:rFonts w:ascii="仿宋" w:eastAsia="仿宋" w:hAnsi="仿宋" w:hint="eastAsia"/>
          <w:sz w:val="32"/>
          <w:szCs w:val="32"/>
        </w:rPr>
        <w:t>歙</w:t>
      </w:r>
      <w:proofErr w:type="gramEnd"/>
      <w:r>
        <w:rPr>
          <w:rFonts w:ascii="仿宋" w:eastAsia="仿宋" w:hAnsi="仿宋" w:hint="eastAsia"/>
          <w:sz w:val="32"/>
          <w:szCs w:val="32"/>
        </w:rPr>
        <w:t>政办〔</w:t>
      </w:r>
      <w:r>
        <w:rPr>
          <w:rFonts w:ascii="仿宋" w:eastAsia="仿宋" w:hAnsi="仿宋"/>
          <w:sz w:val="32"/>
          <w:szCs w:val="32"/>
        </w:rPr>
        <w:t>2022〕23号）</w:t>
      </w:r>
      <w:r>
        <w:rPr>
          <w:rFonts w:ascii="仿宋" w:eastAsia="仿宋" w:hAnsi="仿宋" w:hint="eastAsia"/>
          <w:sz w:val="32"/>
          <w:szCs w:val="32"/>
        </w:rPr>
        <w:t>《歙县国土空间总体规划（2021-2035年）》（报批稿）《歙县全面融入大黄山世界级休闲度假康养旅游目的地建设实施方案》等文件精神和省、市、</w:t>
      </w:r>
      <w:proofErr w:type="gramStart"/>
      <w:r>
        <w:rPr>
          <w:rFonts w:ascii="仿宋" w:eastAsia="仿宋" w:hAnsi="仿宋" w:hint="eastAsia"/>
          <w:sz w:val="32"/>
          <w:szCs w:val="32"/>
        </w:rPr>
        <w:t>县关于</w:t>
      </w:r>
      <w:proofErr w:type="gramEnd"/>
      <w:r>
        <w:rPr>
          <w:rFonts w:ascii="仿宋" w:eastAsia="仿宋" w:hAnsi="仿宋" w:hint="eastAsia"/>
          <w:sz w:val="32"/>
          <w:szCs w:val="32"/>
        </w:rPr>
        <w:t>生命健康产业发展的战略部署编制，规划期限为2024年至2035年。</w:t>
      </w:r>
    </w:p>
    <w:p w14:paraId="13A36C5F" w14:textId="77777777" w:rsidR="00D344C1" w:rsidRDefault="00000000">
      <w:pPr>
        <w:pStyle w:val="1"/>
        <w:spacing w:before="0" w:after="0" w:line="560" w:lineRule="exact"/>
        <w:ind w:firstLineChars="200" w:firstLine="643"/>
        <w:rPr>
          <w:rFonts w:ascii="黑体" w:eastAsia="黑体" w:hAnsi="黑体"/>
          <w:sz w:val="32"/>
          <w:szCs w:val="32"/>
        </w:rPr>
      </w:pPr>
      <w:bookmarkStart w:id="2" w:name="_Toc165755568"/>
      <w:r>
        <w:rPr>
          <w:rFonts w:ascii="黑体" w:eastAsia="黑体" w:hAnsi="黑体" w:hint="eastAsia"/>
          <w:sz w:val="32"/>
          <w:szCs w:val="32"/>
        </w:rPr>
        <w:t>第一章</w:t>
      </w:r>
      <w:r>
        <w:rPr>
          <w:rFonts w:ascii="黑体" w:eastAsia="黑体" w:hAnsi="黑体"/>
          <w:sz w:val="32"/>
          <w:szCs w:val="32"/>
        </w:rPr>
        <w:t xml:space="preserve"> 发展分析</w:t>
      </w:r>
      <w:bookmarkEnd w:id="2"/>
    </w:p>
    <w:p w14:paraId="7F812BD6" w14:textId="77777777" w:rsidR="00D344C1" w:rsidRDefault="00000000">
      <w:pPr>
        <w:pStyle w:val="2"/>
        <w:ind w:firstLine="643"/>
      </w:pPr>
      <w:bookmarkStart w:id="3" w:name="_Toc165755569"/>
      <w:r>
        <w:rPr>
          <w:rFonts w:hint="eastAsia"/>
        </w:rPr>
        <w:t>一、发挥优势</w:t>
      </w:r>
      <w:bookmarkEnd w:id="3"/>
    </w:p>
    <w:p w14:paraId="197B9AD8"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1、发挥好</w:t>
      </w:r>
      <w:proofErr w:type="gramStart"/>
      <w:r>
        <w:rPr>
          <w:rFonts w:ascii="仿宋" w:eastAsia="仿宋" w:hAnsi="仿宋"/>
          <w:b/>
          <w:bCs/>
          <w:sz w:val="32"/>
          <w:szCs w:val="36"/>
        </w:rPr>
        <w:t>歙</w:t>
      </w:r>
      <w:proofErr w:type="gramEnd"/>
      <w:r>
        <w:rPr>
          <w:rFonts w:ascii="仿宋" w:eastAsia="仿宋" w:hAnsi="仿宋"/>
          <w:b/>
          <w:bCs/>
          <w:sz w:val="32"/>
          <w:szCs w:val="36"/>
        </w:rPr>
        <w:t>山</w:t>
      </w:r>
      <w:proofErr w:type="gramStart"/>
      <w:r>
        <w:rPr>
          <w:rFonts w:ascii="仿宋" w:eastAsia="仿宋" w:hAnsi="仿宋"/>
          <w:b/>
          <w:bCs/>
          <w:sz w:val="32"/>
          <w:szCs w:val="36"/>
        </w:rPr>
        <w:t>歙</w:t>
      </w:r>
      <w:proofErr w:type="gramEnd"/>
      <w:r>
        <w:rPr>
          <w:rFonts w:ascii="仿宋" w:eastAsia="仿宋" w:hAnsi="仿宋"/>
          <w:b/>
          <w:bCs/>
          <w:sz w:val="32"/>
          <w:szCs w:val="36"/>
        </w:rPr>
        <w:t>水、</w:t>
      </w:r>
      <w:proofErr w:type="gramStart"/>
      <w:r>
        <w:rPr>
          <w:rFonts w:ascii="仿宋" w:eastAsia="仿宋" w:hAnsi="仿宋"/>
          <w:b/>
          <w:bCs/>
          <w:sz w:val="32"/>
          <w:szCs w:val="36"/>
        </w:rPr>
        <w:t>歙</w:t>
      </w:r>
      <w:proofErr w:type="gramEnd"/>
      <w:r>
        <w:rPr>
          <w:rFonts w:ascii="仿宋" w:eastAsia="仿宋" w:hAnsi="仿宋"/>
          <w:b/>
          <w:bCs/>
          <w:sz w:val="32"/>
          <w:szCs w:val="36"/>
        </w:rPr>
        <w:t>城</w:t>
      </w:r>
      <w:proofErr w:type="gramStart"/>
      <w:r>
        <w:rPr>
          <w:rFonts w:ascii="仿宋" w:eastAsia="仿宋" w:hAnsi="仿宋"/>
          <w:b/>
          <w:bCs/>
          <w:sz w:val="32"/>
          <w:szCs w:val="36"/>
        </w:rPr>
        <w:t>歙</w:t>
      </w:r>
      <w:proofErr w:type="gramEnd"/>
      <w:r>
        <w:rPr>
          <w:rFonts w:ascii="仿宋" w:eastAsia="仿宋" w:hAnsi="仿宋"/>
          <w:b/>
          <w:bCs/>
          <w:sz w:val="32"/>
          <w:szCs w:val="36"/>
        </w:rPr>
        <w:t>乡的健康环境与文化旅游优势</w:t>
      </w:r>
    </w:p>
    <w:p w14:paraId="35F00BBD" w14:textId="1DE48208"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歙县山水汇聚，生态绝佳。县内“五峰拱秀、六水回澜”，全县森林覆盖率</w:t>
      </w:r>
      <w:r>
        <w:rPr>
          <w:rFonts w:ascii="仿宋" w:eastAsia="仿宋" w:hAnsi="仿宋"/>
          <w:sz w:val="32"/>
          <w:szCs w:val="36"/>
        </w:rPr>
        <w:t>8</w:t>
      </w:r>
      <w:r w:rsidR="004F3224">
        <w:rPr>
          <w:rFonts w:ascii="仿宋" w:eastAsia="仿宋" w:hAnsi="仿宋" w:hint="eastAsia"/>
          <w:sz w:val="32"/>
          <w:szCs w:val="36"/>
        </w:rPr>
        <w:t>2.</w:t>
      </w:r>
      <w:r>
        <w:rPr>
          <w:rFonts w:ascii="仿宋" w:eastAsia="仿宋" w:hAnsi="仿宋"/>
          <w:sz w:val="32"/>
          <w:szCs w:val="36"/>
        </w:rPr>
        <w:t>15%，</w:t>
      </w:r>
      <w:r>
        <w:rPr>
          <w:rFonts w:ascii="仿宋" w:eastAsia="仿宋" w:hAnsi="仿宋" w:hint="eastAsia"/>
          <w:sz w:val="32"/>
          <w:szCs w:val="36"/>
        </w:rPr>
        <w:t>负氧离子平均数值为</w:t>
      </w:r>
      <w:r>
        <w:rPr>
          <w:rFonts w:ascii="仿宋" w:eastAsia="仿宋" w:hAnsi="仿宋"/>
          <w:sz w:val="32"/>
          <w:szCs w:val="36"/>
        </w:rPr>
        <w:t xml:space="preserve">3020 </w:t>
      </w:r>
      <w:proofErr w:type="gramStart"/>
      <w:r>
        <w:rPr>
          <w:rFonts w:ascii="仿宋" w:eastAsia="仿宋" w:hAnsi="仿宋"/>
          <w:sz w:val="32"/>
          <w:szCs w:val="36"/>
        </w:rPr>
        <w:lastRenderedPageBreak/>
        <w:t>个</w:t>
      </w:r>
      <w:proofErr w:type="gramEnd"/>
      <w:r>
        <w:rPr>
          <w:rFonts w:ascii="仿宋" w:eastAsia="仿宋" w:hAnsi="仿宋"/>
          <w:sz w:val="32"/>
          <w:szCs w:val="36"/>
        </w:rPr>
        <w:t>/cm</w:t>
      </w:r>
      <w:r>
        <w:rPr>
          <w:rFonts w:ascii="Calibri" w:eastAsia="仿宋" w:hAnsi="Calibri" w:cs="Calibri"/>
          <w:sz w:val="32"/>
          <w:szCs w:val="36"/>
        </w:rPr>
        <w:t>³</w:t>
      </w:r>
      <w:r>
        <w:rPr>
          <w:rFonts w:ascii="仿宋" w:eastAsia="仿宋" w:hAnsi="仿宋" w:hint="eastAsia"/>
          <w:sz w:val="32"/>
          <w:szCs w:val="36"/>
        </w:rPr>
        <w:t>（</w:t>
      </w:r>
      <w:r>
        <w:rPr>
          <w:rFonts w:ascii="仿宋" w:eastAsia="仿宋" w:hAnsi="仿宋"/>
          <w:sz w:val="32"/>
          <w:szCs w:val="36"/>
        </w:rPr>
        <w:t xml:space="preserve">气候舒适期负氧离子平均数值为 2897 </w:t>
      </w:r>
      <w:proofErr w:type="gramStart"/>
      <w:r>
        <w:rPr>
          <w:rFonts w:ascii="仿宋" w:eastAsia="仿宋" w:hAnsi="仿宋"/>
          <w:sz w:val="32"/>
          <w:szCs w:val="36"/>
        </w:rPr>
        <w:t>个</w:t>
      </w:r>
      <w:proofErr w:type="gramEnd"/>
      <w:r>
        <w:rPr>
          <w:rFonts w:ascii="仿宋" w:eastAsia="仿宋" w:hAnsi="仿宋"/>
          <w:sz w:val="32"/>
          <w:szCs w:val="36"/>
        </w:rPr>
        <w:t>/cm</w:t>
      </w:r>
      <w:r>
        <w:rPr>
          <w:rFonts w:ascii="Calibri" w:eastAsia="仿宋" w:hAnsi="Calibri" w:cs="Calibri"/>
          <w:sz w:val="32"/>
          <w:szCs w:val="36"/>
        </w:rPr>
        <w:t>³</w:t>
      </w:r>
      <w:r>
        <w:rPr>
          <w:rFonts w:ascii="仿宋" w:eastAsia="仿宋" w:hAnsi="仿宋" w:hint="eastAsia"/>
          <w:sz w:val="32"/>
          <w:szCs w:val="36"/>
        </w:rPr>
        <w:t>），</w:t>
      </w:r>
      <w:r>
        <w:rPr>
          <w:rFonts w:ascii="仿宋" w:eastAsia="仿宋" w:hAnsi="仿宋"/>
          <w:sz w:val="32"/>
          <w:szCs w:val="36"/>
        </w:rPr>
        <w:t>监测数据超过世界卫生组织界定的清新空气的标准</w:t>
      </w:r>
      <w:r>
        <w:rPr>
          <w:rFonts w:ascii="仿宋" w:eastAsia="仿宋" w:hAnsi="仿宋" w:hint="eastAsia"/>
          <w:sz w:val="32"/>
          <w:szCs w:val="36"/>
        </w:rPr>
        <w:t>。全年</w:t>
      </w:r>
      <w:r>
        <w:rPr>
          <w:rFonts w:ascii="仿宋" w:eastAsia="仿宋" w:hAnsi="仿宋"/>
          <w:sz w:val="32"/>
          <w:szCs w:val="36"/>
        </w:rPr>
        <w:t>大气优良天数达97.5%，</w:t>
      </w:r>
      <w:r>
        <w:rPr>
          <w:rFonts w:ascii="仿宋" w:eastAsia="仿宋" w:hAnsi="仿宋" w:hint="eastAsia"/>
          <w:sz w:val="32"/>
          <w:szCs w:val="36"/>
        </w:rPr>
        <w:t>连续三年荣获“中国百佳深呼吸小城”称号，</w:t>
      </w:r>
      <w:r>
        <w:rPr>
          <w:rFonts w:ascii="仿宋" w:eastAsia="仿宋" w:hAnsi="仿宋"/>
          <w:sz w:val="32"/>
          <w:szCs w:val="36"/>
        </w:rPr>
        <w:t>大部分地表水保持国家一</w:t>
      </w:r>
      <w:r>
        <w:rPr>
          <w:rFonts w:ascii="仿宋" w:eastAsia="仿宋" w:hAnsi="仿宋" w:hint="eastAsia"/>
          <w:sz w:val="32"/>
          <w:szCs w:val="36"/>
        </w:rPr>
        <w:t>类</w:t>
      </w:r>
      <w:r>
        <w:rPr>
          <w:rFonts w:ascii="仿宋" w:eastAsia="仿宋" w:hAnsi="仿宋"/>
          <w:sz w:val="32"/>
          <w:szCs w:val="36"/>
        </w:rPr>
        <w:t>和二类标准</w:t>
      </w:r>
      <w:r>
        <w:rPr>
          <w:rFonts w:ascii="仿宋" w:eastAsia="仿宋" w:hAnsi="仿宋" w:hint="eastAsia"/>
          <w:sz w:val="32"/>
          <w:szCs w:val="36"/>
        </w:rPr>
        <w:t>，2022年成功入选“中国天然氧吧”。</w:t>
      </w:r>
      <w:r>
        <w:rPr>
          <w:rFonts w:ascii="仿宋" w:eastAsia="仿宋" w:hAnsi="仿宋"/>
          <w:sz w:val="32"/>
          <w:szCs w:val="36"/>
        </w:rPr>
        <w:t xml:space="preserve"> </w:t>
      </w:r>
    </w:p>
    <w:p w14:paraId="54FF1F23" w14:textId="68A8AAEB"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歙县文化旅游资源富集，以徽州古城、许村古镇、渔梁村为代表的名城名镇名村遍地开花，以新安江山水画廊、</w:t>
      </w:r>
      <w:proofErr w:type="gramStart"/>
      <w:r>
        <w:rPr>
          <w:rFonts w:ascii="仿宋" w:eastAsia="仿宋" w:hAnsi="仿宋" w:hint="eastAsia"/>
          <w:sz w:val="32"/>
          <w:szCs w:val="36"/>
        </w:rPr>
        <w:t>徽州天</w:t>
      </w:r>
      <w:proofErr w:type="gramEnd"/>
      <w:r>
        <w:rPr>
          <w:rFonts w:ascii="仿宋" w:eastAsia="仿宋" w:hAnsi="仿宋" w:hint="eastAsia"/>
          <w:sz w:val="32"/>
          <w:szCs w:val="36"/>
        </w:rPr>
        <w:t>路、徽杭古官道为代表的生态文化旅游景观带不断展现新魅力，</w:t>
      </w:r>
      <w:r w:rsidR="004F3224">
        <w:rPr>
          <w:rFonts w:ascii="仿宋" w:eastAsia="仿宋" w:hAnsi="仿宋" w:hint="eastAsia"/>
          <w:sz w:val="32"/>
          <w:szCs w:val="36"/>
        </w:rPr>
        <w:t>以及</w:t>
      </w:r>
      <w:r>
        <w:rPr>
          <w:rFonts w:ascii="仿宋" w:eastAsia="仿宋" w:hAnsi="仿宋" w:hint="eastAsia"/>
          <w:sz w:val="32"/>
          <w:szCs w:val="36"/>
        </w:rPr>
        <w:t>以</w:t>
      </w:r>
      <w:proofErr w:type="gramStart"/>
      <w:r>
        <w:rPr>
          <w:rFonts w:ascii="仿宋" w:eastAsia="仿宋" w:hAnsi="仿宋" w:hint="eastAsia"/>
          <w:sz w:val="32"/>
          <w:szCs w:val="36"/>
        </w:rPr>
        <w:t>湖田山</w:t>
      </w:r>
      <w:proofErr w:type="gramEnd"/>
      <w:r>
        <w:rPr>
          <w:rFonts w:ascii="仿宋" w:eastAsia="仿宋" w:hAnsi="仿宋" w:hint="eastAsia"/>
          <w:sz w:val="32"/>
          <w:szCs w:val="36"/>
        </w:rPr>
        <w:t>为代表的山地运动与避暑旅游新空间</w:t>
      </w:r>
      <w:r w:rsidR="00B84FAB">
        <w:rPr>
          <w:rFonts w:ascii="仿宋" w:eastAsia="仿宋" w:hAnsi="仿宋" w:hint="eastAsia"/>
          <w:sz w:val="32"/>
          <w:szCs w:val="36"/>
        </w:rPr>
        <w:t>，</w:t>
      </w:r>
      <w:r>
        <w:rPr>
          <w:rFonts w:ascii="仿宋" w:eastAsia="仿宋" w:hAnsi="仿宋" w:hint="eastAsia"/>
          <w:sz w:val="32"/>
          <w:szCs w:val="36"/>
        </w:rPr>
        <w:t>以精品民宿为引领的乡村旅游新经济，以旅游古城（徽州古城）、产业新城（开发园区）、宜居新城（</w:t>
      </w:r>
      <w:proofErr w:type="gramStart"/>
      <w:r>
        <w:rPr>
          <w:rFonts w:ascii="仿宋" w:eastAsia="仿宋" w:hAnsi="仿宋" w:hint="eastAsia"/>
          <w:sz w:val="32"/>
          <w:szCs w:val="36"/>
        </w:rPr>
        <w:t>富丰新城</w:t>
      </w:r>
      <w:proofErr w:type="gramEnd"/>
      <w:r>
        <w:rPr>
          <w:rFonts w:ascii="仿宋" w:eastAsia="仿宋" w:hAnsi="仿宋" w:hint="eastAsia"/>
          <w:sz w:val="32"/>
          <w:szCs w:val="36"/>
        </w:rPr>
        <w:t>）为核心的未来城市发展方向，让歙县具备康养旅居</w:t>
      </w:r>
      <w:r w:rsidR="004F3224">
        <w:rPr>
          <w:rFonts w:ascii="仿宋" w:eastAsia="仿宋" w:hAnsi="仿宋" w:hint="eastAsia"/>
          <w:sz w:val="32"/>
          <w:szCs w:val="36"/>
        </w:rPr>
        <w:t>的</w:t>
      </w:r>
      <w:r>
        <w:rPr>
          <w:rFonts w:ascii="仿宋" w:eastAsia="仿宋" w:hAnsi="仿宋" w:hint="eastAsia"/>
          <w:sz w:val="32"/>
          <w:szCs w:val="36"/>
        </w:rPr>
        <w:t>服务优势。</w:t>
      </w:r>
    </w:p>
    <w:p w14:paraId="5A5A5482"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2、发挥好</w:t>
      </w:r>
      <w:proofErr w:type="gramStart"/>
      <w:r>
        <w:rPr>
          <w:rFonts w:ascii="仿宋" w:eastAsia="仿宋" w:hAnsi="仿宋"/>
          <w:b/>
          <w:bCs/>
          <w:sz w:val="32"/>
          <w:szCs w:val="36"/>
        </w:rPr>
        <w:t>歙医歙</w:t>
      </w:r>
      <w:proofErr w:type="gramEnd"/>
      <w:r>
        <w:rPr>
          <w:rFonts w:ascii="仿宋" w:eastAsia="仿宋" w:hAnsi="仿宋"/>
          <w:b/>
          <w:bCs/>
          <w:sz w:val="32"/>
          <w:szCs w:val="36"/>
        </w:rPr>
        <w:t>方的新安医学传承与中医药健康服务优势</w:t>
      </w:r>
    </w:p>
    <w:p w14:paraId="5668F46A" w14:textId="42EE029F" w:rsidR="00D344C1" w:rsidRDefault="00000000">
      <w:pPr>
        <w:spacing w:line="560" w:lineRule="exact"/>
        <w:ind w:firstLineChars="200" w:firstLine="640"/>
        <w:rPr>
          <w:rFonts w:ascii="仿宋" w:eastAsia="仿宋" w:hAnsi="仿宋"/>
          <w:b/>
          <w:bCs/>
          <w:sz w:val="32"/>
          <w:szCs w:val="36"/>
          <w:highlight w:val="yellow"/>
        </w:rPr>
      </w:pPr>
      <w:r>
        <w:rPr>
          <w:rFonts w:ascii="仿宋" w:eastAsia="仿宋" w:hAnsi="仿宋" w:hint="eastAsia"/>
          <w:sz w:val="32"/>
          <w:szCs w:val="36"/>
        </w:rPr>
        <w:t>新安医学起于上古、雏于晋唐、成于宋元、盛于明清，创造了“九百医家、八百典籍”的历史辉煌。歙县是新安医学的重要发源地之一，名医名著、名派名说、名药名方，博大精深，异彩纷呈</w:t>
      </w:r>
      <w:r w:rsidR="004F3224">
        <w:rPr>
          <w:rFonts w:ascii="仿宋" w:eastAsia="仿宋" w:hAnsi="仿宋" w:hint="eastAsia"/>
          <w:sz w:val="32"/>
          <w:szCs w:val="36"/>
        </w:rPr>
        <w:t>，</w:t>
      </w:r>
      <w:r>
        <w:rPr>
          <w:rFonts w:ascii="仿宋" w:eastAsia="仿宋" w:hAnsi="仿宋" w:hint="eastAsia"/>
          <w:sz w:val="32"/>
          <w:szCs w:val="36"/>
        </w:rPr>
        <w:t>现有新安医学民间诊疗技艺非物质文化遗产项目</w:t>
      </w:r>
      <w:r>
        <w:rPr>
          <w:rFonts w:ascii="仿宋" w:eastAsia="仿宋" w:hAnsi="仿宋"/>
          <w:sz w:val="32"/>
          <w:szCs w:val="36"/>
        </w:rPr>
        <w:t>14项，其中国家级2项、省级2项</w:t>
      </w:r>
      <w:r w:rsidR="004F3224">
        <w:rPr>
          <w:rFonts w:ascii="仿宋" w:eastAsia="仿宋" w:hAnsi="仿宋" w:hint="eastAsia"/>
          <w:sz w:val="32"/>
          <w:szCs w:val="36"/>
        </w:rPr>
        <w:t>、</w:t>
      </w:r>
      <w:r>
        <w:rPr>
          <w:rFonts w:ascii="仿宋" w:eastAsia="仿宋" w:hAnsi="仿宋"/>
          <w:sz w:val="32"/>
          <w:szCs w:val="36"/>
        </w:rPr>
        <w:t>市县级10项</w:t>
      </w:r>
      <w:r>
        <w:rPr>
          <w:rFonts w:ascii="仿宋" w:eastAsia="仿宋" w:hAnsi="仿宋" w:hint="eastAsia"/>
          <w:sz w:val="32"/>
          <w:szCs w:val="36"/>
        </w:rPr>
        <w:t>，</w:t>
      </w:r>
      <w:r>
        <w:rPr>
          <w:rFonts w:ascii="仿宋" w:eastAsia="仿宋" w:hAnsi="仿宋"/>
          <w:sz w:val="32"/>
          <w:szCs w:val="36"/>
        </w:rPr>
        <w:t>集聚张</w:t>
      </w:r>
      <w:proofErr w:type="gramStart"/>
      <w:r>
        <w:rPr>
          <w:rFonts w:ascii="仿宋" w:eastAsia="仿宋" w:hAnsi="仿宋"/>
          <w:sz w:val="32"/>
          <w:szCs w:val="36"/>
        </w:rPr>
        <w:t>一</w:t>
      </w:r>
      <w:proofErr w:type="gramEnd"/>
      <w:r>
        <w:rPr>
          <w:rFonts w:ascii="仿宋" w:eastAsia="仿宋" w:hAnsi="仿宋"/>
          <w:sz w:val="32"/>
          <w:szCs w:val="36"/>
        </w:rPr>
        <w:t>帖内科疗法（李挺）、西园喉科医术（郑公望）、黄氏妇科（黄孝周）等名医世家</w:t>
      </w:r>
      <w:r>
        <w:rPr>
          <w:rFonts w:ascii="仿宋" w:eastAsia="仿宋" w:hAnsi="仿宋" w:hint="eastAsia"/>
          <w:sz w:val="32"/>
          <w:szCs w:val="36"/>
        </w:rPr>
        <w:t>。省级中医药非遗世家，</w:t>
      </w:r>
      <w:proofErr w:type="gramStart"/>
      <w:r>
        <w:rPr>
          <w:rFonts w:ascii="仿宋" w:eastAsia="仿宋" w:hAnsi="仿宋" w:hint="eastAsia"/>
          <w:sz w:val="32"/>
          <w:szCs w:val="36"/>
        </w:rPr>
        <w:t>歙县占</w:t>
      </w:r>
      <w:proofErr w:type="gramEnd"/>
      <w:r>
        <w:rPr>
          <w:rFonts w:ascii="仿宋" w:eastAsia="仿宋" w:hAnsi="仿宋" w:hint="eastAsia"/>
          <w:sz w:val="32"/>
          <w:szCs w:val="36"/>
        </w:rPr>
        <w:t>60%以上，“第二届中国（黄山）新安医学发展大会”上，60%的荣誉属于歙县。2023年以来，歙县全力创</w:t>
      </w:r>
      <w:r>
        <w:rPr>
          <w:rFonts w:ascii="仿宋" w:eastAsia="仿宋" w:hAnsi="仿宋" w:hint="eastAsia"/>
          <w:sz w:val="32"/>
          <w:szCs w:val="36"/>
        </w:rPr>
        <w:lastRenderedPageBreak/>
        <w:t>建全国基层中医药工作示范县，</w:t>
      </w:r>
      <w:r>
        <w:rPr>
          <w:rFonts w:ascii="仿宋" w:eastAsia="仿宋" w:hAnsi="仿宋"/>
          <w:sz w:val="32"/>
          <w:szCs w:val="36"/>
        </w:rPr>
        <w:t>28家乡镇（中心）卫生院均建成中医馆，第一批3</w:t>
      </w:r>
      <w:r>
        <w:rPr>
          <w:rFonts w:ascii="仿宋" w:eastAsia="仿宋" w:hAnsi="仿宋" w:hint="eastAsia"/>
          <w:sz w:val="32"/>
          <w:szCs w:val="36"/>
        </w:rPr>
        <w:t>7</w:t>
      </w:r>
      <w:r>
        <w:rPr>
          <w:rFonts w:ascii="仿宋" w:eastAsia="仿宋" w:hAnsi="仿宋"/>
          <w:sz w:val="32"/>
          <w:szCs w:val="36"/>
        </w:rPr>
        <w:t>家村卫生室“中医阁”建成</w:t>
      </w:r>
      <w:r>
        <w:rPr>
          <w:rFonts w:ascii="仿宋" w:eastAsia="仿宋" w:hAnsi="仿宋" w:hint="eastAsia"/>
          <w:sz w:val="32"/>
          <w:szCs w:val="36"/>
        </w:rPr>
        <w:t>并</w:t>
      </w:r>
      <w:r>
        <w:rPr>
          <w:rFonts w:ascii="仿宋" w:eastAsia="仿宋" w:hAnsi="仿宋"/>
          <w:sz w:val="32"/>
          <w:szCs w:val="36"/>
        </w:rPr>
        <w:t>投入使用，</w:t>
      </w:r>
      <w:r>
        <w:rPr>
          <w:rFonts w:ascii="仿宋" w:eastAsia="仿宋" w:hAnsi="仿宋" w:hint="eastAsia"/>
          <w:sz w:val="32"/>
          <w:szCs w:val="36"/>
        </w:rPr>
        <w:t>全县基层中医药服务环境和能力得到大幅度提升。</w:t>
      </w:r>
    </w:p>
    <w:p w14:paraId="137563A6"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3、发挥好</w:t>
      </w:r>
      <w:proofErr w:type="gramStart"/>
      <w:r>
        <w:rPr>
          <w:rFonts w:ascii="仿宋" w:eastAsia="仿宋" w:hAnsi="仿宋"/>
          <w:b/>
          <w:bCs/>
          <w:sz w:val="32"/>
          <w:szCs w:val="36"/>
        </w:rPr>
        <w:t>歙</w:t>
      </w:r>
      <w:proofErr w:type="gramEnd"/>
      <w:r>
        <w:rPr>
          <w:rFonts w:ascii="仿宋" w:eastAsia="仿宋" w:hAnsi="仿宋"/>
          <w:b/>
          <w:bCs/>
          <w:sz w:val="32"/>
          <w:szCs w:val="36"/>
        </w:rPr>
        <w:t>药</w:t>
      </w:r>
      <w:proofErr w:type="gramStart"/>
      <w:r>
        <w:rPr>
          <w:rFonts w:ascii="仿宋" w:eastAsia="仿宋" w:hAnsi="仿宋"/>
          <w:b/>
          <w:bCs/>
          <w:sz w:val="32"/>
          <w:szCs w:val="36"/>
        </w:rPr>
        <w:t>歙</w:t>
      </w:r>
      <w:proofErr w:type="gramEnd"/>
      <w:r>
        <w:rPr>
          <w:rFonts w:ascii="仿宋" w:eastAsia="仿宋" w:hAnsi="仿宋"/>
          <w:b/>
          <w:bCs/>
          <w:sz w:val="32"/>
          <w:szCs w:val="36"/>
        </w:rPr>
        <w:t>产的道地药材和特色农产品种植加工优势</w:t>
      </w:r>
    </w:p>
    <w:p w14:paraId="197C8251" w14:textId="3DCF8E89"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歙县是药材资源的天然宝库，新安道地药材种类繁多，现已初步建成以黄山贡菊、绿</w:t>
      </w:r>
      <w:proofErr w:type="gramStart"/>
      <w:r>
        <w:rPr>
          <w:rFonts w:ascii="仿宋" w:eastAsia="仿宋" w:hAnsi="仿宋" w:hint="eastAsia"/>
          <w:sz w:val="32"/>
          <w:szCs w:val="36"/>
        </w:rPr>
        <w:t>萼</w:t>
      </w:r>
      <w:proofErr w:type="gramEnd"/>
      <w:r>
        <w:rPr>
          <w:rFonts w:ascii="仿宋" w:eastAsia="仿宋" w:hAnsi="仿宋" w:hint="eastAsia"/>
          <w:sz w:val="32"/>
          <w:szCs w:val="36"/>
        </w:rPr>
        <w:t>梅、山茱萸、黄精等为主的一批新安道地药材基地（其中黄山市乡村振兴产业发展“六业千亿”行动方案，提出大力培育“徽五味”道地药材品牌，我县黄山贡菊、绿</w:t>
      </w:r>
      <w:proofErr w:type="gramStart"/>
      <w:r>
        <w:rPr>
          <w:rFonts w:ascii="仿宋" w:eastAsia="仿宋" w:hAnsi="仿宋" w:hint="eastAsia"/>
          <w:sz w:val="32"/>
          <w:szCs w:val="36"/>
        </w:rPr>
        <w:t>萼</w:t>
      </w:r>
      <w:proofErr w:type="gramEnd"/>
      <w:r>
        <w:rPr>
          <w:rFonts w:ascii="仿宋" w:eastAsia="仿宋" w:hAnsi="仿宋" w:hint="eastAsia"/>
          <w:sz w:val="32"/>
          <w:szCs w:val="36"/>
        </w:rPr>
        <w:t>梅位列其中“两味”），拥有“黄山贡菊”地理标志保护产品。据2023年12月统计数据，全县种植中药材品种</w:t>
      </w:r>
      <w:r>
        <w:rPr>
          <w:rFonts w:ascii="仿宋" w:eastAsia="仿宋" w:hAnsi="仿宋"/>
          <w:sz w:val="32"/>
          <w:szCs w:val="36"/>
        </w:rPr>
        <w:t>2</w:t>
      </w:r>
      <w:r>
        <w:rPr>
          <w:rFonts w:ascii="仿宋" w:eastAsia="仿宋" w:hAnsi="仿宋" w:hint="eastAsia"/>
          <w:sz w:val="32"/>
          <w:szCs w:val="36"/>
        </w:rPr>
        <w:t>9</w:t>
      </w:r>
      <w:r>
        <w:rPr>
          <w:rFonts w:ascii="仿宋" w:eastAsia="仿宋" w:hAnsi="仿宋"/>
          <w:sz w:val="32"/>
          <w:szCs w:val="36"/>
        </w:rPr>
        <w:t>个</w:t>
      </w:r>
      <w:r>
        <w:rPr>
          <w:rFonts w:ascii="仿宋" w:eastAsia="仿宋" w:hAnsi="仿宋" w:hint="eastAsia"/>
          <w:sz w:val="32"/>
          <w:szCs w:val="36"/>
        </w:rPr>
        <w:t>，种植面积8.5</w:t>
      </w:r>
      <w:r>
        <w:rPr>
          <w:rFonts w:ascii="仿宋" w:eastAsia="仿宋" w:hAnsi="仿宋"/>
          <w:sz w:val="32"/>
          <w:szCs w:val="36"/>
        </w:rPr>
        <w:t>万亩，年产量0.5</w:t>
      </w:r>
      <w:r>
        <w:rPr>
          <w:rFonts w:ascii="仿宋" w:eastAsia="仿宋" w:hAnsi="仿宋" w:hint="eastAsia"/>
          <w:sz w:val="32"/>
          <w:szCs w:val="36"/>
        </w:rPr>
        <w:t>7</w:t>
      </w:r>
      <w:r>
        <w:rPr>
          <w:rFonts w:ascii="仿宋" w:eastAsia="仿宋" w:hAnsi="仿宋"/>
          <w:sz w:val="32"/>
          <w:szCs w:val="36"/>
        </w:rPr>
        <w:t>万吨，年产值7.</w:t>
      </w:r>
      <w:r>
        <w:rPr>
          <w:rFonts w:ascii="仿宋" w:eastAsia="仿宋" w:hAnsi="仿宋" w:hint="eastAsia"/>
          <w:sz w:val="32"/>
          <w:szCs w:val="36"/>
        </w:rPr>
        <w:t>2</w:t>
      </w:r>
      <w:r>
        <w:rPr>
          <w:rFonts w:ascii="仿宋" w:eastAsia="仿宋" w:hAnsi="仿宋"/>
          <w:sz w:val="32"/>
          <w:szCs w:val="36"/>
        </w:rPr>
        <w:t>亿元，其中菊花种植</w:t>
      </w:r>
      <w:r>
        <w:rPr>
          <w:rFonts w:ascii="仿宋" w:eastAsia="仿宋" w:hAnsi="仿宋" w:hint="eastAsia"/>
          <w:sz w:val="32"/>
          <w:szCs w:val="36"/>
        </w:rPr>
        <w:t>6</w:t>
      </w:r>
      <w:r>
        <w:rPr>
          <w:rFonts w:ascii="仿宋" w:eastAsia="仿宋" w:hAnsi="仿宋"/>
          <w:sz w:val="32"/>
          <w:szCs w:val="36"/>
        </w:rPr>
        <w:t>万亩，年产量0.5</w:t>
      </w:r>
      <w:r>
        <w:rPr>
          <w:rFonts w:ascii="仿宋" w:eastAsia="仿宋" w:hAnsi="仿宋" w:hint="eastAsia"/>
          <w:sz w:val="32"/>
          <w:szCs w:val="36"/>
        </w:rPr>
        <w:t>2</w:t>
      </w:r>
      <w:r>
        <w:rPr>
          <w:rFonts w:ascii="仿宋" w:eastAsia="仿宋" w:hAnsi="仿宋"/>
          <w:sz w:val="32"/>
          <w:szCs w:val="36"/>
        </w:rPr>
        <w:t>万吨，年产值</w:t>
      </w:r>
      <w:r>
        <w:rPr>
          <w:rFonts w:ascii="仿宋" w:eastAsia="仿宋" w:hAnsi="仿宋" w:hint="eastAsia"/>
          <w:sz w:val="32"/>
          <w:szCs w:val="36"/>
        </w:rPr>
        <w:t>6.8</w:t>
      </w:r>
      <w:r>
        <w:rPr>
          <w:rFonts w:ascii="仿宋" w:eastAsia="仿宋" w:hAnsi="仿宋"/>
          <w:sz w:val="32"/>
          <w:szCs w:val="36"/>
        </w:rPr>
        <w:t>亿元。绿</w:t>
      </w:r>
      <w:proofErr w:type="gramStart"/>
      <w:r>
        <w:rPr>
          <w:rFonts w:ascii="仿宋" w:eastAsia="仿宋" w:hAnsi="仿宋"/>
          <w:sz w:val="32"/>
          <w:szCs w:val="36"/>
        </w:rPr>
        <w:t>萼</w:t>
      </w:r>
      <w:proofErr w:type="gramEnd"/>
      <w:r>
        <w:rPr>
          <w:rFonts w:ascii="仿宋" w:eastAsia="仿宋" w:hAnsi="仿宋"/>
          <w:sz w:val="32"/>
          <w:szCs w:val="36"/>
        </w:rPr>
        <w:t>梅、</w:t>
      </w:r>
      <w:r>
        <w:rPr>
          <w:rFonts w:ascii="仿宋" w:eastAsia="仿宋" w:hAnsi="仿宋" w:hint="eastAsia"/>
          <w:sz w:val="32"/>
          <w:szCs w:val="36"/>
        </w:rPr>
        <w:t>黄</w:t>
      </w:r>
      <w:r>
        <w:rPr>
          <w:rFonts w:ascii="仿宋" w:eastAsia="仿宋" w:hAnsi="仿宋"/>
          <w:sz w:val="32"/>
          <w:szCs w:val="36"/>
        </w:rPr>
        <w:t>栀子等一</w:t>
      </w:r>
      <w:r w:rsidR="004F3224">
        <w:rPr>
          <w:rFonts w:ascii="仿宋" w:eastAsia="仿宋" w:hAnsi="仿宋" w:hint="eastAsia"/>
          <w:sz w:val="32"/>
          <w:szCs w:val="36"/>
        </w:rPr>
        <w:t>批</w:t>
      </w:r>
      <w:r>
        <w:rPr>
          <w:rFonts w:ascii="仿宋" w:eastAsia="仿宋" w:hAnsi="仿宋"/>
          <w:sz w:val="32"/>
          <w:szCs w:val="36"/>
        </w:rPr>
        <w:t>集绿色生态、旅游观赏、药用保健的中药材品种，以及药梨膏、枇杷膏等药食同源产品发展势头良好。</w:t>
      </w:r>
      <w:r>
        <w:rPr>
          <w:rFonts w:ascii="仿宋" w:eastAsia="仿宋" w:hAnsi="仿宋" w:hint="eastAsia"/>
          <w:sz w:val="32"/>
          <w:szCs w:val="36"/>
        </w:rPr>
        <w:t>同时，以歙县茶叶、贡菊、枇杷、柑桔、葡萄、杨梅、雪梨、山核桃等为代表的绿色食品久负盛名，其中“黄山贡菊”“黄山白茶（徽州白茶）”“三潭枇杷”“大方茶”“歙县珠兰花茶”入列国家地理标志保护产品，“三潭枇杷”“三口柑桔”通过国家地理标志农产品认证，“三潭枇杷”“问政山笋”、“歙县山核桃”成功注册国家地理标志证明商标。近年来，全县聚焦农业产业发展，推出歙县农产品区域公共品牌“歙采缤纷”“歙茶”，进一步提升了歙县绿色食品的品牌知名</w:t>
      </w:r>
      <w:r>
        <w:rPr>
          <w:rFonts w:ascii="仿宋" w:eastAsia="仿宋" w:hAnsi="仿宋" w:hint="eastAsia"/>
          <w:sz w:val="32"/>
          <w:szCs w:val="36"/>
        </w:rPr>
        <w:lastRenderedPageBreak/>
        <w:t>度和社会影响力。</w:t>
      </w:r>
    </w:p>
    <w:p w14:paraId="58A01AF1" w14:textId="77777777" w:rsidR="00D344C1" w:rsidRDefault="00000000">
      <w:pPr>
        <w:pStyle w:val="2"/>
        <w:ind w:firstLine="643"/>
      </w:pPr>
      <w:bookmarkStart w:id="4" w:name="_Toc165755570"/>
      <w:r>
        <w:rPr>
          <w:rFonts w:hint="eastAsia"/>
        </w:rPr>
        <w:t>二、抢抓机遇</w:t>
      </w:r>
      <w:bookmarkEnd w:id="4"/>
    </w:p>
    <w:p w14:paraId="11366E43"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1、抢抓大黄山</w:t>
      </w:r>
      <w:bookmarkStart w:id="5" w:name="_Hlk168311281"/>
      <w:r>
        <w:rPr>
          <w:rFonts w:ascii="仿宋" w:eastAsia="仿宋" w:hAnsi="仿宋" w:hint="eastAsia"/>
          <w:b/>
          <w:bCs/>
          <w:sz w:val="32"/>
          <w:szCs w:val="36"/>
        </w:rPr>
        <w:t>世界级休闲度假康养旅游目的地的建设机遇</w:t>
      </w:r>
      <w:bookmarkEnd w:id="5"/>
    </w:p>
    <w:p w14:paraId="7030CA97" w14:textId="4923549C"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大黄山世界级休闲度假康养旅游目的地建设重点推进六大高端服务业发展，包括积极发展医疗康养产业，通过加快推进各类康养载体建设，构建现代化康养产业体系，完善康养配套服务。全市大黄山建设提出要建成世界级医疗康养产业集群，包括谋划打造国际康养旅居最佳栖息地，丰富康养产品供给，构建包括医药产业、先进医疗设备及器械制造、医疗能力、</w:t>
      </w:r>
      <w:proofErr w:type="gramStart"/>
      <w:r>
        <w:rPr>
          <w:rFonts w:ascii="仿宋" w:eastAsia="仿宋" w:hAnsi="仿宋" w:hint="eastAsia"/>
          <w:sz w:val="32"/>
          <w:szCs w:val="36"/>
        </w:rPr>
        <w:t>医</w:t>
      </w:r>
      <w:proofErr w:type="gramEnd"/>
      <w:r>
        <w:rPr>
          <w:rFonts w:ascii="仿宋" w:eastAsia="仿宋" w:hAnsi="仿宋" w:hint="eastAsia"/>
          <w:sz w:val="32"/>
          <w:szCs w:val="36"/>
        </w:rPr>
        <w:t>美行业、高端健康管理、食疗产品等在内的现代化康养产业体系。省市相关工作部署，为歙县未来生命健康产业的发展提供了重要的战略机遇和市场前景，歙县应紧抓大黄山建设契机，扎实推进医疗服务、康养度假、养老养生、体育运动以及道地药材种植、绿色食品生产、医疗器械制造等相关产业发展，引领歙县生命健康产业进入黄金发展期。</w:t>
      </w:r>
    </w:p>
    <w:p w14:paraId="1AD90349"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2</w:t>
      </w:r>
      <w:r>
        <w:rPr>
          <w:rFonts w:ascii="仿宋" w:eastAsia="仿宋" w:hAnsi="仿宋"/>
          <w:b/>
          <w:bCs/>
          <w:sz w:val="32"/>
          <w:szCs w:val="36"/>
        </w:rPr>
        <w:t>、抢抓新阶段大健康需求蓬勃发展的市场机遇</w:t>
      </w:r>
    </w:p>
    <w:p w14:paraId="125FC7E3" w14:textId="03D8731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伴随“健康中国</w:t>
      </w:r>
      <w:r>
        <w:rPr>
          <w:rFonts w:ascii="仿宋" w:eastAsia="仿宋" w:hAnsi="仿宋"/>
          <w:sz w:val="32"/>
          <w:szCs w:val="36"/>
        </w:rPr>
        <w:t>”</w:t>
      </w:r>
      <w:r>
        <w:rPr>
          <w:rFonts w:ascii="仿宋" w:eastAsia="仿宋" w:hAnsi="仿宋" w:hint="eastAsia"/>
          <w:sz w:val="32"/>
          <w:szCs w:val="36"/>
        </w:rPr>
        <w:t>发展战略的深入实施，以及人口老龄化的进一步加剧，特别是新冠肺炎疫情之后，人们的健康意识达到新高度，生命健康需求也从最基本的医疗卫生和食品健康需求，向青少年体育运动需求、老年人的养老养生服务需求、中青年的休闲旅游、健康保养需求等多样化、群体化、全龄化的需求方向快速发展，歙县应瞄准老</w:t>
      </w:r>
      <w:r>
        <w:rPr>
          <w:rFonts w:ascii="仿宋" w:eastAsia="仿宋" w:hAnsi="仿宋" w:hint="eastAsia"/>
          <w:sz w:val="32"/>
          <w:szCs w:val="36"/>
        </w:rPr>
        <w:lastRenderedPageBreak/>
        <w:t>龄化与多元化健康需求新蓝海，以康体运动、养老养生、文化体验、生态度假为核心卖点，重点吸引长三角</w:t>
      </w:r>
      <w:proofErr w:type="gramStart"/>
      <w:r>
        <w:rPr>
          <w:rFonts w:ascii="仿宋" w:eastAsia="仿宋" w:hAnsi="仿宋" w:hint="eastAsia"/>
          <w:sz w:val="32"/>
          <w:szCs w:val="36"/>
        </w:rPr>
        <w:t>都市圈客群</w:t>
      </w:r>
      <w:proofErr w:type="gramEnd"/>
      <w:r>
        <w:rPr>
          <w:rFonts w:ascii="仿宋" w:eastAsia="仿宋" w:hAnsi="仿宋" w:hint="eastAsia"/>
          <w:sz w:val="32"/>
          <w:szCs w:val="36"/>
        </w:rPr>
        <w:t>，尤其是长三角中老年客群的中医药健康管理、康复训练、慢病预防、异地养老等特色</w:t>
      </w:r>
      <w:proofErr w:type="gramStart"/>
      <w:r>
        <w:rPr>
          <w:rFonts w:ascii="仿宋" w:eastAsia="仿宋" w:hAnsi="仿宋" w:hint="eastAsia"/>
          <w:sz w:val="32"/>
          <w:szCs w:val="36"/>
        </w:rPr>
        <w:t>化健康</w:t>
      </w:r>
      <w:proofErr w:type="gramEnd"/>
      <w:r>
        <w:rPr>
          <w:rFonts w:ascii="仿宋" w:eastAsia="仿宋" w:hAnsi="仿宋" w:hint="eastAsia"/>
          <w:sz w:val="32"/>
          <w:szCs w:val="36"/>
        </w:rPr>
        <w:t>服务，加快歙县生命健康产业的创新开发与转型升级。</w:t>
      </w:r>
    </w:p>
    <w:p w14:paraId="7F840410"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3</w:t>
      </w:r>
      <w:r>
        <w:rPr>
          <w:rFonts w:ascii="仿宋" w:eastAsia="仿宋" w:hAnsi="仿宋"/>
          <w:b/>
          <w:bCs/>
          <w:sz w:val="32"/>
          <w:szCs w:val="36"/>
        </w:rPr>
        <w:t>、抢抓长三角一体化带来的健康产业合作机遇</w:t>
      </w:r>
    </w:p>
    <w:p w14:paraId="069CC749" w14:textId="611430D2"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歙县毗邻杭州，处于“杭黄自然生态和文化旅游廊道</w:t>
      </w:r>
      <w:r>
        <w:rPr>
          <w:rFonts w:ascii="仿宋" w:eastAsia="仿宋" w:hAnsi="仿宋"/>
          <w:sz w:val="32"/>
          <w:szCs w:val="36"/>
        </w:rPr>
        <w:t>”</w:t>
      </w:r>
      <w:r>
        <w:rPr>
          <w:rFonts w:ascii="仿宋" w:eastAsia="仿宋" w:hAnsi="仿宋" w:hint="eastAsia"/>
          <w:sz w:val="32"/>
          <w:szCs w:val="36"/>
        </w:rPr>
        <w:t>上，能直接享受杭州人口、产业和经济的红利外溢。</w:t>
      </w:r>
      <w:proofErr w:type="gramStart"/>
      <w:r>
        <w:rPr>
          <w:rFonts w:ascii="仿宋" w:eastAsia="仿宋" w:hAnsi="仿宋" w:hint="eastAsia"/>
          <w:sz w:val="32"/>
          <w:szCs w:val="36"/>
        </w:rPr>
        <w:t>杭黄高</w:t>
      </w:r>
      <w:proofErr w:type="gramEnd"/>
      <w:r>
        <w:rPr>
          <w:rFonts w:ascii="仿宋" w:eastAsia="仿宋" w:hAnsi="仿宋" w:hint="eastAsia"/>
          <w:sz w:val="32"/>
          <w:szCs w:val="36"/>
        </w:rPr>
        <w:t>铁开通运营，并与沪杭高铁相接，大大缩短了与上海等长三角核心城市的距离。在</w:t>
      </w:r>
      <w:r>
        <w:rPr>
          <w:rFonts w:ascii="仿宋" w:eastAsia="仿宋" w:hAnsi="仿宋"/>
          <w:sz w:val="32"/>
          <w:szCs w:val="36"/>
        </w:rPr>
        <w:t>2023年长三角地区主要领导座谈会、</w:t>
      </w:r>
      <w:r>
        <w:rPr>
          <w:rFonts w:ascii="仿宋" w:eastAsia="仿宋" w:hAnsi="仿宋" w:hint="eastAsia"/>
          <w:sz w:val="32"/>
          <w:szCs w:val="36"/>
        </w:rPr>
        <w:t>安徽省旅游高质量发展大会</w:t>
      </w:r>
      <w:r>
        <w:rPr>
          <w:rFonts w:ascii="仿宋" w:eastAsia="仿宋" w:hAnsi="仿宋"/>
          <w:sz w:val="32"/>
          <w:szCs w:val="36"/>
        </w:rPr>
        <w:t>上，明确提出要加快推进长三角（安徽）生态绿色康养基地建设。</w:t>
      </w:r>
      <w:r>
        <w:rPr>
          <w:rFonts w:ascii="仿宋" w:eastAsia="仿宋" w:hAnsi="仿宋" w:hint="eastAsia"/>
          <w:sz w:val="32"/>
          <w:szCs w:val="36"/>
        </w:rPr>
        <w:t>优越的区位交通优势助力歙县打通与长三角区域客流互送、公共服务协同、生态和产业合作发展等的共享通道，促进歙县生命健康产业飞速发展。</w:t>
      </w:r>
    </w:p>
    <w:p w14:paraId="4795FD88"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4</w:t>
      </w:r>
      <w:r>
        <w:rPr>
          <w:rFonts w:ascii="仿宋" w:eastAsia="仿宋" w:hAnsi="仿宋"/>
          <w:b/>
          <w:bCs/>
          <w:sz w:val="32"/>
          <w:szCs w:val="36"/>
        </w:rPr>
        <w:t>、抢抓数字经济时代健康生产与服务创新机遇</w:t>
      </w:r>
    </w:p>
    <w:p w14:paraId="602C2538" w14:textId="48D32EC4"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近年来，随着生物技术不断创新突破，以及与人工智能、大数据、</w:t>
      </w:r>
      <w:proofErr w:type="gramStart"/>
      <w:r>
        <w:rPr>
          <w:rFonts w:ascii="仿宋" w:eastAsia="仿宋" w:hAnsi="仿宋" w:hint="eastAsia"/>
          <w:sz w:val="32"/>
          <w:szCs w:val="36"/>
        </w:rPr>
        <w:t>云计算</w:t>
      </w:r>
      <w:proofErr w:type="gramEnd"/>
      <w:r>
        <w:rPr>
          <w:rFonts w:ascii="仿宋" w:eastAsia="仿宋" w:hAnsi="仿宋" w:hint="eastAsia"/>
          <w:sz w:val="32"/>
          <w:szCs w:val="36"/>
        </w:rPr>
        <w:t>等信息技术的融合发展，助力生命健康产业实现全面突破与发展，为生命健康产业的研发、制造、流通、监管、服务等各环节赋能，催生了生命健康产业新技术、新产业、新业态、新模式。生命健康产业作为支撑黄山市经济发展的九大新兴产业之一，歙县应抓住生命健康产业发展的</w:t>
      </w:r>
      <w:proofErr w:type="gramStart"/>
      <w:r>
        <w:rPr>
          <w:rFonts w:ascii="仿宋" w:eastAsia="仿宋" w:hAnsi="仿宋" w:hint="eastAsia"/>
          <w:sz w:val="32"/>
          <w:szCs w:val="36"/>
        </w:rPr>
        <w:t>风口与</w:t>
      </w:r>
      <w:proofErr w:type="gramEnd"/>
      <w:r>
        <w:rPr>
          <w:rFonts w:ascii="仿宋" w:eastAsia="仿宋" w:hAnsi="仿宋" w:hint="eastAsia"/>
          <w:sz w:val="32"/>
          <w:szCs w:val="36"/>
        </w:rPr>
        <w:t>机遇，推动本地生命健康产业与数字技术跨界融合发展，充分利用自身优势精准选择集聚</w:t>
      </w:r>
      <w:r>
        <w:rPr>
          <w:rFonts w:ascii="仿宋" w:eastAsia="仿宋" w:hAnsi="仿宋" w:hint="eastAsia"/>
          <w:sz w:val="32"/>
          <w:szCs w:val="36"/>
        </w:rPr>
        <w:lastRenderedPageBreak/>
        <w:t>发力的赛道，构筑</w:t>
      </w:r>
      <w:r w:rsidR="00711A95">
        <w:rPr>
          <w:rFonts w:ascii="仿宋" w:eastAsia="仿宋" w:hAnsi="仿宋" w:hint="eastAsia"/>
          <w:sz w:val="32"/>
          <w:szCs w:val="36"/>
        </w:rPr>
        <w:t>未来健康</w:t>
      </w:r>
      <w:r>
        <w:rPr>
          <w:rFonts w:ascii="仿宋" w:eastAsia="仿宋" w:hAnsi="仿宋" w:hint="eastAsia"/>
          <w:sz w:val="32"/>
          <w:szCs w:val="36"/>
        </w:rPr>
        <w:t>产业发展新优势。</w:t>
      </w:r>
    </w:p>
    <w:p w14:paraId="189CB4E1" w14:textId="77777777" w:rsidR="00D344C1" w:rsidRDefault="00000000">
      <w:pPr>
        <w:pStyle w:val="2"/>
        <w:ind w:firstLine="643"/>
      </w:pPr>
      <w:bookmarkStart w:id="6" w:name="_Toc165755571"/>
      <w:r>
        <w:rPr>
          <w:rFonts w:hint="eastAsia"/>
        </w:rPr>
        <w:t>三、瞄准问题</w:t>
      </w:r>
      <w:bookmarkEnd w:id="6"/>
    </w:p>
    <w:p w14:paraId="4ED3E5EB" w14:textId="00D78430"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1、产业集聚与龙头带动不足</w:t>
      </w:r>
    </w:p>
    <w:p w14:paraId="32283B78" w14:textId="4AD7C759" w:rsidR="00D344C1" w:rsidRDefault="00000000">
      <w:pPr>
        <w:spacing w:line="560" w:lineRule="exact"/>
        <w:ind w:firstLineChars="200" w:firstLine="640"/>
        <w:rPr>
          <w:rFonts w:ascii="仿宋" w:eastAsia="仿宋" w:hAnsi="仿宋"/>
          <w:sz w:val="32"/>
          <w:szCs w:val="36"/>
        </w:rPr>
      </w:pPr>
      <w:r>
        <w:rPr>
          <w:rFonts w:ascii="仿宋" w:eastAsia="仿宋" w:hAnsi="仿宋"/>
          <w:sz w:val="32"/>
          <w:szCs w:val="36"/>
        </w:rPr>
        <w:t>从全县来看，健康</w:t>
      </w:r>
      <w:r>
        <w:rPr>
          <w:rFonts w:ascii="仿宋" w:eastAsia="仿宋" w:hAnsi="仿宋" w:hint="eastAsia"/>
          <w:sz w:val="32"/>
          <w:szCs w:val="36"/>
        </w:rPr>
        <w:t>生产与健康服务业</w:t>
      </w:r>
      <w:r>
        <w:rPr>
          <w:rFonts w:ascii="仿宋" w:eastAsia="仿宋" w:hAnsi="仿宋"/>
          <w:sz w:val="32"/>
          <w:szCs w:val="36"/>
        </w:rPr>
        <w:t>已经</w:t>
      </w:r>
      <w:r>
        <w:rPr>
          <w:rFonts w:ascii="仿宋" w:eastAsia="仿宋" w:hAnsi="仿宋" w:hint="eastAsia"/>
          <w:sz w:val="32"/>
          <w:szCs w:val="36"/>
        </w:rPr>
        <w:t>有</w:t>
      </w:r>
      <w:r>
        <w:rPr>
          <w:rFonts w:ascii="仿宋" w:eastAsia="仿宋" w:hAnsi="仿宋"/>
          <w:sz w:val="32"/>
          <w:szCs w:val="36"/>
        </w:rPr>
        <w:t>一定的产业规划布局，但是</w:t>
      </w:r>
      <w:r>
        <w:rPr>
          <w:rFonts w:ascii="仿宋" w:eastAsia="仿宋" w:hAnsi="仿宋" w:hint="eastAsia"/>
          <w:sz w:val="32"/>
          <w:szCs w:val="36"/>
        </w:rPr>
        <w:t>产业布局没有形成具有特色的核心集聚区，整体呈现出“大分散、小集聚”的空间布局特征，产业链上下游企业、资源分布较为分散，</w:t>
      </w:r>
      <w:r>
        <w:rPr>
          <w:rFonts w:ascii="仿宋" w:eastAsia="仿宋" w:hAnsi="仿宋"/>
          <w:sz w:val="32"/>
          <w:szCs w:val="36"/>
        </w:rPr>
        <w:t>产业</w:t>
      </w:r>
      <w:r>
        <w:rPr>
          <w:rFonts w:ascii="仿宋" w:eastAsia="仿宋" w:hAnsi="仿宋" w:hint="eastAsia"/>
          <w:sz w:val="32"/>
          <w:szCs w:val="36"/>
        </w:rPr>
        <w:t>高质量</w:t>
      </w:r>
      <w:r>
        <w:rPr>
          <w:rFonts w:ascii="仿宋" w:eastAsia="仿宋" w:hAnsi="仿宋"/>
          <w:sz w:val="32"/>
          <w:szCs w:val="36"/>
        </w:rPr>
        <w:t>发展速度缓慢，还未成为全县的主导产业，核心</w:t>
      </w:r>
      <w:r>
        <w:rPr>
          <w:rFonts w:ascii="仿宋" w:eastAsia="仿宋" w:hAnsi="仿宋" w:hint="eastAsia"/>
          <w:sz w:val="32"/>
          <w:szCs w:val="36"/>
        </w:rPr>
        <w:t>优势</w:t>
      </w:r>
      <w:r>
        <w:rPr>
          <w:rFonts w:ascii="仿宋" w:eastAsia="仿宋" w:hAnsi="仿宋"/>
          <w:sz w:val="32"/>
          <w:szCs w:val="36"/>
        </w:rPr>
        <w:t>资源的发掘以及特色产业</w:t>
      </w:r>
      <w:r>
        <w:rPr>
          <w:rFonts w:ascii="仿宋" w:eastAsia="仿宋" w:hAnsi="仿宋" w:hint="eastAsia"/>
          <w:sz w:val="32"/>
          <w:szCs w:val="36"/>
        </w:rPr>
        <w:t>集聚发展程</w:t>
      </w:r>
      <w:r>
        <w:rPr>
          <w:rFonts w:ascii="仿宋" w:eastAsia="仿宋" w:hAnsi="仿宋"/>
          <w:sz w:val="32"/>
          <w:szCs w:val="36"/>
        </w:rPr>
        <w:t>度不够</w:t>
      </w:r>
      <w:r>
        <w:rPr>
          <w:rFonts w:ascii="仿宋" w:eastAsia="仿宋" w:hAnsi="仿宋" w:hint="eastAsia"/>
          <w:sz w:val="32"/>
          <w:szCs w:val="36"/>
        </w:rPr>
        <w:t>，</w:t>
      </w:r>
      <w:proofErr w:type="gramStart"/>
      <w:r>
        <w:rPr>
          <w:rFonts w:ascii="仿宋" w:eastAsia="仿宋" w:hAnsi="仿宋" w:hint="eastAsia"/>
          <w:sz w:val="32"/>
          <w:szCs w:val="36"/>
        </w:rPr>
        <w:t>跨医疗</w:t>
      </w:r>
      <w:proofErr w:type="gramEnd"/>
      <w:r>
        <w:rPr>
          <w:rFonts w:ascii="仿宋" w:eastAsia="仿宋" w:hAnsi="仿宋" w:hint="eastAsia"/>
          <w:sz w:val="32"/>
          <w:szCs w:val="36"/>
        </w:rPr>
        <w:t>产业、保健品产业、健康管理产业以及新型健康产业集群尚待建立。健康产业企业以小型、自主经营为主，分散发展，龙头企业带动不足。诸多大型健康产业项目正处在洽谈规划阶段，尚未形成带动作用和品牌影响力。</w:t>
      </w:r>
    </w:p>
    <w:p w14:paraId="4C7E2EEE" w14:textId="1FA840CF"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2、产业融合与创新发展</w:t>
      </w:r>
      <w:r>
        <w:rPr>
          <w:rFonts w:ascii="仿宋" w:eastAsia="仿宋" w:hAnsi="仿宋" w:hint="eastAsia"/>
          <w:b/>
          <w:bCs/>
          <w:sz w:val="32"/>
          <w:szCs w:val="36"/>
        </w:rPr>
        <w:t>不足</w:t>
      </w:r>
    </w:p>
    <w:p w14:paraId="1FDB2D1D"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全县生命健康产业链条不健全，突出表现在</w:t>
      </w:r>
      <w:proofErr w:type="gramStart"/>
      <w:r>
        <w:rPr>
          <w:rFonts w:ascii="仿宋" w:eastAsia="仿宋" w:hAnsi="仿宋" w:hint="eastAsia"/>
          <w:sz w:val="32"/>
          <w:szCs w:val="36"/>
        </w:rPr>
        <w:t>医养旅</w:t>
      </w:r>
      <w:proofErr w:type="gramEnd"/>
      <w:r>
        <w:rPr>
          <w:rFonts w:ascii="仿宋" w:eastAsia="仿宋" w:hAnsi="仿宋" w:hint="eastAsia"/>
          <w:sz w:val="32"/>
          <w:szCs w:val="36"/>
        </w:rPr>
        <w:t>农工体等一二三产深度融合不足，健康农业具有一定发展基础，健康工业、健康服务业尚处于起步阶段，缺乏协同和有效衔接机制，彼此间的支持、促进作用不强，导致产业发展的联动效应、规模效应尚未形成，产业体系亟待进一步完善。对科研人才、高端技术、科研项目等创新资源的集聚力不够，导致对产业创新发展的支撑力不足，生命健康产业重大原创成果较少，拥有自主知识产权的新药、医疗器械等产品研发能力薄弱。</w:t>
      </w:r>
      <w:r>
        <w:rPr>
          <w:rFonts w:ascii="仿宋" w:eastAsia="仿宋" w:hAnsi="仿宋"/>
          <w:sz w:val="32"/>
          <w:szCs w:val="36"/>
        </w:rPr>
        <w:t xml:space="preserve"> </w:t>
      </w:r>
    </w:p>
    <w:p w14:paraId="365E8468" w14:textId="488E3E7A"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3、产业平台与配套服务</w:t>
      </w:r>
      <w:r>
        <w:rPr>
          <w:rFonts w:ascii="仿宋" w:eastAsia="仿宋" w:hAnsi="仿宋" w:hint="eastAsia"/>
          <w:b/>
          <w:bCs/>
          <w:sz w:val="32"/>
          <w:szCs w:val="36"/>
        </w:rPr>
        <w:t>不足</w:t>
      </w:r>
    </w:p>
    <w:p w14:paraId="630A5F93" w14:textId="1B9F2C01"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lastRenderedPageBreak/>
        <w:t>全县缺乏有影响力的高能级健康产业平台、公共服务平台，导致健康产业信息流通不畅，尚未形成互通共享的成熟机制。生命健康产业专业服务体系、领导机制不完善，需要建立一套统筹协调机制推进产业治理。中高端生命健康产业人才总体上处于短缺状态，研发人才、临床支持团队和专业服务团队等有待加快引育，科研医疗机构的成果转化及溢出效应还不明显，富有吸引力和竞争力的政策环境尚未形成，且缺乏有效的基金引导，产业扶持促进力度亟待加强。</w:t>
      </w:r>
      <w:r>
        <w:rPr>
          <w:rFonts w:ascii="仿宋" w:eastAsia="仿宋" w:hAnsi="仿宋"/>
          <w:sz w:val="32"/>
          <w:szCs w:val="36"/>
        </w:rPr>
        <w:t xml:space="preserve"> </w:t>
      </w:r>
    </w:p>
    <w:p w14:paraId="2001636B" w14:textId="77777777" w:rsidR="00D344C1" w:rsidRDefault="00000000">
      <w:pPr>
        <w:pStyle w:val="1"/>
        <w:spacing w:before="0" w:after="0" w:line="560" w:lineRule="exact"/>
        <w:ind w:firstLineChars="200" w:firstLine="643"/>
        <w:rPr>
          <w:rFonts w:ascii="黑体" w:eastAsia="黑体" w:hAnsi="黑体"/>
          <w:sz w:val="32"/>
          <w:szCs w:val="32"/>
        </w:rPr>
      </w:pPr>
      <w:bookmarkStart w:id="7" w:name="_Toc165755572"/>
      <w:r>
        <w:rPr>
          <w:rFonts w:ascii="黑体" w:eastAsia="黑体" w:hAnsi="黑体" w:hint="eastAsia"/>
          <w:sz w:val="32"/>
          <w:szCs w:val="32"/>
        </w:rPr>
        <w:t>第二章 发展思路</w:t>
      </w:r>
      <w:bookmarkEnd w:id="7"/>
    </w:p>
    <w:p w14:paraId="704FD19E" w14:textId="77777777" w:rsidR="00D344C1" w:rsidRDefault="00000000">
      <w:pPr>
        <w:pStyle w:val="2"/>
        <w:ind w:firstLine="643"/>
      </w:pPr>
      <w:bookmarkStart w:id="8" w:name="_Toc165755573"/>
      <w:r>
        <w:rPr>
          <w:rFonts w:hint="eastAsia"/>
        </w:rPr>
        <w:t>一、指导思想</w:t>
      </w:r>
      <w:bookmarkEnd w:id="8"/>
    </w:p>
    <w:p w14:paraId="41297AC2"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坚持以习近平新时代中国特色社会主义思想为指导，深入贯彻党的二十大精神，准确把握新发展阶段，贯彻落实新发展理念，主动融入新发展格局，着力推动高质量发展，积极培育新质生产力，坚持以人民为中心的发展思想，把保障人民健康放在优先发展的战略地位，更好地满足人民日益增长的健康服务需要，聚焦“医疗体、康养旅、药食产”一体化发展，推动歙县生命健康产业创新、集聚、融合、开放、提升发展，切实增强生命健康产业的竞争力和影响力。</w:t>
      </w:r>
    </w:p>
    <w:p w14:paraId="6F572EBA" w14:textId="77777777" w:rsidR="00D344C1" w:rsidRDefault="00000000">
      <w:pPr>
        <w:pStyle w:val="2"/>
        <w:ind w:firstLine="643"/>
      </w:pPr>
      <w:bookmarkStart w:id="9" w:name="_Toc165755574"/>
      <w:r>
        <w:rPr>
          <w:rFonts w:hint="eastAsia"/>
        </w:rPr>
        <w:t>二、基本原则</w:t>
      </w:r>
      <w:bookmarkEnd w:id="9"/>
    </w:p>
    <w:p w14:paraId="7EA895FE" w14:textId="2A6CC1FD"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——坚持立足优势、集聚发展。</w:t>
      </w:r>
      <w:r>
        <w:rPr>
          <w:rFonts w:ascii="仿宋" w:eastAsia="仿宋" w:hAnsi="仿宋" w:hint="eastAsia"/>
          <w:sz w:val="32"/>
          <w:szCs w:val="36"/>
        </w:rPr>
        <w:t>立足全县优势资源和产业基础，聚焦中药材种养、新安医学、康养度假等特色优势领域，合理规划产业布局，引导企业和项目集聚，形</w:t>
      </w:r>
      <w:r>
        <w:rPr>
          <w:rFonts w:ascii="仿宋" w:eastAsia="仿宋" w:hAnsi="仿宋" w:hint="eastAsia"/>
          <w:sz w:val="32"/>
          <w:szCs w:val="36"/>
        </w:rPr>
        <w:lastRenderedPageBreak/>
        <w:t>成协同发展、优势互补、运行高效、竞争力强的产业集群。</w:t>
      </w:r>
    </w:p>
    <w:p w14:paraId="248F3E5E"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——坚持市场引领、创新发展。</w:t>
      </w:r>
      <w:r>
        <w:rPr>
          <w:rFonts w:ascii="仿宋" w:eastAsia="仿宋" w:hAnsi="仿宋" w:hint="eastAsia"/>
          <w:sz w:val="32"/>
          <w:szCs w:val="36"/>
        </w:rPr>
        <w:t>充分发挥市场在资源配置中的决定性作用，建立健全政府引导、市场主导的长效机制，坚持推进以科技创新为核心的全面创新，推动技术创新、产品创新、服务创新、业态创新、模式创新，全面提升发展质效。</w:t>
      </w:r>
    </w:p>
    <w:p w14:paraId="265850D3"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——坚持开放合作、融合发展。</w:t>
      </w:r>
      <w:r>
        <w:rPr>
          <w:rFonts w:ascii="仿宋" w:eastAsia="仿宋" w:hAnsi="仿宋" w:hint="eastAsia"/>
          <w:sz w:val="32"/>
          <w:szCs w:val="36"/>
        </w:rPr>
        <w:t>促进区域发展融合、产业领域跨界融合，做好产业合作和市场导入两大文章，积极</w:t>
      </w:r>
      <w:proofErr w:type="gramStart"/>
      <w:r>
        <w:rPr>
          <w:rFonts w:ascii="仿宋" w:eastAsia="仿宋" w:hAnsi="仿宋" w:hint="eastAsia"/>
          <w:sz w:val="32"/>
          <w:szCs w:val="36"/>
        </w:rPr>
        <w:t>对接长</w:t>
      </w:r>
      <w:proofErr w:type="gramEnd"/>
      <w:r>
        <w:rPr>
          <w:rFonts w:ascii="仿宋" w:eastAsia="仿宋" w:hAnsi="仿宋" w:hint="eastAsia"/>
          <w:sz w:val="32"/>
          <w:szCs w:val="36"/>
        </w:rPr>
        <w:t>三角，引进领先企业、技术、人才，促进生命健康产业与旅游、养老、体育、农业、食品及保健品、生态环保等行业融合发展，以及数字技术在生命健康各领域的交叉应用，形成助</w:t>
      </w:r>
      <w:proofErr w:type="gramStart"/>
      <w:r>
        <w:rPr>
          <w:rFonts w:ascii="仿宋" w:eastAsia="仿宋" w:hAnsi="仿宋" w:hint="eastAsia"/>
          <w:sz w:val="32"/>
          <w:szCs w:val="36"/>
        </w:rPr>
        <w:t>推产业</w:t>
      </w:r>
      <w:proofErr w:type="gramEnd"/>
      <w:r>
        <w:rPr>
          <w:rFonts w:ascii="仿宋" w:eastAsia="仿宋" w:hAnsi="仿宋" w:hint="eastAsia"/>
          <w:sz w:val="32"/>
          <w:szCs w:val="36"/>
        </w:rPr>
        <w:t>发展的强大合力。</w:t>
      </w:r>
    </w:p>
    <w:p w14:paraId="25217CBB" w14:textId="77777777" w:rsidR="00D344C1" w:rsidRDefault="00000000">
      <w:pPr>
        <w:pStyle w:val="2"/>
        <w:ind w:firstLine="643"/>
      </w:pPr>
      <w:bookmarkStart w:id="10" w:name="_Toc165755575"/>
      <w:r>
        <w:rPr>
          <w:rFonts w:hint="eastAsia"/>
        </w:rPr>
        <w:t>三、总体定位</w:t>
      </w:r>
      <w:bookmarkEnd w:id="10"/>
    </w:p>
    <w:p w14:paraId="10BACFC1" w14:textId="77777777" w:rsidR="00D344C1" w:rsidRDefault="00000000">
      <w:pPr>
        <w:spacing w:line="560" w:lineRule="exact"/>
        <w:ind w:firstLineChars="200" w:firstLine="640"/>
        <w:rPr>
          <w:rFonts w:ascii="仿宋" w:eastAsia="仿宋" w:hAnsi="仿宋"/>
          <w:b/>
          <w:bCs/>
          <w:sz w:val="32"/>
          <w:szCs w:val="36"/>
        </w:rPr>
      </w:pPr>
      <w:r>
        <w:rPr>
          <w:rFonts w:ascii="仿宋" w:eastAsia="仿宋" w:hAnsi="仿宋" w:hint="eastAsia"/>
          <w:sz w:val="32"/>
          <w:szCs w:val="36"/>
        </w:rPr>
        <w:t>围绕大黄山世界级休闲度假康养旅游目的地建设行动，积极响应黄山市打造新安医学医疗健康服务高地、区域性健康中心城市、国际健康旅游目的地的总体定位，紧紧围绕“宜居宜业宜游的现代化新歙县”发展要求，深入把握“高气质现代化文化旅游名城”建设目标，做强“医疗体”基础产业、做大“康养旅”核心产业、做精“药食产”特色产业，打造独具歙县特色的生命健康产业集群，加快实施健康歙县行动，全面建设健康魅力新歙县，打造成为</w:t>
      </w:r>
      <w:r>
        <w:rPr>
          <w:rFonts w:ascii="仿宋" w:eastAsia="仿宋" w:hAnsi="仿宋" w:hint="eastAsia"/>
          <w:b/>
          <w:bCs/>
          <w:sz w:val="32"/>
          <w:szCs w:val="36"/>
        </w:rPr>
        <w:t>大黄山健康药食生产地、安徽省</w:t>
      </w:r>
      <w:proofErr w:type="gramStart"/>
      <w:r>
        <w:rPr>
          <w:rFonts w:ascii="仿宋" w:eastAsia="仿宋" w:hAnsi="仿宋" w:hint="eastAsia"/>
          <w:b/>
          <w:bCs/>
          <w:sz w:val="32"/>
          <w:szCs w:val="36"/>
        </w:rPr>
        <w:t>医养服务</w:t>
      </w:r>
      <w:proofErr w:type="gramEnd"/>
      <w:r>
        <w:rPr>
          <w:rFonts w:ascii="仿宋" w:eastAsia="仿宋" w:hAnsi="仿宋" w:hint="eastAsia"/>
          <w:b/>
          <w:bCs/>
          <w:sz w:val="32"/>
          <w:szCs w:val="36"/>
        </w:rPr>
        <w:t>新高地、长三角（安徽）生态绿色康养基地和全国知名的疗休养目的地。</w:t>
      </w:r>
    </w:p>
    <w:p w14:paraId="69C0CCF8" w14:textId="77777777" w:rsidR="00D344C1" w:rsidRDefault="00000000">
      <w:pPr>
        <w:pStyle w:val="2"/>
        <w:ind w:firstLine="643"/>
      </w:pPr>
      <w:bookmarkStart w:id="11" w:name="_Toc165755576"/>
      <w:r>
        <w:rPr>
          <w:rFonts w:hint="eastAsia"/>
        </w:rPr>
        <w:lastRenderedPageBreak/>
        <w:t>四、发展目标</w:t>
      </w:r>
      <w:bookmarkEnd w:id="11"/>
    </w:p>
    <w:p w14:paraId="2484263B" w14:textId="3B65DA0A"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到</w:t>
      </w:r>
      <w:r>
        <w:rPr>
          <w:rFonts w:ascii="仿宋" w:eastAsia="仿宋" w:hAnsi="仿宋"/>
          <w:sz w:val="32"/>
          <w:szCs w:val="36"/>
        </w:rPr>
        <w:t>203</w:t>
      </w:r>
      <w:r>
        <w:rPr>
          <w:rFonts w:ascii="仿宋" w:eastAsia="仿宋" w:hAnsi="仿宋" w:hint="eastAsia"/>
          <w:sz w:val="32"/>
          <w:szCs w:val="36"/>
        </w:rPr>
        <w:t>0</w:t>
      </w:r>
      <w:r>
        <w:rPr>
          <w:rFonts w:ascii="仿宋" w:eastAsia="仿宋" w:hAnsi="仿宋"/>
          <w:sz w:val="32"/>
          <w:szCs w:val="36"/>
        </w:rPr>
        <w:t>年，歙县在健康产业项目引领发展、健康服务体系建设、</w:t>
      </w:r>
      <w:r>
        <w:rPr>
          <w:rFonts w:ascii="仿宋" w:eastAsia="仿宋" w:hAnsi="仿宋" w:hint="eastAsia"/>
          <w:sz w:val="32"/>
          <w:szCs w:val="36"/>
        </w:rPr>
        <w:t>健康</w:t>
      </w:r>
      <w:r>
        <w:rPr>
          <w:rFonts w:ascii="仿宋" w:eastAsia="仿宋" w:hAnsi="仿宋"/>
          <w:sz w:val="32"/>
          <w:szCs w:val="36"/>
        </w:rPr>
        <w:t>城市</w:t>
      </w:r>
      <w:r>
        <w:rPr>
          <w:rFonts w:ascii="仿宋" w:eastAsia="仿宋" w:hAnsi="仿宋" w:hint="eastAsia"/>
          <w:sz w:val="32"/>
          <w:szCs w:val="36"/>
        </w:rPr>
        <w:t>与乡村</w:t>
      </w:r>
      <w:r>
        <w:rPr>
          <w:rFonts w:ascii="仿宋" w:eastAsia="仿宋" w:hAnsi="仿宋"/>
          <w:sz w:val="32"/>
          <w:szCs w:val="36"/>
        </w:rPr>
        <w:t>价值全面提升等方面取得重大突破，全县健康产业集群加速壮大、</w:t>
      </w:r>
      <w:r>
        <w:rPr>
          <w:rFonts w:ascii="仿宋" w:eastAsia="仿宋" w:hAnsi="仿宋" w:hint="eastAsia"/>
          <w:sz w:val="32"/>
          <w:szCs w:val="36"/>
        </w:rPr>
        <w:t>康</w:t>
      </w:r>
      <w:r>
        <w:rPr>
          <w:rFonts w:ascii="仿宋" w:eastAsia="仿宋" w:hAnsi="仿宋"/>
          <w:sz w:val="32"/>
          <w:szCs w:val="36"/>
        </w:rPr>
        <w:t>养旅</w:t>
      </w:r>
      <w:r>
        <w:rPr>
          <w:rFonts w:ascii="仿宋" w:eastAsia="仿宋" w:hAnsi="仿宋" w:hint="eastAsia"/>
          <w:sz w:val="32"/>
          <w:szCs w:val="36"/>
        </w:rPr>
        <w:t>能级</w:t>
      </w:r>
      <w:r>
        <w:rPr>
          <w:rFonts w:ascii="仿宋" w:eastAsia="仿宋" w:hAnsi="仿宋"/>
          <w:sz w:val="32"/>
          <w:szCs w:val="36"/>
        </w:rPr>
        <w:t>加快提升、城乡健康生活环境持续优化、新安医学影响力显著</w:t>
      </w:r>
      <w:r>
        <w:rPr>
          <w:rFonts w:ascii="仿宋" w:eastAsia="仿宋" w:hAnsi="仿宋" w:hint="eastAsia"/>
          <w:sz w:val="32"/>
          <w:szCs w:val="36"/>
        </w:rPr>
        <w:t>增强</w:t>
      </w:r>
      <w:r>
        <w:rPr>
          <w:rFonts w:ascii="仿宋" w:eastAsia="仿宋" w:hAnsi="仿宋"/>
          <w:sz w:val="32"/>
          <w:szCs w:val="36"/>
        </w:rPr>
        <w:t>，形成一批品牌性健康产业集聚区，</w:t>
      </w:r>
      <w:r>
        <w:rPr>
          <w:rFonts w:ascii="仿宋" w:eastAsia="仿宋" w:hAnsi="仿宋" w:hint="eastAsia"/>
          <w:sz w:val="32"/>
          <w:szCs w:val="36"/>
        </w:rPr>
        <w:t>集聚一批具有较强带动能力的特色优势产业，培育一批极具潜力的创新型龙头企业，形成内涵丰富、结构合理、特色鲜明的生命健康产业体系。</w:t>
      </w:r>
    </w:p>
    <w:p w14:paraId="7CBB5AA1" w14:textId="77777777" w:rsidR="00D344C1" w:rsidRDefault="00000000">
      <w:pPr>
        <w:ind w:firstLine="562"/>
        <w:jc w:val="center"/>
        <w:rPr>
          <w:rFonts w:ascii="仿宋" w:eastAsia="仿宋" w:hAnsi="仿宋"/>
          <w:b/>
          <w:bCs/>
          <w:sz w:val="28"/>
          <w:szCs w:val="32"/>
        </w:rPr>
      </w:pPr>
      <w:r>
        <w:rPr>
          <w:rFonts w:ascii="仿宋" w:eastAsia="仿宋" w:hAnsi="仿宋" w:hint="eastAsia"/>
          <w:b/>
          <w:bCs/>
          <w:sz w:val="28"/>
          <w:szCs w:val="32"/>
        </w:rPr>
        <w:t>表1</w:t>
      </w:r>
      <w:r>
        <w:rPr>
          <w:rFonts w:ascii="仿宋" w:eastAsia="仿宋" w:hAnsi="仿宋"/>
          <w:b/>
          <w:bCs/>
          <w:sz w:val="28"/>
          <w:szCs w:val="32"/>
        </w:rPr>
        <w:t xml:space="preserve">  </w:t>
      </w:r>
      <w:r>
        <w:rPr>
          <w:rFonts w:ascii="仿宋" w:eastAsia="仿宋" w:hAnsi="仿宋" w:hint="eastAsia"/>
          <w:b/>
          <w:bCs/>
          <w:sz w:val="28"/>
          <w:szCs w:val="32"/>
        </w:rPr>
        <w:t>2030年歙县生命健康产业发展目标指标体系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2"/>
        <w:gridCol w:w="2836"/>
        <w:gridCol w:w="1132"/>
        <w:gridCol w:w="1137"/>
        <w:gridCol w:w="1415"/>
        <w:gridCol w:w="1415"/>
      </w:tblGrid>
      <w:tr w:rsidR="00D344C1" w14:paraId="320D2BA8" w14:textId="77777777" w:rsidTr="00483FAA">
        <w:trPr>
          <w:trHeight w:val="334"/>
          <w:jc w:val="center"/>
        </w:trPr>
        <w:tc>
          <w:tcPr>
            <w:tcW w:w="988" w:type="dxa"/>
            <w:shd w:val="clear" w:color="auto" w:fill="auto"/>
            <w:tcMar>
              <w:top w:w="72" w:type="dxa"/>
              <w:left w:w="144" w:type="dxa"/>
              <w:bottom w:w="72" w:type="dxa"/>
              <w:right w:w="144" w:type="dxa"/>
            </w:tcMar>
            <w:vAlign w:val="center"/>
          </w:tcPr>
          <w:p w14:paraId="3A90D158" w14:textId="77777777" w:rsidR="00D344C1" w:rsidRDefault="00000000" w:rsidP="00483FAA">
            <w:pPr>
              <w:widowControl/>
              <w:ind w:firstLine="562"/>
              <w:jc w:val="center"/>
              <w:rPr>
                <w:rFonts w:ascii="仿宋" w:eastAsia="仿宋" w:hAnsi="仿宋" w:cs="Arial"/>
                <w:b/>
                <w:bCs/>
                <w:kern w:val="24"/>
                <w:sz w:val="28"/>
                <w:szCs w:val="28"/>
              </w:rPr>
            </w:pPr>
            <w:bookmarkStart w:id="12" w:name="_Hlk155098965"/>
            <w:r>
              <w:rPr>
                <w:rFonts w:ascii="仿宋" w:eastAsia="仿宋" w:hAnsi="仿宋" w:cs="Arial" w:hint="eastAsia"/>
                <w:b/>
                <w:bCs/>
                <w:kern w:val="24"/>
                <w:sz w:val="28"/>
                <w:szCs w:val="28"/>
              </w:rPr>
              <w:t>一级指标</w:t>
            </w:r>
          </w:p>
        </w:tc>
        <w:tc>
          <w:tcPr>
            <w:tcW w:w="3685" w:type="dxa"/>
            <w:shd w:val="clear" w:color="auto" w:fill="auto"/>
            <w:tcMar>
              <w:top w:w="72" w:type="dxa"/>
              <w:left w:w="144" w:type="dxa"/>
              <w:bottom w:w="72" w:type="dxa"/>
              <w:right w:w="144" w:type="dxa"/>
            </w:tcMar>
            <w:vAlign w:val="center"/>
          </w:tcPr>
          <w:p w14:paraId="60BBE460" w14:textId="77777777" w:rsidR="00D344C1" w:rsidRDefault="00000000" w:rsidP="00483FAA">
            <w:pPr>
              <w:widowControl/>
              <w:ind w:firstLine="562"/>
              <w:jc w:val="center"/>
              <w:rPr>
                <w:rFonts w:ascii="仿宋" w:eastAsia="仿宋" w:hAnsi="仿宋" w:cs="Arial"/>
                <w:b/>
                <w:bCs/>
                <w:kern w:val="24"/>
                <w:sz w:val="28"/>
                <w:szCs w:val="28"/>
              </w:rPr>
            </w:pPr>
            <w:r>
              <w:rPr>
                <w:rFonts w:ascii="仿宋" w:eastAsia="仿宋" w:hAnsi="仿宋" w:cs="Arial" w:hint="eastAsia"/>
                <w:b/>
                <w:bCs/>
                <w:kern w:val="24"/>
                <w:sz w:val="28"/>
                <w:szCs w:val="28"/>
              </w:rPr>
              <w:t>二级指标</w:t>
            </w:r>
          </w:p>
        </w:tc>
        <w:tc>
          <w:tcPr>
            <w:tcW w:w="851" w:type="dxa"/>
            <w:shd w:val="clear" w:color="auto" w:fill="auto"/>
            <w:tcMar>
              <w:top w:w="72" w:type="dxa"/>
              <w:left w:w="144" w:type="dxa"/>
              <w:bottom w:w="72" w:type="dxa"/>
              <w:right w:w="144" w:type="dxa"/>
            </w:tcMar>
            <w:vAlign w:val="center"/>
          </w:tcPr>
          <w:p w14:paraId="233514B0" w14:textId="77777777" w:rsidR="00D344C1" w:rsidRDefault="00000000" w:rsidP="00483FAA">
            <w:pPr>
              <w:widowControl/>
              <w:ind w:firstLine="562"/>
              <w:jc w:val="center"/>
              <w:rPr>
                <w:rFonts w:ascii="仿宋" w:eastAsia="仿宋" w:hAnsi="仿宋" w:cs="Arial"/>
                <w:b/>
                <w:bCs/>
                <w:kern w:val="24"/>
                <w:sz w:val="28"/>
                <w:szCs w:val="28"/>
              </w:rPr>
            </w:pPr>
            <w:r>
              <w:rPr>
                <w:rFonts w:ascii="仿宋" w:eastAsia="仿宋" w:hAnsi="仿宋" w:cs="Arial" w:hint="eastAsia"/>
                <w:b/>
                <w:bCs/>
                <w:kern w:val="24"/>
                <w:sz w:val="28"/>
                <w:szCs w:val="28"/>
              </w:rPr>
              <w:t>单位</w:t>
            </w:r>
          </w:p>
        </w:tc>
        <w:tc>
          <w:tcPr>
            <w:tcW w:w="992" w:type="dxa"/>
            <w:vAlign w:val="center"/>
          </w:tcPr>
          <w:p w14:paraId="4667674C" w14:textId="77777777" w:rsidR="00D344C1" w:rsidRDefault="00000000" w:rsidP="00483FAA">
            <w:pPr>
              <w:widowControl/>
              <w:ind w:firstLine="562"/>
              <w:jc w:val="center"/>
              <w:rPr>
                <w:rFonts w:ascii="仿宋" w:eastAsia="仿宋" w:hAnsi="仿宋" w:cs="Arial"/>
                <w:b/>
                <w:bCs/>
                <w:kern w:val="24"/>
                <w:sz w:val="28"/>
                <w:szCs w:val="28"/>
              </w:rPr>
            </w:pPr>
            <w:r>
              <w:rPr>
                <w:rFonts w:ascii="仿宋" w:eastAsia="仿宋" w:hAnsi="仿宋" w:cs="Arial" w:hint="eastAsia"/>
                <w:b/>
                <w:bCs/>
                <w:kern w:val="24"/>
                <w:sz w:val="28"/>
                <w:szCs w:val="28"/>
              </w:rPr>
              <w:t>2023年</w:t>
            </w:r>
          </w:p>
        </w:tc>
        <w:tc>
          <w:tcPr>
            <w:tcW w:w="1276" w:type="dxa"/>
            <w:shd w:val="clear" w:color="auto" w:fill="auto"/>
            <w:tcMar>
              <w:top w:w="72" w:type="dxa"/>
              <w:left w:w="144" w:type="dxa"/>
              <w:bottom w:w="72" w:type="dxa"/>
              <w:right w:w="144" w:type="dxa"/>
            </w:tcMar>
            <w:vAlign w:val="center"/>
          </w:tcPr>
          <w:p w14:paraId="07F2B3C4" w14:textId="77777777" w:rsidR="00D344C1" w:rsidRDefault="00000000" w:rsidP="00483FAA">
            <w:pPr>
              <w:widowControl/>
              <w:ind w:firstLine="562"/>
              <w:jc w:val="center"/>
              <w:rPr>
                <w:rFonts w:ascii="仿宋" w:eastAsia="仿宋" w:hAnsi="仿宋" w:cs="Arial"/>
                <w:b/>
                <w:bCs/>
                <w:kern w:val="24"/>
                <w:sz w:val="28"/>
                <w:szCs w:val="28"/>
              </w:rPr>
            </w:pPr>
            <w:r>
              <w:rPr>
                <w:rFonts w:ascii="仿宋" w:eastAsia="仿宋" w:hAnsi="仿宋" w:cs="Arial" w:hint="eastAsia"/>
                <w:b/>
                <w:bCs/>
                <w:kern w:val="24"/>
                <w:sz w:val="28"/>
                <w:szCs w:val="28"/>
              </w:rPr>
              <w:t>2025年目标</w:t>
            </w:r>
          </w:p>
        </w:tc>
        <w:tc>
          <w:tcPr>
            <w:tcW w:w="1275" w:type="dxa"/>
            <w:shd w:val="clear" w:color="auto" w:fill="auto"/>
            <w:tcMar>
              <w:top w:w="72" w:type="dxa"/>
              <w:left w:w="144" w:type="dxa"/>
              <w:bottom w:w="72" w:type="dxa"/>
              <w:right w:w="144" w:type="dxa"/>
            </w:tcMar>
            <w:vAlign w:val="center"/>
          </w:tcPr>
          <w:p w14:paraId="04E721ED" w14:textId="77777777" w:rsidR="00D344C1" w:rsidRDefault="00000000" w:rsidP="00483FAA">
            <w:pPr>
              <w:widowControl/>
              <w:ind w:firstLine="562"/>
              <w:jc w:val="center"/>
              <w:rPr>
                <w:rFonts w:ascii="仿宋" w:eastAsia="仿宋" w:hAnsi="仿宋" w:cs="Arial"/>
                <w:b/>
                <w:bCs/>
                <w:kern w:val="24"/>
                <w:sz w:val="28"/>
                <w:szCs w:val="28"/>
              </w:rPr>
            </w:pPr>
            <w:r>
              <w:rPr>
                <w:rFonts w:ascii="仿宋" w:eastAsia="仿宋" w:hAnsi="仿宋" w:cs="Arial" w:hint="eastAsia"/>
                <w:b/>
                <w:bCs/>
                <w:kern w:val="24"/>
                <w:sz w:val="28"/>
                <w:szCs w:val="28"/>
              </w:rPr>
              <w:t>2030年目标</w:t>
            </w:r>
          </w:p>
        </w:tc>
      </w:tr>
      <w:tr w:rsidR="00D344C1" w14:paraId="4DA10AEE" w14:textId="77777777" w:rsidTr="00483FAA">
        <w:trPr>
          <w:trHeight w:val="334"/>
          <w:jc w:val="center"/>
        </w:trPr>
        <w:tc>
          <w:tcPr>
            <w:tcW w:w="988" w:type="dxa"/>
            <w:vMerge w:val="restart"/>
            <w:vAlign w:val="center"/>
          </w:tcPr>
          <w:p w14:paraId="3E50AC77"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产业</w:t>
            </w:r>
          </w:p>
          <w:p w14:paraId="37F5224E"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规模</w:t>
            </w:r>
          </w:p>
        </w:tc>
        <w:tc>
          <w:tcPr>
            <w:tcW w:w="3685" w:type="dxa"/>
            <w:shd w:val="clear" w:color="auto" w:fill="auto"/>
            <w:tcMar>
              <w:top w:w="72" w:type="dxa"/>
              <w:left w:w="84" w:type="dxa"/>
              <w:bottom w:w="72" w:type="dxa"/>
              <w:right w:w="84" w:type="dxa"/>
            </w:tcMar>
            <w:vAlign w:val="center"/>
          </w:tcPr>
          <w:p w14:paraId="5231D257"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当年生命健康产业总营收</w:t>
            </w:r>
          </w:p>
        </w:tc>
        <w:tc>
          <w:tcPr>
            <w:tcW w:w="851" w:type="dxa"/>
            <w:shd w:val="clear" w:color="auto" w:fill="auto"/>
            <w:tcMar>
              <w:top w:w="72" w:type="dxa"/>
              <w:left w:w="144" w:type="dxa"/>
              <w:bottom w:w="72" w:type="dxa"/>
              <w:right w:w="144" w:type="dxa"/>
            </w:tcMar>
            <w:vAlign w:val="center"/>
          </w:tcPr>
          <w:p w14:paraId="5C5F42CC"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亿元</w:t>
            </w:r>
          </w:p>
        </w:tc>
        <w:tc>
          <w:tcPr>
            <w:tcW w:w="992" w:type="dxa"/>
            <w:vAlign w:val="center"/>
          </w:tcPr>
          <w:p w14:paraId="4D927B3A"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约20</w:t>
            </w:r>
          </w:p>
        </w:tc>
        <w:tc>
          <w:tcPr>
            <w:tcW w:w="1276" w:type="dxa"/>
            <w:shd w:val="clear" w:color="auto" w:fill="auto"/>
            <w:tcMar>
              <w:top w:w="72" w:type="dxa"/>
              <w:left w:w="144" w:type="dxa"/>
              <w:bottom w:w="72" w:type="dxa"/>
              <w:right w:w="144" w:type="dxa"/>
            </w:tcMar>
            <w:vAlign w:val="center"/>
          </w:tcPr>
          <w:p w14:paraId="078E4839"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30</w:t>
            </w:r>
          </w:p>
        </w:tc>
        <w:tc>
          <w:tcPr>
            <w:tcW w:w="1275" w:type="dxa"/>
            <w:shd w:val="clear" w:color="auto" w:fill="auto"/>
            <w:tcMar>
              <w:top w:w="72" w:type="dxa"/>
              <w:left w:w="144" w:type="dxa"/>
              <w:bottom w:w="72" w:type="dxa"/>
              <w:right w:w="144" w:type="dxa"/>
            </w:tcMar>
            <w:vAlign w:val="center"/>
          </w:tcPr>
          <w:p w14:paraId="7875789D"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50</w:t>
            </w:r>
          </w:p>
        </w:tc>
      </w:tr>
      <w:tr w:rsidR="00D344C1" w14:paraId="1382ED42" w14:textId="77777777" w:rsidTr="00483FAA">
        <w:trPr>
          <w:trHeight w:val="388"/>
          <w:jc w:val="center"/>
        </w:trPr>
        <w:tc>
          <w:tcPr>
            <w:tcW w:w="988" w:type="dxa"/>
            <w:vMerge/>
            <w:vAlign w:val="center"/>
          </w:tcPr>
          <w:p w14:paraId="362D3BE1"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84" w:type="dxa"/>
              <w:bottom w:w="72" w:type="dxa"/>
              <w:right w:w="84" w:type="dxa"/>
            </w:tcMar>
            <w:vAlign w:val="center"/>
          </w:tcPr>
          <w:p w14:paraId="005F0467"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工业企业数</w:t>
            </w:r>
          </w:p>
        </w:tc>
        <w:tc>
          <w:tcPr>
            <w:tcW w:w="851" w:type="dxa"/>
            <w:shd w:val="clear" w:color="auto" w:fill="auto"/>
            <w:tcMar>
              <w:top w:w="72" w:type="dxa"/>
              <w:left w:w="144" w:type="dxa"/>
              <w:bottom w:w="72" w:type="dxa"/>
              <w:right w:w="144" w:type="dxa"/>
            </w:tcMar>
            <w:vAlign w:val="center"/>
          </w:tcPr>
          <w:p w14:paraId="583898D7" w14:textId="77777777" w:rsidR="00D344C1" w:rsidRPr="00483FAA" w:rsidRDefault="00000000" w:rsidP="00483FAA">
            <w:pPr>
              <w:widowControl/>
              <w:jc w:val="center"/>
              <w:rPr>
                <w:rFonts w:ascii="仿宋" w:eastAsia="仿宋" w:hAnsi="仿宋" w:cs="Arial"/>
                <w:kern w:val="24"/>
                <w:sz w:val="28"/>
                <w:szCs w:val="28"/>
              </w:rPr>
            </w:pPr>
            <w:proofErr w:type="gramStart"/>
            <w:r w:rsidRPr="00483FAA">
              <w:rPr>
                <w:rFonts w:ascii="仿宋" w:eastAsia="仿宋" w:hAnsi="仿宋" w:cs="Arial" w:hint="eastAsia"/>
                <w:kern w:val="24"/>
                <w:sz w:val="28"/>
                <w:szCs w:val="28"/>
              </w:rPr>
              <w:t>个</w:t>
            </w:r>
            <w:proofErr w:type="gramEnd"/>
          </w:p>
        </w:tc>
        <w:tc>
          <w:tcPr>
            <w:tcW w:w="992" w:type="dxa"/>
            <w:vAlign w:val="center"/>
          </w:tcPr>
          <w:p w14:paraId="0E4C5D81"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5</w:t>
            </w:r>
          </w:p>
        </w:tc>
        <w:tc>
          <w:tcPr>
            <w:tcW w:w="1276" w:type="dxa"/>
            <w:shd w:val="clear" w:color="auto" w:fill="auto"/>
            <w:tcMar>
              <w:top w:w="72" w:type="dxa"/>
              <w:left w:w="144" w:type="dxa"/>
              <w:bottom w:w="72" w:type="dxa"/>
              <w:right w:w="144" w:type="dxa"/>
            </w:tcMar>
            <w:vAlign w:val="center"/>
          </w:tcPr>
          <w:p w14:paraId="22ABE738"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6</w:t>
            </w:r>
          </w:p>
        </w:tc>
        <w:tc>
          <w:tcPr>
            <w:tcW w:w="1275" w:type="dxa"/>
            <w:shd w:val="clear" w:color="auto" w:fill="auto"/>
            <w:tcMar>
              <w:top w:w="72" w:type="dxa"/>
              <w:left w:w="144" w:type="dxa"/>
              <w:bottom w:w="72" w:type="dxa"/>
              <w:right w:w="144" w:type="dxa"/>
            </w:tcMar>
            <w:vAlign w:val="center"/>
          </w:tcPr>
          <w:p w14:paraId="37D22284"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10</w:t>
            </w:r>
          </w:p>
        </w:tc>
      </w:tr>
      <w:tr w:rsidR="00D344C1" w14:paraId="66016F0D" w14:textId="77777777" w:rsidTr="00483FAA">
        <w:trPr>
          <w:trHeight w:val="388"/>
          <w:jc w:val="center"/>
        </w:trPr>
        <w:tc>
          <w:tcPr>
            <w:tcW w:w="988" w:type="dxa"/>
            <w:vMerge w:val="restart"/>
            <w:shd w:val="clear" w:color="auto" w:fill="auto"/>
            <w:tcMar>
              <w:top w:w="72" w:type="dxa"/>
              <w:left w:w="144" w:type="dxa"/>
              <w:bottom w:w="72" w:type="dxa"/>
              <w:right w:w="144" w:type="dxa"/>
            </w:tcMar>
            <w:vAlign w:val="center"/>
          </w:tcPr>
          <w:p w14:paraId="20D4C582"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创新能力</w:t>
            </w:r>
          </w:p>
        </w:tc>
        <w:tc>
          <w:tcPr>
            <w:tcW w:w="3685" w:type="dxa"/>
            <w:shd w:val="clear" w:color="auto" w:fill="auto"/>
            <w:tcMar>
              <w:top w:w="72" w:type="dxa"/>
              <w:left w:w="84" w:type="dxa"/>
              <w:bottom w:w="72" w:type="dxa"/>
              <w:right w:w="84" w:type="dxa"/>
            </w:tcMar>
            <w:vAlign w:val="center"/>
          </w:tcPr>
          <w:p w14:paraId="1DA9DF79"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新安医学经典名方中药方制剂备案</w:t>
            </w:r>
          </w:p>
        </w:tc>
        <w:tc>
          <w:tcPr>
            <w:tcW w:w="851" w:type="dxa"/>
            <w:shd w:val="clear" w:color="auto" w:fill="auto"/>
            <w:tcMar>
              <w:top w:w="72" w:type="dxa"/>
              <w:left w:w="144" w:type="dxa"/>
              <w:bottom w:w="72" w:type="dxa"/>
              <w:right w:w="144" w:type="dxa"/>
            </w:tcMar>
            <w:vAlign w:val="center"/>
          </w:tcPr>
          <w:p w14:paraId="18EEF73B"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项</w:t>
            </w:r>
          </w:p>
        </w:tc>
        <w:tc>
          <w:tcPr>
            <w:tcW w:w="992" w:type="dxa"/>
            <w:vAlign w:val="center"/>
          </w:tcPr>
          <w:p w14:paraId="228F56D8"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0</w:t>
            </w:r>
          </w:p>
        </w:tc>
        <w:tc>
          <w:tcPr>
            <w:tcW w:w="1276" w:type="dxa"/>
            <w:shd w:val="clear" w:color="auto" w:fill="auto"/>
            <w:tcMar>
              <w:top w:w="72" w:type="dxa"/>
              <w:left w:w="144" w:type="dxa"/>
              <w:bottom w:w="72" w:type="dxa"/>
              <w:right w:w="144" w:type="dxa"/>
            </w:tcMar>
            <w:vAlign w:val="center"/>
          </w:tcPr>
          <w:p w14:paraId="70037016"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2</w:t>
            </w:r>
          </w:p>
        </w:tc>
        <w:tc>
          <w:tcPr>
            <w:tcW w:w="1275" w:type="dxa"/>
            <w:shd w:val="clear" w:color="auto" w:fill="auto"/>
            <w:tcMar>
              <w:top w:w="72" w:type="dxa"/>
              <w:left w:w="144" w:type="dxa"/>
              <w:bottom w:w="72" w:type="dxa"/>
              <w:right w:w="144" w:type="dxa"/>
            </w:tcMar>
            <w:vAlign w:val="center"/>
          </w:tcPr>
          <w:p w14:paraId="4EEFF11B"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4</w:t>
            </w:r>
          </w:p>
        </w:tc>
      </w:tr>
      <w:tr w:rsidR="00D344C1" w14:paraId="00852276" w14:textId="77777777" w:rsidTr="00483FAA">
        <w:trPr>
          <w:trHeight w:val="388"/>
          <w:jc w:val="center"/>
        </w:trPr>
        <w:tc>
          <w:tcPr>
            <w:tcW w:w="988" w:type="dxa"/>
            <w:vMerge/>
            <w:vAlign w:val="center"/>
          </w:tcPr>
          <w:p w14:paraId="600E222F"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84" w:type="dxa"/>
              <w:bottom w:w="72" w:type="dxa"/>
              <w:right w:w="84" w:type="dxa"/>
            </w:tcMar>
            <w:vAlign w:val="center"/>
          </w:tcPr>
          <w:p w14:paraId="19424476"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保健食品注册/备案</w:t>
            </w:r>
          </w:p>
        </w:tc>
        <w:tc>
          <w:tcPr>
            <w:tcW w:w="851" w:type="dxa"/>
            <w:shd w:val="clear" w:color="auto" w:fill="auto"/>
            <w:tcMar>
              <w:top w:w="72" w:type="dxa"/>
              <w:left w:w="144" w:type="dxa"/>
              <w:bottom w:w="72" w:type="dxa"/>
              <w:right w:w="144" w:type="dxa"/>
            </w:tcMar>
            <w:vAlign w:val="center"/>
          </w:tcPr>
          <w:p w14:paraId="1E491F1D"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项</w:t>
            </w:r>
          </w:p>
        </w:tc>
        <w:tc>
          <w:tcPr>
            <w:tcW w:w="992" w:type="dxa"/>
            <w:vAlign w:val="center"/>
          </w:tcPr>
          <w:p w14:paraId="763B5082"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0</w:t>
            </w:r>
          </w:p>
        </w:tc>
        <w:tc>
          <w:tcPr>
            <w:tcW w:w="1276" w:type="dxa"/>
            <w:shd w:val="clear" w:color="auto" w:fill="auto"/>
            <w:tcMar>
              <w:top w:w="72" w:type="dxa"/>
              <w:left w:w="144" w:type="dxa"/>
              <w:bottom w:w="72" w:type="dxa"/>
              <w:right w:w="144" w:type="dxa"/>
            </w:tcMar>
            <w:vAlign w:val="center"/>
          </w:tcPr>
          <w:p w14:paraId="5C8C752C"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1</w:t>
            </w:r>
          </w:p>
        </w:tc>
        <w:tc>
          <w:tcPr>
            <w:tcW w:w="1275" w:type="dxa"/>
            <w:shd w:val="clear" w:color="auto" w:fill="auto"/>
            <w:tcMar>
              <w:top w:w="72" w:type="dxa"/>
              <w:left w:w="144" w:type="dxa"/>
              <w:bottom w:w="72" w:type="dxa"/>
              <w:right w:w="144" w:type="dxa"/>
            </w:tcMar>
            <w:vAlign w:val="center"/>
          </w:tcPr>
          <w:p w14:paraId="13781332"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3</w:t>
            </w:r>
          </w:p>
        </w:tc>
      </w:tr>
      <w:tr w:rsidR="00D344C1" w14:paraId="735D7749" w14:textId="77777777" w:rsidTr="00483FAA">
        <w:trPr>
          <w:trHeight w:val="388"/>
          <w:jc w:val="center"/>
        </w:trPr>
        <w:tc>
          <w:tcPr>
            <w:tcW w:w="988" w:type="dxa"/>
            <w:vMerge/>
            <w:vAlign w:val="center"/>
          </w:tcPr>
          <w:p w14:paraId="0E87AC50"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84" w:type="dxa"/>
              <w:bottom w:w="72" w:type="dxa"/>
              <w:right w:w="84" w:type="dxa"/>
            </w:tcMar>
            <w:vAlign w:val="center"/>
          </w:tcPr>
          <w:p w14:paraId="05EA2952"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名中医工作室（站）</w:t>
            </w:r>
          </w:p>
        </w:tc>
        <w:tc>
          <w:tcPr>
            <w:tcW w:w="851" w:type="dxa"/>
            <w:shd w:val="clear" w:color="auto" w:fill="auto"/>
            <w:tcMar>
              <w:top w:w="72" w:type="dxa"/>
              <w:left w:w="144" w:type="dxa"/>
              <w:bottom w:w="72" w:type="dxa"/>
              <w:right w:w="144" w:type="dxa"/>
            </w:tcMar>
            <w:vAlign w:val="center"/>
          </w:tcPr>
          <w:p w14:paraId="033FECDF" w14:textId="77777777" w:rsidR="00D344C1" w:rsidRPr="00483FAA" w:rsidRDefault="00000000" w:rsidP="00483FAA">
            <w:pPr>
              <w:widowControl/>
              <w:jc w:val="center"/>
              <w:rPr>
                <w:rFonts w:ascii="仿宋" w:eastAsia="仿宋" w:hAnsi="仿宋" w:cs="Arial"/>
                <w:kern w:val="24"/>
                <w:sz w:val="28"/>
                <w:szCs w:val="28"/>
              </w:rPr>
            </w:pPr>
            <w:proofErr w:type="gramStart"/>
            <w:r w:rsidRPr="00483FAA">
              <w:rPr>
                <w:rFonts w:ascii="仿宋" w:eastAsia="仿宋" w:hAnsi="仿宋" w:cs="Arial" w:hint="eastAsia"/>
                <w:kern w:val="24"/>
                <w:sz w:val="28"/>
                <w:szCs w:val="28"/>
              </w:rPr>
              <w:t>个</w:t>
            </w:r>
            <w:proofErr w:type="gramEnd"/>
          </w:p>
        </w:tc>
        <w:tc>
          <w:tcPr>
            <w:tcW w:w="992" w:type="dxa"/>
            <w:vAlign w:val="center"/>
          </w:tcPr>
          <w:p w14:paraId="466EDA13"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3</w:t>
            </w:r>
          </w:p>
        </w:tc>
        <w:tc>
          <w:tcPr>
            <w:tcW w:w="1276" w:type="dxa"/>
            <w:shd w:val="clear" w:color="auto" w:fill="auto"/>
            <w:tcMar>
              <w:top w:w="72" w:type="dxa"/>
              <w:left w:w="144" w:type="dxa"/>
              <w:bottom w:w="72" w:type="dxa"/>
              <w:right w:w="144" w:type="dxa"/>
            </w:tcMar>
            <w:vAlign w:val="center"/>
          </w:tcPr>
          <w:p w14:paraId="25B0EFCC"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5</w:t>
            </w:r>
          </w:p>
        </w:tc>
        <w:tc>
          <w:tcPr>
            <w:tcW w:w="1275" w:type="dxa"/>
            <w:shd w:val="clear" w:color="auto" w:fill="auto"/>
            <w:tcMar>
              <w:top w:w="72" w:type="dxa"/>
              <w:left w:w="144" w:type="dxa"/>
              <w:bottom w:w="72" w:type="dxa"/>
              <w:right w:w="144" w:type="dxa"/>
            </w:tcMar>
            <w:vAlign w:val="center"/>
          </w:tcPr>
          <w:p w14:paraId="0FEC3297"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10</w:t>
            </w:r>
          </w:p>
        </w:tc>
      </w:tr>
      <w:tr w:rsidR="00D344C1" w14:paraId="6256469B" w14:textId="77777777" w:rsidTr="00483FAA">
        <w:trPr>
          <w:trHeight w:val="388"/>
          <w:jc w:val="center"/>
        </w:trPr>
        <w:tc>
          <w:tcPr>
            <w:tcW w:w="988" w:type="dxa"/>
            <w:vMerge/>
            <w:vAlign w:val="center"/>
          </w:tcPr>
          <w:p w14:paraId="63B620B5"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84" w:type="dxa"/>
              <w:bottom w:w="72" w:type="dxa"/>
              <w:right w:w="84" w:type="dxa"/>
            </w:tcMar>
            <w:vAlign w:val="center"/>
          </w:tcPr>
          <w:p w14:paraId="5D119CE3"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省级龙头企业</w:t>
            </w:r>
          </w:p>
        </w:tc>
        <w:tc>
          <w:tcPr>
            <w:tcW w:w="851" w:type="dxa"/>
            <w:shd w:val="clear" w:color="auto" w:fill="auto"/>
            <w:tcMar>
              <w:top w:w="72" w:type="dxa"/>
              <w:left w:w="144" w:type="dxa"/>
              <w:bottom w:w="72" w:type="dxa"/>
              <w:right w:w="144" w:type="dxa"/>
            </w:tcMar>
            <w:vAlign w:val="center"/>
          </w:tcPr>
          <w:p w14:paraId="07BCA834"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家</w:t>
            </w:r>
          </w:p>
        </w:tc>
        <w:tc>
          <w:tcPr>
            <w:tcW w:w="992" w:type="dxa"/>
            <w:vAlign w:val="center"/>
          </w:tcPr>
          <w:p w14:paraId="6B8D9068"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4</w:t>
            </w:r>
          </w:p>
        </w:tc>
        <w:tc>
          <w:tcPr>
            <w:tcW w:w="1276" w:type="dxa"/>
            <w:shd w:val="clear" w:color="auto" w:fill="auto"/>
            <w:tcMar>
              <w:top w:w="72" w:type="dxa"/>
              <w:left w:w="144" w:type="dxa"/>
              <w:bottom w:w="72" w:type="dxa"/>
              <w:right w:w="144" w:type="dxa"/>
            </w:tcMar>
            <w:vAlign w:val="center"/>
          </w:tcPr>
          <w:p w14:paraId="30E9C47E"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5</w:t>
            </w:r>
          </w:p>
        </w:tc>
        <w:tc>
          <w:tcPr>
            <w:tcW w:w="1275" w:type="dxa"/>
            <w:shd w:val="clear" w:color="auto" w:fill="auto"/>
            <w:tcMar>
              <w:top w:w="72" w:type="dxa"/>
              <w:left w:w="144" w:type="dxa"/>
              <w:bottom w:w="72" w:type="dxa"/>
              <w:right w:w="144" w:type="dxa"/>
            </w:tcMar>
            <w:vAlign w:val="center"/>
          </w:tcPr>
          <w:p w14:paraId="1323E008"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6</w:t>
            </w:r>
          </w:p>
        </w:tc>
      </w:tr>
      <w:tr w:rsidR="00D344C1" w14:paraId="5237886B" w14:textId="77777777" w:rsidTr="00483FAA">
        <w:trPr>
          <w:trHeight w:val="334"/>
          <w:jc w:val="center"/>
        </w:trPr>
        <w:tc>
          <w:tcPr>
            <w:tcW w:w="988" w:type="dxa"/>
            <w:vMerge w:val="restart"/>
            <w:shd w:val="clear" w:color="auto" w:fill="auto"/>
            <w:tcMar>
              <w:top w:w="72" w:type="dxa"/>
              <w:left w:w="144" w:type="dxa"/>
              <w:bottom w:w="72" w:type="dxa"/>
              <w:right w:w="144" w:type="dxa"/>
            </w:tcMar>
            <w:vAlign w:val="center"/>
          </w:tcPr>
          <w:p w14:paraId="22DF8EE3"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产业生态</w:t>
            </w:r>
          </w:p>
        </w:tc>
        <w:tc>
          <w:tcPr>
            <w:tcW w:w="3685" w:type="dxa"/>
            <w:shd w:val="clear" w:color="auto" w:fill="auto"/>
            <w:tcMar>
              <w:top w:w="72" w:type="dxa"/>
              <w:left w:w="144" w:type="dxa"/>
              <w:bottom w:w="72" w:type="dxa"/>
              <w:right w:w="144" w:type="dxa"/>
            </w:tcMar>
            <w:vAlign w:val="center"/>
          </w:tcPr>
          <w:p w14:paraId="7579677D"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高层次中医药人才（团队）</w:t>
            </w:r>
          </w:p>
        </w:tc>
        <w:tc>
          <w:tcPr>
            <w:tcW w:w="851" w:type="dxa"/>
            <w:shd w:val="clear" w:color="auto" w:fill="auto"/>
            <w:tcMar>
              <w:top w:w="72" w:type="dxa"/>
              <w:left w:w="144" w:type="dxa"/>
              <w:bottom w:w="72" w:type="dxa"/>
              <w:right w:w="144" w:type="dxa"/>
            </w:tcMar>
            <w:vAlign w:val="center"/>
          </w:tcPr>
          <w:p w14:paraId="4D841C1F"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名</w:t>
            </w:r>
          </w:p>
        </w:tc>
        <w:tc>
          <w:tcPr>
            <w:tcW w:w="992" w:type="dxa"/>
            <w:vAlign w:val="center"/>
          </w:tcPr>
          <w:p w14:paraId="6037B8E3"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1</w:t>
            </w:r>
          </w:p>
        </w:tc>
        <w:tc>
          <w:tcPr>
            <w:tcW w:w="1276" w:type="dxa"/>
            <w:shd w:val="clear" w:color="auto" w:fill="auto"/>
            <w:tcMar>
              <w:top w:w="72" w:type="dxa"/>
              <w:left w:w="144" w:type="dxa"/>
              <w:bottom w:w="72" w:type="dxa"/>
              <w:right w:w="144" w:type="dxa"/>
            </w:tcMar>
            <w:vAlign w:val="center"/>
          </w:tcPr>
          <w:p w14:paraId="54BCBE52"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2</w:t>
            </w:r>
          </w:p>
        </w:tc>
        <w:tc>
          <w:tcPr>
            <w:tcW w:w="1275" w:type="dxa"/>
            <w:shd w:val="clear" w:color="auto" w:fill="auto"/>
            <w:tcMar>
              <w:top w:w="72" w:type="dxa"/>
              <w:left w:w="144" w:type="dxa"/>
              <w:bottom w:w="72" w:type="dxa"/>
              <w:right w:w="144" w:type="dxa"/>
            </w:tcMar>
            <w:vAlign w:val="center"/>
          </w:tcPr>
          <w:p w14:paraId="67DE322B"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4</w:t>
            </w:r>
          </w:p>
        </w:tc>
      </w:tr>
      <w:tr w:rsidR="00D344C1" w14:paraId="053A1FA2" w14:textId="77777777" w:rsidTr="00483FAA">
        <w:trPr>
          <w:trHeight w:val="334"/>
          <w:jc w:val="center"/>
        </w:trPr>
        <w:tc>
          <w:tcPr>
            <w:tcW w:w="988" w:type="dxa"/>
            <w:vMerge/>
            <w:vAlign w:val="center"/>
          </w:tcPr>
          <w:p w14:paraId="377940D2"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144" w:type="dxa"/>
              <w:bottom w:w="72" w:type="dxa"/>
              <w:right w:w="144" w:type="dxa"/>
            </w:tcMar>
            <w:vAlign w:val="center"/>
          </w:tcPr>
          <w:p w14:paraId="41B88ADC"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“十大皖药”示范基地</w:t>
            </w:r>
          </w:p>
        </w:tc>
        <w:tc>
          <w:tcPr>
            <w:tcW w:w="851" w:type="dxa"/>
            <w:shd w:val="clear" w:color="auto" w:fill="auto"/>
            <w:tcMar>
              <w:top w:w="72" w:type="dxa"/>
              <w:left w:w="144" w:type="dxa"/>
              <w:bottom w:w="72" w:type="dxa"/>
              <w:right w:w="144" w:type="dxa"/>
            </w:tcMar>
            <w:vAlign w:val="center"/>
          </w:tcPr>
          <w:p w14:paraId="5FB3FA34"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家</w:t>
            </w:r>
          </w:p>
        </w:tc>
        <w:tc>
          <w:tcPr>
            <w:tcW w:w="992" w:type="dxa"/>
            <w:vAlign w:val="center"/>
          </w:tcPr>
          <w:p w14:paraId="16928664"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3</w:t>
            </w:r>
          </w:p>
        </w:tc>
        <w:tc>
          <w:tcPr>
            <w:tcW w:w="1276" w:type="dxa"/>
            <w:shd w:val="clear" w:color="auto" w:fill="auto"/>
            <w:tcMar>
              <w:top w:w="72" w:type="dxa"/>
              <w:left w:w="144" w:type="dxa"/>
              <w:bottom w:w="72" w:type="dxa"/>
              <w:right w:w="144" w:type="dxa"/>
            </w:tcMar>
            <w:vAlign w:val="center"/>
          </w:tcPr>
          <w:p w14:paraId="0E3A7A94" w14:textId="1AD87BB3"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3</w:t>
            </w:r>
          </w:p>
        </w:tc>
        <w:tc>
          <w:tcPr>
            <w:tcW w:w="1275" w:type="dxa"/>
            <w:shd w:val="clear" w:color="auto" w:fill="auto"/>
            <w:tcMar>
              <w:top w:w="72" w:type="dxa"/>
              <w:left w:w="144" w:type="dxa"/>
              <w:bottom w:w="72" w:type="dxa"/>
              <w:right w:w="144" w:type="dxa"/>
            </w:tcMar>
            <w:vAlign w:val="center"/>
          </w:tcPr>
          <w:p w14:paraId="747D47D8"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4</w:t>
            </w:r>
          </w:p>
        </w:tc>
      </w:tr>
      <w:tr w:rsidR="00D344C1" w14:paraId="29FED3C0" w14:textId="77777777" w:rsidTr="00483FAA">
        <w:trPr>
          <w:trHeight w:val="334"/>
          <w:jc w:val="center"/>
        </w:trPr>
        <w:tc>
          <w:tcPr>
            <w:tcW w:w="988" w:type="dxa"/>
            <w:vMerge/>
            <w:vAlign w:val="center"/>
          </w:tcPr>
          <w:p w14:paraId="21DC4E90"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144" w:type="dxa"/>
              <w:bottom w:w="72" w:type="dxa"/>
              <w:right w:w="144" w:type="dxa"/>
            </w:tcMar>
            <w:vAlign w:val="center"/>
          </w:tcPr>
          <w:p w14:paraId="1BBEB372"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生命健康专业型孵化载体数</w:t>
            </w:r>
          </w:p>
        </w:tc>
        <w:tc>
          <w:tcPr>
            <w:tcW w:w="851" w:type="dxa"/>
            <w:shd w:val="clear" w:color="auto" w:fill="auto"/>
            <w:tcMar>
              <w:top w:w="72" w:type="dxa"/>
              <w:left w:w="144" w:type="dxa"/>
              <w:bottom w:w="72" w:type="dxa"/>
              <w:right w:w="144" w:type="dxa"/>
            </w:tcMar>
            <w:vAlign w:val="center"/>
          </w:tcPr>
          <w:p w14:paraId="7DF6DAAD" w14:textId="77777777" w:rsidR="00D344C1" w:rsidRPr="00483FAA" w:rsidRDefault="00000000" w:rsidP="00483FAA">
            <w:pPr>
              <w:widowControl/>
              <w:jc w:val="center"/>
              <w:rPr>
                <w:rFonts w:ascii="仿宋" w:eastAsia="仿宋" w:hAnsi="仿宋" w:cs="Arial"/>
                <w:kern w:val="24"/>
                <w:sz w:val="28"/>
                <w:szCs w:val="28"/>
              </w:rPr>
            </w:pPr>
            <w:proofErr w:type="gramStart"/>
            <w:r w:rsidRPr="00483FAA">
              <w:rPr>
                <w:rFonts w:ascii="仿宋" w:eastAsia="仿宋" w:hAnsi="仿宋" w:cs="Arial" w:hint="eastAsia"/>
                <w:kern w:val="24"/>
                <w:sz w:val="28"/>
                <w:szCs w:val="28"/>
              </w:rPr>
              <w:t>个</w:t>
            </w:r>
            <w:proofErr w:type="gramEnd"/>
          </w:p>
        </w:tc>
        <w:tc>
          <w:tcPr>
            <w:tcW w:w="992" w:type="dxa"/>
            <w:vAlign w:val="center"/>
          </w:tcPr>
          <w:p w14:paraId="02301CE2"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0</w:t>
            </w:r>
          </w:p>
        </w:tc>
        <w:tc>
          <w:tcPr>
            <w:tcW w:w="1276" w:type="dxa"/>
            <w:shd w:val="clear" w:color="auto" w:fill="auto"/>
            <w:tcMar>
              <w:top w:w="72" w:type="dxa"/>
              <w:left w:w="144" w:type="dxa"/>
              <w:bottom w:w="72" w:type="dxa"/>
              <w:right w:w="144" w:type="dxa"/>
            </w:tcMar>
            <w:vAlign w:val="center"/>
          </w:tcPr>
          <w:p w14:paraId="0AD0AB4C" w14:textId="6ADB96F2"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0</w:t>
            </w:r>
          </w:p>
        </w:tc>
        <w:tc>
          <w:tcPr>
            <w:tcW w:w="1275" w:type="dxa"/>
            <w:shd w:val="clear" w:color="auto" w:fill="auto"/>
            <w:tcMar>
              <w:top w:w="72" w:type="dxa"/>
              <w:left w:w="144" w:type="dxa"/>
              <w:bottom w:w="72" w:type="dxa"/>
              <w:right w:w="144" w:type="dxa"/>
            </w:tcMar>
            <w:vAlign w:val="center"/>
          </w:tcPr>
          <w:p w14:paraId="02484800"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1</w:t>
            </w:r>
          </w:p>
        </w:tc>
      </w:tr>
      <w:tr w:rsidR="00D344C1" w14:paraId="0791505D" w14:textId="77777777" w:rsidTr="00483FAA">
        <w:trPr>
          <w:trHeight w:val="334"/>
          <w:jc w:val="center"/>
        </w:trPr>
        <w:tc>
          <w:tcPr>
            <w:tcW w:w="988" w:type="dxa"/>
            <w:vMerge/>
            <w:vAlign w:val="center"/>
          </w:tcPr>
          <w:p w14:paraId="300E3A55"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144" w:type="dxa"/>
              <w:bottom w:w="72" w:type="dxa"/>
              <w:right w:w="144" w:type="dxa"/>
            </w:tcMar>
            <w:vAlign w:val="center"/>
          </w:tcPr>
          <w:p w14:paraId="2CE0A0B4" w14:textId="77777777" w:rsidR="00D344C1" w:rsidRPr="00483FAA" w:rsidRDefault="00000000" w:rsidP="00483FAA">
            <w:pPr>
              <w:widowControl/>
              <w:jc w:val="center"/>
              <w:rPr>
                <w:rFonts w:ascii="仿宋" w:eastAsia="仿宋" w:hAnsi="仿宋" w:cs="Arial"/>
                <w:kern w:val="24"/>
                <w:sz w:val="28"/>
                <w:szCs w:val="28"/>
              </w:rPr>
            </w:pPr>
            <w:proofErr w:type="gramStart"/>
            <w:r w:rsidRPr="00483FAA">
              <w:rPr>
                <w:rFonts w:ascii="仿宋" w:eastAsia="仿宋" w:hAnsi="仿宋" w:cs="Arial" w:hint="eastAsia"/>
                <w:kern w:val="24"/>
                <w:sz w:val="28"/>
                <w:szCs w:val="28"/>
              </w:rPr>
              <w:t>疗</w:t>
            </w:r>
            <w:proofErr w:type="gramEnd"/>
            <w:r w:rsidRPr="00483FAA">
              <w:rPr>
                <w:rFonts w:ascii="仿宋" w:eastAsia="仿宋" w:hAnsi="仿宋" w:cs="Arial" w:hint="eastAsia"/>
                <w:kern w:val="24"/>
                <w:sz w:val="28"/>
                <w:szCs w:val="28"/>
              </w:rPr>
              <w:t>休养接待规模</w:t>
            </w:r>
          </w:p>
        </w:tc>
        <w:tc>
          <w:tcPr>
            <w:tcW w:w="851" w:type="dxa"/>
            <w:shd w:val="clear" w:color="auto" w:fill="auto"/>
            <w:tcMar>
              <w:top w:w="72" w:type="dxa"/>
              <w:left w:w="144" w:type="dxa"/>
              <w:bottom w:w="72" w:type="dxa"/>
              <w:right w:w="144" w:type="dxa"/>
            </w:tcMar>
            <w:vAlign w:val="center"/>
          </w:tcPr>
          <w:p w14:paraId="4081DA5B" w14:textId="1A70456F" w:rsidR="00D344C1" w:rsidRPr="00483FAA" w:rsidRDefault="00000000" w:rsidP="00483FAA">
            <w:pPr>
              <w:widowControl/>
              <w:jc w:val="center"/>
              <w:rPr>
                <w:rFonts w:ascii="仿宋" w:eastAsia="仿宋" w:hAnsi="仿宋" w:cs="Arial"/>
                <w:kern w:val="24"/>
                <w:sz w:val="28"/>
                <w:szCs w:val="28"/>
              </w:rPr>
            </w:pPr>
            <w:proofErr w:type="gramStart"/>
            <w:r w:rsidRPr="00483FAA">
              <w:rPr>
                <w:rFonts w:ascii="仿宋" w:eastAsia="仿宋" w:hAnsi="仿宋" w:cs="Arial" w:hint="eastAsia"/>
                <w:kern w:val="24"/>
                <w:sz w:val="28"/>
                <w:szCs w:val="28"/>
              </w:rPr>
              <w:t>万人次</w:t>
            </w:r>
            <w:proofErr w:type="gramEnd"/>
          </w:p>
        </w:tc>
        <w:tc>
          <w:tcPr>
            <w:tcW w:w="992" w:type="dxa"/>
            <w:vAlign w:val="center"/>
          </w:tcPr>
          <w:p w14:paraId="50A29B0A"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8</w:t>
            </w:r>
          </w:p>
        </w:tc>
        <w:tc>
          <w:tcPr>
            <w:tcW w:w="1276" w:type="dxa"/>
            <w:shd w:val="clear" w:color="auto" w:fill="auto"/>
            <w:tcMar>
              <w:top w:w="72" w:type="dxa"/>
              <w:left w:w="144" w:type="dxa"/>
              <w:bottom w:w="72" w:type="dxa"/>
              <w:right w:w="144" w:type="dxa"/>
            </w:tcMar>
            <w:vAlign w:val="center"/>
          </w:tcPr>
          <w:p w14:paraId="0922C180"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25</w:t>
            </w:r>
          </w:p>
        </w:tc>
        <w:tc>
          <w:tcPr>
            <w:tcW w:w="1275" w:type="dxa"/>
            <w:shd w:val="clear" w:color="auto" w:fill="auto"/>
            <w:tcMar>
              <w:top w:w="72" w:type="dxa"/>
              <w:left w:w="144" w:type="dxa"/>
              <w:bottom w:w="72" w:type="dxa"/>
              <w:right w:w="144" w:type="dxa"/>
            </w:tcMar>
            <w:vAlign w:val="center"/>
          </w:tcPr>
          <w:p w14:paraId="15661070"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60</w:t>
            </w:r>
          </w:p>
        </w:tc>
      </w:tr>
      <w:tr w:rsidR="00D344C1" w14:paraId="106B0DEB" w14:textId="77777777" w:rsidTr="00483FAA">
        <w:trPr>
          <w:trHeight w:val="334"/>
          <w:jc w:val="center"/>
        </w:trPr>
        <w:tc>
          <w:tcPr>
            <w:tcW w:w="988" w:type="dxa"/>
            <w:vMerge/>
            <w:vAlign w:val="center"/>
          </w:tcPr>
          <w:p w14:paraId="6CC4B1AF"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144" w:type="dxa"/>
              <w:bottom w:w="72" w:type="dxa"/>
              <w:right w:w="144" w:type="dxa"/>
            </w:tcMar>
            <w:vAlign w:val="center"/>
          </w:tcPr>
          <w:p w14:paraId="50E185BA"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健康运动赛事/活动</w:t>
            </w:r>
          </w:p>
        </w:tc>
        <w:tc>
          <w:tcPr>
            <w:tcW w:w="851" w:type="dxa"/>
            <w:shd w:val="clear" w:color="auto" w:fill="auto"/>
            <w:tcMar>
              <w:top w:w="72" w:type="dxa"/>
              <w:left w:w="144" w:type="dxa"/>
              <w:bottom w:w="72" w:type="dxa"/>
              <w:right w:w="144" w:type="dxa"/>
            </w:tcMar>
            <w:vAlign w:val="center"/>
          </w:tcPr>
          <w:p w14:paraId="76D413D9"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项</w:t>
            </w:r>
          </w:p>
        </w:tc>
        <w:tc>
          <w:tcPr>
            <w:tcW w:w="992" w:type="dxa"/>
            <w:vAlign w:val="center"/>
          </w:tcPr>
          <w:p w14:paraId="410A5F86"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1</w:t>
            </w:r>
          </w:p>
        </w:tc>
        <w:tc>
          <w:tcPr>
            <w:tcW w:w="1276" w:type="dxa"/>
            <w:shd w:val="clear" w:color="auto" w:fill="auto"/>
            <w:tcMar>
              <w:top w:w="72" w:type="dxa"/>
              <w:left w:w="144" w:type="dxa"/>
              <w:bottom w:w="72" w:type="dxa"/>
              <w:right w:w="144" w:type="dxa"/>
            </w:tcMar>
            <w:vAlign w:val="center"/>
          </w:tcPr>
          <w:p w14:paraId="45FF5C8A" w14:textId="11F45AE3"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1</w:t>
            </w:r>
          </w:p>
        </w:tc>
        <w:tc>
          <w:tcPr>
            <w:tcW w:w="1275" w:type="dxa"/>
            <w:shd w:val="clear" w:color="auto" w:fill="auto"/>
            <w:tcMar>
              <w:top w:w="72" w:type="dxa"/>
              <w:left w:w="144" w:type="dxa"/>
              <w:bottom w:w="72" w:type="dxa"/>
              <w:right w:w="144" w:type="dxa"/>
            </w:tcMar>
            <w:vAlign w:val="center"/>
          </w:tcPr>
          <w:p w14:paraId="708DF132"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2</w:t>
            </w:r>
          </w:p>
        </w:tc>
      </w:tr>
      <w:tr w:rsidR="00D344C1" w14:paraId="47F0A970" w14:textId="77777777" w:rsidTr="00483FAA">
        <w:trPr>
          <w:trHeight w:val="334"/>
          <w:jc w:val="center"/>
        </w:trPr>
        <w:tc>
          <w:tcPr>
            <w:tcW w:w="988" w:type="dxa"/>
            <w:vMerge w:val="restart"/>
            <w:shd w:val="clear" w:color="auto" w:fill="auto"/>
            <w:tcMar>
              <w:top w:w="72" w:type="dxa"/>
              <w:left w:w="144" w:type="dxa"/>
              <w:bottom w:w="72" w:type="dxa"/>
              <w:right w:w="144" w:type="dxa"/>
            </w:tcMar>
            <w:vAlign w:val="center"/>
          </w:tcPr>
          <w:p w14:paraId="7601A27F"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培育创建</w:t>
            </w:r>
          </w:p>
        </w:tc>
        <w:tc>
          <w:tcPr>
            <w:tcW w:w="3685" w:type="dxa"/>
            <w:shd w:val="clear" w:color="auto" w:fill="auto"/>
            <w:tcMar>
              <w:top w:w="72" w:type="dxa"/>
              <w:left w:w="84" w:type="dxa"/>
              <w:bottom w:w="72" w:type="dxa"/>
              <w:right w:w="84" w:type="dxa"/>
            </w:tcMar>
            <w:vAlign w:val="center"/>
          </w:tcPr>
          <w:p w14:paraId="37C3CFD5"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国家级慢性病综合防控示范区</w:t>
            </w:r>
          </w:p>
        </w:tc>
        <w:tc>
          <w:tcPr>
            <w:tcW w:w="851" w:type="dxa"/>
            <w:shd w:val="clear" w:color="auto" w:fill="auto"/>
            <w:tcMar>
              <w:top w:w="72" w:type="dxa"/>
              <w:left w:w="144" w:type="dxa"/>
              <w:bottom w:w="72" w:type="dxa"/>
              <w:right w:w="144" w:type="dxa"/>
            </w:tcMar>
            <w:vAlign w:val="center"/>
          </w:tcPr>
          <w:p w14:paraId="6E08F538"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w:t>
            </w:r>
          </w:p>
        </w:tc>
        <w:tc>
          <w:tcPr>
            <w:tcW w:w="992" w:type="dxa"/>
            <w:vAlign w:val="center"/>
          </w:tcPr>
          <w:p w14:paraId="68B45330"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w:t>
            </w:r>
          </w:p>
        </w:tc>
        <w:tc>
          <w:tcPr>
            <w:tcW w:w="1276" w:type="dxa"/>
            <w:shd w:val="clear" w:color="auto" w:fill="auto"/>
            <w:tcMar>
              <w:top w:w="72" w:type="dxa"/>
              <w:left w:w="144" w:type="dxa"/>
              <w:bottom w:w="72" w:type="dxa"/>
              <w:right w:w="144" w:type="dxa"/>
            </w:tcMar>
            <w:vAlign w:val="center"/>
          </w:tcPr>
          <w:p w14:paraId="68E83D5D"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创成</w:t>
            </w:r>
          </w:p>
        </w:tc>
        <w:tc>
          <w:tcPr>
            <w:tcW w:w="1275" w:type="dxa"/>
            <w:shd w:val="clear" w:color="auto" w:fill="auto"/>
            <w:tcMar>
              <w:top w:w="72" w:type="dxa"/>
              <w:left w:w="144" w:type="dxa"/>
              <w:bottom w:w="72" w:type="dxa"/>
              <w:right w:w="144" w:type="dxa"/>
            </w:tcMar>
            <w:vAlign w:val="center"/>
          </w:tcPr>
          <w:p w14:paraId="30870C53" w14:textId="0212DB1B"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巩固</w:t>
            </w:r>
          </w:p>
        </w:tc>
      </w:tr>
      <w:tr w:rsidR="00D344C1" w14:paraId="345BF705" w14:textId="77777777" w:rsidTr="00483FAA">
        <w:trPr>
          <w:trHeight w:val="334"/>
          <w:jc w:val="center"/>
        </w:trPr>
        <w:tc>
          <w:tcPr>
            <w:tcW w:w="988" w:type="dxa"/>
            <w:vMerge/>
            <w:shd w:val="clear" w:color="auto" w:fill="auto"/>
            <w:vAlign w:val="center"/>
          </w:tcPr>
          <w:p w14:paraId="76A10CFE"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84" w:type="dxa"/>
              <w:bottom w:w="72" w:type="dxa"/>
              <w:right w:w="84" w:type="dxa"/>
            </w:tcMar>
            <w:vAlign w:val="center"/>
          </w:tcPr>
          <w:p w14:paraId="1B7C6E47"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全国基层中医药工作示范县</w:t>
            </w:r>
          </w:p>
        </w:tc>
        <w:tc>
          <w:tcPr>
            <w:tcW w:w="851" w:type="dxa"/>
            <w:shd w:val="clear" w:color="auto" w:fill="auto"/>
            <w:tcMar>
              <w:top w:w="72" w:type="dxa"/>
              <w:left w:w="144" w:type="dxa"/>
              <w:bottom w:w="72" w:type="dxa"/>
              <w:right w:w="144" w:type="dxa"/>
            </w:tcMar>
            <w:vAlign w:val="center"/>
          </w:tcPr>
          <w:p w14:paraId="0F9F52F7"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w:t>
            </w:r>
          </w:p>
        </w:tc>
        <w:tc>
          <w:tcPr>
            <w:tcW w:w="992" w:type="dxa"/>
            <w:vAlign w:val="center"/>
          </w:tcPr>
          <w:p w14:paraId="6E3E97E8"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w:t>
            </w:r>
          </w:p>
        </w:tc>
        <w:tc>
          <w:tcPr>
            <w:tcW w:w="1276" w:type="dxa"/>
            <w:shd w:val="clear" w:color="auto" w:fill="auto"/>
            <w:tcMar>
              <w:top w:w="72" w:type="dxa"/>
              <w:left w:w="144" w:type="dxa"/>
              <w:bottom w:w="72" w:type="dxa"/>
              <w:right w:w="144" w:type="dxa"/>
            </w:tcMar>
            <w:vAlign w:val="center"/>
          </w:tcPr>
          <w:p w14:paraId="725698BD"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创成</w:t>
            </w:r>
          </w:p>
        </w:tc>
        <w:tc>
          <w:tcPr>
            <w:tcW w:w="1275" w:type="dxa"/>
            <w:shd w:val="clear" w:color="auto" w:fill="auto"/>
            <w:tcMar>
              <w:top w:w="72" w:type="dxa"/>
              <w:left w:w="144" w:type="dxa"/>
              <w:bottom w:w="72" w:type="dxa"/>
              <w:right w:w="144" w:type="dxa"/>
            </w:tcMar>
            <w:vAlign w:val="center"/>
          </w:tcPr>
          <w:p w14:paraId="7F2E756E" w14:textId="5917BF20"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巩固</w:t>
            </w:r>
          </w:p>
        </w:tc>
      </w:tr>
      <w:tr w:rsidR="00D344C1" w14:paraId="47AE2442" w14:textId="77777777" w:rsidTr="00483FAA">
        <w:trPr>
          <w:trHeight w:val="334"/>
          <w:jc w:val="center"/>
        </w:trPr>
        <w:tc>
          <w:tcPr>
            <w:tcW w:w="988" w:type="dxa"/>
            <w:vMerge/>
            <w:shd w:val="clear" w:color="auto" w:fill="auto"/>
            <w:vAlign w:val="center"/>
          </w:tcPr>
          <w:p w14:paraId="4720509C" w14:textId="77777777" w:rsidR="00D344C1" w:rsidRPr="00483FAA" w:rsidRDefault="00D344C1" w:rsidP="00483FAA">
            <w:pPr>
              <w:widowControl/>
              <w:jc w:val="center"/>
              <w:rPr>
                <w:rFonts w:ascii="仿宋" w:eastAsia="仿宋" w:hAnsi="仿宋" w:cs="Arial"/>
                <w:kern w:val="24"/>
                <w:sz w:val="28"/>
                <w:szCs w:val="28"/>
              </w:rPr>
            </w:pPr>
          </w:p>
        </w:tc>
        <w:tc>
          <w:tcPr>
            <w:tcW w:w="3685" w:type="dxa"/>
            <w:shd w:val="clear" w:color="auto" w:fill="auto"/>
            <w:tcMar>
              <w:top w:w="72" w:type="dxa"/>
              <w:left w:w="84" w:type="dxa"/>
              <w:bottom w:w="72" w:type="dxa"/>
              <w:right w:w="84" w:type="dxa"/>
            </w:tcMar>
            <w:vAlign w:val="center"/>
          </w:tcPr>
          <w:p w14:paraId="3DC149B0"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安徽省长三角健康养老基地</w:t>
            </w:r>
          </w:p>
        </w:tc>
        <w:tc>
          <w:tcPr>
            <w:tcW w:w="851" w:type="dxa"/>
            <w:shd w:val="clear" w:color="auto" w:fill="auto"/>
            <w:tcMar>
              <w:top w:w="72" w:type="dxa"/>
              <w:left w:w="144" w:type="dxa"/>
              <w:bottom w:w="72" w:type="dxa"/>
              <w:right w:w="144" w:type="dxa"/>
            </w:tcMar>
            <w:vAlign w:val="center"/>
          </w:tcPr>
          <w:p w14:paraId="3B34B6AF" w14:textId="77777777" w:rsidR="00D344C1" w:rsidRPr="00483FAA" w:rsidRDefault="00000000" w:rsidP="00483FAA">
            <w:pPr>
              <w:widowControl/>
              <w:jc w:val="center"/>
              <w:rPr>
                <w:rFonts w:ascii="仿宋" w:eastAsia="仿宋" w:hAnsi="仿宋" w:cs="Arial"/>
                <w:kern w:val="24"/>
                <w:sz w:val="28"/>
                <w:szCs w:val="28"/>
              </w:rPr>
            </w:pPr>
            <w:proofErr w:type="gramStart"/>
            <w:r w:rsidRPr="00483FAA">
              <w:rPr>
                <w:rFonts w:ascii="仿宋" w:eastAsia="仿宋" w:hAnsi="仿宋" w:cs="Arial" w:hint="eastAsia"/>
                <w:kern w:val="24"/>
                <w:sz w:val="28"/>
                <w:szCs w:val="28"/>
              </w:rPr>
              <w:t>个</w:t>
            </w:r>
            <w:proofErr w:type="gramEnd"/>
          </w:p>
        </w:tc>
        <w:tc>
          <w:tcPr>
            <w:tcW w:w="992" w:type="dxa"/>
            <w:vAlign w:val="center"/>
          </w:tcPr>
          <w:p w14:paraId="705137EE"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0</w:t>
            </w:r>
          </w:p>
        </w:tc>
        <w:tc>
          <w:tcPr>
            <w:tcW w:w="1276" w:type="dxa"/>
            <w:shd w:val="clear" w:color="auto" w:fill="auto"/>
            <w:tcMar>
              <w:top w:w="72" w:type="dxa"/>
              <w:left w:w="144" w:type="dxa"/>
              <w:bottom w:w="72" w:type="dxa"/>
              <w:right w:w="144" w:type="dxa"/>
            </w:tcMar>
            <w:vAlign w:val="center"/>
          </w:tcPr>
          <w:p w14:paraId="76DB95ED"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1</w:t>
            </w:r>
          </w:p>
        </w:tc>
        <w:tc>
          <w:tcPr>
            <w:tcW w:w="1275" w:type="dxa"/>
            <w:shd w:val="clear" w:color="auto" w:fill="auto"/>
            <w:tcMar>
              <w:top w:w="72" w:type="dxa"/>
              <w:left w:w="144" w:type="dxa"/>
              <w:bottom w:w="72" w:type="dxa"/>
              <w:right w:w="144" w:type="dxa"/>
            </w:tcMar>
            <w:vAlign w:val="center"/>
          </w:tcPr>
          <w:p w14:paraId="611397A9" w14:textId="77777777" w:rsidR="00D344C1" w:rsidRPr="00483FAA" w:rsidRDefault="00000000" w:rsidP="00483FAA">
            <w:pPr>
              <w:widowControl/>
              <w:jc w:val="center"/>
              <w:rPr>
                <w:rFonts w:ascii="仿宋" w:eastAsia="仿宋" w:hAnsi="仿宋" w:cs="Arial"/>
                <w:kern w:val="24"/>
                <w:sz w:val="28"/>
                <w:szCs w:val="28"/>
              </w:rPr>
            </w:pPr>
            <w:r w:rsidRPr="00483FAA">
              <w:rPr>
                <w:rFonts w:ascii="仿宋" w:eastAsia="仿宋" w:hAnsi="仿宋" w:cs="Arial" w:hint="eastAsia"/>
                <w:kern w:val="24"/>
                <w:sz w:val="28"/>
                <w:szCs w:val="28"/>
              </w:rPr>
              <w:t>2</w:t>
            </w:r>
          </w:p>
        </w:tc>
      </w:tr>
    </w:tbl>
    <w:bookmarkEnd w:id="12"/>
    <w:p w14:paraId="7EB1C719" w14:textId="51A72991" w:rsidR="00D344C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到2035年，歙县生命健康产业全面创新突破，实现高质量发展，科技创新能力不断强化，产业品牌效应与影响力持续提升，龙头企业涌现，重大项目成熟运营，中医药特色充分展现，生命健康产业成为支撑全县经济社会持续发展的重要增长极，歙县发展成为长三角健康旅游首选目的地。</w:t>
      </w:r>
    </w:p>
    <w:p w14:paraId="05300318" w14:textId="77777777" w:rsidR="00D344C1" w:rsidRDefault="00000000">
      <w:pPr>
        <w:pStyle w:val="1"/>
        <w:spacing w:before="0" w:after="0" w:line="560" w:lineRule="exact"/>
        <w:ind w:firstLineChars="200" w:firstLine="643"/>
        <w:rPr>
          <w:rFonts w:ascii="黑体" w:eastAsia="黑体" w:hAnsi="黑体"/>
          <w:sz w:val="32"/>
          <w:szCs w:val="32"/>
        </w:rPr>
      </w:pPr>
      <w:bookmarkStart w:id="13" w:name="_Toc165755577"/>
      <w:r>
        <w:rPr>
          <w:rFonts w:ascii="黑体" w:eastAsia="黑体" w:hAnsi="黑体" w:hint="eastAsia"/>
          <w:sz w:val="32"/>
          <w:szCs w:val="32"/>
        </w:rPr>
        <w:t>第三章 发展布局</w:t>
      </w:r>
      <w:bookmarkEnd w:id="13"/>
    </w:p>
    <w:p w14:paraId="1DF370AF"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围绕未来城镇、未来乡村建设发展要求，按照我县健康产业资源分布特点，以全面提升生命健康产业发展能级、水平、价值为主线，以中心地</w:t>
      </w:r>
      <w:r>
        <w:rPr>
          <w:rFonts w:ascii="仿宋" w:eastAsia="仿宋" w:hAnsi="仿宋"/>
          <w:sz w:val="32"/>
          <w:szCs w:val="36"/>
        </w:rPr>
        <w:t>--增长极--发展轴为基础加快优化我县生命健康产业发展空间，全面形成</w:t>
      </w:r>
      <w:r>
        <w:rPr>
          <w:rFonts w:ascii="仿宋" w:eastAsia="仿宋" w:hAnsi="仿宋"/>
          <w:b/>
          <w:bCs/>
          <w:sz w:val="32"/>
          <w:szCs w:val="36"/>
        </w:rPr>
        <w:t>“</w:t>
      </w:r>
      <w:proofErr w:type="gramStart"/>
      <w:r>
        <w:rPr>
          <w:rFonts w:ascii="仿宋" w:eastAsia="仿宋" w:hAnsi="仿宋"/>
          <w:b/>
          <w:bCs/>
          <w:sz w:val="32"/>
          <w:szCs w:val="36"/>
        </w:rPr>
        <w:t>一</w:t>
      </w:r>
      <w:proofErr w:type="gramEnd"/>
      <w:r>
        <w:rPr>
          <w:rFonts w:ascii="仿宋" w:eastAsia="仿宋" w:hAnsi="仿宋"/>
          <w:b/>
          <w:bCs/>
          <w:sz w:val="32"/>
          <w:szCs w:val="36"/>
        </w:rPr>
        <w:t>城三乡六廊带”</w:t>
      </w:r>
      <w:r>
        <w:rPr>
          <w:rFonts w:ascii="仿宋" w:eastAsia="仿宋" w:hAnsi="仿宋"/>
          <w:sz w:val="32"/>
          <w:szCs w:val="36"/>
        </w:rPr>
        <w:t>的整体格局。</w:t>
      </w:r>
    </w:p>
    <w:p w14:paraId="1F36AF8F" w14:textId="77777777" w:rsidR="00D344C1" w:rsidRDefault="00000000">
      <w:pPr>
        <w:ind w:firstLine="562"/>
        <w:jc w:val="center"/>
        <w:rPr>
          <w:sz w:val="20"/>
          <w:szCs w:val="21"/>
        </w:rPr>
      </w:pPr>
      <w:r>
        <w:rPr>
          <w:rFonts w:ascii="仿宋" w:eastAsia="仿宋" w:hAnsi="仿宋"/>
          <w:b/>
          <w:bCs/>
          <w:noProof/>
          <w:sz w:val="28"/>
          <w:szCs w:val="32"/>
        </w:rPr>
        <w:lastRenderedPageBreak/>
        <w:drawing>
          <wp:anchor distT="0" distB="0" distL="114300" distR="114300" simplePos="0" relativeHeight="251659264" behindDoc="0" locked="0" layoutInCell="1" allowOverlap="1" wp14:anchorId="0ED8BB50" wp14:editId="2B969D24">
            <wp:simplePos x="0" y="0"/>
            <wp:positionH relativeFrom="column">
              <wp:posOffset>13335</wp:posOffset>
            </wp:positionH>
            <wp:positionV relativeFrom="paragraph">
              <wp:posOffset>59055</wp:posOffset>
            </wp:positionV>
            <wp:extent cx="5274310" cy="4693285"/>
            <wp:effectExtent l="0" t="0" r="2540" b="0"/>
            <wp:wrapTopAndBottom/>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cstate="print">
                      <a:extLst>
                        <a:ext uri="{28A0092B-C50C-407E-A947-70E740481C1C}">
                          <a14:useLocalDpi xmlns:a14="http://schemas.microsoft.com/office/drawing/2010/main" val="0"/>
                        </a:ext>
                      </a:extLst>
                    </a:blip>
                    <a:srcRect l="13333" t="11221" r="19079" b="3702"/>
                    <a:stretch>
                      <a:fillRect/>
                    </a:stretch>
                  </pic:blipFill>
                  <pic:spPr>
                    <a:xfrm>
                      <a:off x="0" y="0"/>
                      <a:ext cx="5274310" cy="4693285"/>
                    </a:xfrm>
                    <a:prstGeom prst="rect">
                      <a:avLst/>
                    </a:prstGeom>
                  </pic:spPr>
                </pic:pic>
              </a:graphicData>
            </a:graphic>
          </wp:anchor>
        </w:drawing>
      </w:r>
      <w:r>
        <w:rPr>
          <w:rFonts w:ascii="仿宋" w:eastAsia="仿宋" w:hAnsi="仿宋" w:hint="eastAsia"/>
          <w:b/>
          <w:bCs/>
          <w:sz w:val="28"/>
          <w:szCs w:val="32"/>
        </w:rPr>
        <w:t>图</w:t>
      </w:r>
      <w:r>
        <w:rPr>
          <w:rFonts w:ascii="仿宋" w:eastAsia="仿宋" w:hAnsi="仿宋"/>
          <w:b/>
          <w:bCs/>
          <w:sz w:val="28"/>
          <w:szCs w:val="32"/>
        </w:rPr>
        <w:t xml:space="preserve"> 1  </w:t>
      </w:r>
      <w:r>
        <w:rPr>
          <w:rFonts w:ascii="仿宋" w:eastAsia="仿宋" w:hAnsi="仿宋" w:hint="eastAsia"/>
          <w:b/>
          <w:bCs/>
          <w:sz w:val="28"/>
          <w:szCs w:val="32"/>
        </w:rPr>
        <w:t>歙县</w:t>
      </w:r>
      <w:r>
        <w:rPr>
          <w:rFonts w:ascii="仿宋" w:eastAsia="仿宋" w:hAnsi="仿宋"/>
          <w:b/>
          <w:bCs/>
          <w:sz w:val="28"/>
          <w:szCs w:val="32"/>
        </w:rPr>
        <w:t>生命健康产业空间布局示意图</w:t>
      </w:r>
    </w:p>
    <w:p w14:paraId="0FF9CD74" w14:textId="77777777" w:rsidR="00D344C1" w:rsidRDefault="00000000">
      <w:pPr>
        <w:pStyle w:val="2"/>
        <w:ind w:firstLine="643"/>
      </w:pPr>
      <w:bookmarkStart w:id="14" w:name="_Toc165755578"/>
      <w:r>
        <w:rPr>
          <w:rFonts w:hint="eastAsia"/>
        </w:rPr>
        <w:t>一、全力建设一个健康中心城市</w:t>
      </w:r>
      <w:bookmarkEnd w:id="14"/>
    </w:p>
    <w:p w14:paraId="7D4BA012" w14:textId="5949E4CD" w:rsidR="00D344C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整合歙县老城、新城、城郊的医疗养、</w:t>
      </w:r>
      <w:proofErr w:type="gramStart"/>
      <w:r>
        <w:rPr>
          <w:rFonts w:ascii="仿宋" w:eastAsia="仿宋" w:hAnsi="仿宋" w:hint="eastAsia"/>
          <w:sz w:val="32"/>
          <w:szCs w:val="32"/>
        </w:rPr>
        <w:t>文旅体</w:t>
      </w:r>
      <w:proofErr w:type="gramEnd"/>
      <w:r>
        <w:rPr>
          <w:rFonts w:ascii="仿宋" w:eastAsia="仿宋" w:hAnsi="仿宋" w:hint="eastAsia"/>
          <w:sz w:val="32"/>
          <w:szCs w:val="32"/>
        </w:rPr>
        <w:t>资源，以两大医院为载体建设两大城市医疗服务综合体，以城市中心公园和特色产业园区为基础建设三大城市健康功能园区，以练江牧场疗休养度假区、</w:t>
      </w:r>
      <w:proofErr w:type="gramStart"/>
      <w:r>
        <w:rPr>
          <w:rFonts w:ascii="仿宋" w:eastAsia="仿宋" w:hAnsi="仿宋" w:hint="eastAsia"/>
          <w:sz w:val="32"/>
          <w:szCs w:val="32"/>
        </w:rPr>
        <w:t>棠樾</w:t>
      </w:r>
      <w:proofErr w:type="gramEnd"/>
      <w:r>
        <w:rPr>
          <w:rFonts w:ascii="仿宋" w:eastAsia="仿宋" w:hAnsi="仿宋" w:hint="eastAsia"/>
          <w:sz w:val="32"/>
          <w:szCs w:val="32"/>
        </w:rPr>
        <w:t>鲍家花园景区、歙县北站周边为基础打造城东城西城北三大康养旅居组团，整合中心城市与三大组团之间的公园、山林、绿地等生态健康与游憩资源，构建一条环城健康游憩带，并以景观带、景观路连接，共同打造县域健康服务、健康生活、健康产业中心地，全面提升城市</w:t>
      </w:r>
      <w:proofErr w:type="gramStart"/>
      <w:r>
        <w:rPr>
          <w:rFonts w:ascii="仿宋" w:eastAsia="仿宋" w:hAnsi="仿宋" w:hint="eastAsia"/>
          <w:sz w:val="32"/>
          <w:szCs w:val="32"/>
        </w:rPr>
        <w:t>医</w:t>
      </w:r>
      <w:proofErr w:type="gramEnd"/>
      <w:r>
        <w:rPr>
          <w:rFonts w:ascii="仿宋" w:eastAsia="仿宋" w:hAnsi="仿宋" w:hint="eastAsia"/>
          <w:sz w:val="32"/>
          <w:szCs w:val="32"/>
        </w:rPr>
        <w:t>养旅居价值。</w:t>
      </w:r>
    </w:p>
    <w:p w14:paraId="5948D6F0"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lastRenderedPageBreak/>
        <w:t>1、高水平建设歙县两大城市医疗服务综合体</w:t>
      </w:r>
    </w:p>
    <w:p w14:paraId="5A6A8D87" w14:textId="589CE256"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一是以歙县人民医院为基础规划现代医疗服务综合体：</w:t>
      </w:r>
      <w:r>
        <w:rPr>
          <w:rFonts w:ascii="仿宋" w:eastAsia="仿宋" w:hAnsi="仿宋" w:hint="eastAsia"/>
          <w:sz w:val="32"/>
          <w:szCs w:val="32"/>
        </w:rPr>
        <w:t>创建区域专科医疗中心，促进三级公立综合医院高质量发展，不断延伸医疗服务链条，进一步完善医疗救治绿色通道和一体化综合救治服务，打造高水平区域医疗卫生服务中心。</w:t>
      </w:r>
    </w:p>
    <w:p w14:paraId="44C453CD" w14:textId="3B404173"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二是以未来中医院为基础规划中医药疗养综合体：</w:t>
      </w:r>
      <w:r>
        <w:rPr>
          <w:rFonts w:ascii="仿宋" w:eastAsia="仿宋" w:hAnsi="仿宋" w:hint="eastAsia"/>
          <w:sz w:val="32"/>
          <w:szCs w:val="32"/>
        </w:rPr>
        <w:t>配套建设新安名医馆、新安医学传承中心、慢病康复中心、</w:t>
      </w:r>
      <w:r w:rsidRPr="006E1A72">
        <w:rPr>
          <w:rFonts w:ascii="仿宋" w:eastAsia="仿宋" w:hAnsi="仿宋" w:hint="eastAsia"/>
          <w:sz w:val="32"/>
          <w:szCs w:val="32"/>
        </w:rPr>
        <w:t>未病</w:t>
      </w:r>
      <w:r>
        <w:rPr>
          <w:rFonts w:ascii="仿宋" w:eastAsia="仿宋" w:hAnsi="仿宋" w:hint="eastAsia"/>
          <w:sz w:val="32"/>
          <w:szCs w:val="32"/>
        </w:rPr>
        <w:t>养生中心、中医专家工作室等，打造新安医学</w:t>
      </w:r>
      <w:proofErr w:type="gramStart"/>
      <w:r>
        <w:rPr>
          <w:rFonts w:ascii="仿宋" w:eastAsia="仿宋" w:hAnsi="仿宋" w:hint="eastAsia"/>
          <w:sz w:val="32"/>
          <w:szCs w:val="32"/>
        </w:rPr>
        <w:t>医</w:t>
      </w:r>
      <w:proofErr w:type="gramEnd"/>
      <w:r>
        <w:rPr>
          <w:rFonts w:ascii="仿宋" w:eastAsia="仿宋" w:hAnsi="仿宋" w:hint="eastAsia"/>
          <w:sz w:val="32"/>
          <w:szCs w:val="32"/>
        </w:rPr>
        <w:t>养新</w:t>
      </w:r>
      <w:r w:rsidR="00357E4B">
        <w:rPr>
          <w:rFonts w:ascii="仿宋" w:eastAsia="仿宋" w:hAnsi="仿宋" w:hint="eastAsia"/>
          <w:sz w:val="32"/>
          <w:szCs w:val="32"/>
        </w:rPr>
        <w:t>门</w:t>
      </w:r>
      <w:r>
        <w:rPr>
          <w:rFonts w:ascii="仿宋" w:eastAsia="仿宋" w:hAnsi="仿宋" w:hint="eastAsia"/>
          <w:sz w:val="32"/>
          <w:szCs w:val="32"/>
        </w:rPr>
        <w:t>面、新高地。</w:t>
      </w:r>
    </w:p>
    <w:p w14:paraId="3ACFBE8F"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2、高起点规划建设歙县三大城市健康功能园区</w:t>
      </w:r>
    </w:p>
    <w:p w14:paraId="4ECE3AAE"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一是</w:t>
      </w:r>
      <w:r>
        <w:rPr>
          <w:rFonts w:ascii="仿宋" w:eastAsia="仿宋" w:hAnsi="仿宋"/>
          <w:b/>
          <w:bCs/>
          <w:sz w:val="32"/>
          <w:szCs w:val="32"/>
        </w:rPr>
        <w:t>城市中央体育公园：</w:t>
      </w:r>
      <w:r>
        <w:rPr>
          <w:rFonts w:ascii="仿宋" w:eastAsia="仿宋" w:hAnsi="仿宋" w:hint="eastAsia"/>
          <w:sz w:val="32"/>
          <w:szCs w:val="32"/>
        </w:rPr>
        <w:t>整合</w:t>
      </w:r>
      <w:proofErr w:type="gramStart"/>
      <w:r>
        <w:rPr>
          <w:rFonts w:ascii="仿宋" w:eastAsia="仿宋" w:hAnsi="仿宋" w:hint="eastAsia"/>
          <w:sz w:val="32"/>
          <w:szCs w:val="32"/>
        </w:rPr>
        <w:t>歙</w:t>
      </w:r>
      <w:proofErr w:type="gramEnd"/>
      <w:r>
        <w:rPr>
          <w:rFonts w:ascii="仿宋" w:eastAsia="仿宋" w:hAnsi="仿宋" w:hint="eastAsia"/>
          <w:sz w:val="32"/>
          <w:szCs w:val="32"/>
        </w:rPr>
        <w:t>州广场现有体育场馆与绿地公园，一体化打造城市中央体育公园，</w:t>
      </w:r>
      <w:r w:rsidRPr="00357E4B">
        <w:rPr>
          <w:rFonts w:ascii="仿宋" w:eastAsia="仿宋" w:hAnsi="仿宋" w:hint="eastAsia"/>
          <w:sz w:val="32"/>
          <w:szCs w:val="32"/>
        </w:rPr>
        <w:t>培育未来城市</w:t>
      </w:r>
      <w:r w:rsidRPr="00357E4B">
        <w:rPr>
          <w:rFonts w:ascii="仿宋" w:eastAsia="仿宋" w:hAnsi="仿宋"/>
          <w:sz w:val="32"/>
          <w:szCs w:val="32"/>
        </w:rPr>
        <w:t>健康之心</w:t>
      </w:r>
      <w:r w:rsidRPr="00357E4B">
        <w:rPr>
          <w:rFonts w:ascii="仿宋" w:eastAsia="仿宋" w:hAnsi="仿宋" w:hint="eastAsia"/>
          <w:sz w:val="32"/>
          <w:szCs w:val="32"/>
        </w:rPr>
        <w:t>，</w:t>
      </w:r>
      <w:r>
        <w:rPr>
          <w:rFonts w:ascii="仿宋" w:eastAsia="仿宋" w:hAnsi="仿宋" w:hint="eastAsia"/>
          <w:sz w:val="32"/>
          <w:szCs w:val="32"/>
        </w:rPr>
        <w:t>强化体育运动与健身服务功能，引入多类型体育运动旅游项目，</w:t>
      </w:r>
      <w:r>
        <w:rPr>
          <w:rFonts w:ascii="仿宋" w:eastAsia="仿宋" w:hAnsi="仿宋"/>
          <w:sz w:val="32"/>
          <w:szCs w:val="32"/>
        </w:rPr>
        <w:t>配套旅游集散服务中心与夜市、特色</w:t>
      </w:r>
      <w:r>
        <w:rPr>
          <w:rFonts w:ascii="仿宋" w:eastAsia="仿宋" w:hAnsi="仿宋" w:hint="eastAsia"/>
          <w:sz w:val="32"/>
          <w:szCs w:val="32"/>
        </w:rPr>
        <w:t>集市功能，同时沿河沿路打造景观绿道、慢行通道、健身小径等健康城市“毛细血管”并延伸进周边社区、酒店区，打造“</w:t>
      </w:r>
      <w:r>
        <w:rPr>
          <w:rFonts w:ascii="仿宋" w:eastAsia="仿宋" w:hAnsi="仿宋"/>
          <w:sz w:val="32"/>
          <w:szCs w:val="32"/>
        </w:rPr>
        <w:t>15分钟健康生活圈”样板区，助推周边高档</w:t>
      </w:r>
      <w:r>
        <w:rPr>
          <w:rFonts w:ascii="仿宋" w:eastAsia="仿宋" w:hAnsi="仿宋" w:hint="eastAsia"/>
          <w:sz w:val="32"/>
          <w:szCs w:val="32"/>
        </w:rPr>
        <w:t>居住区、酒店集群与商业综合体建设，引领歙县健康生活方式，全面提升整个城市居住价值</w:t>
      </w:r>
      <w:r>
        <w:rPr>
          <w:rFonts w:ascii="仿宋" w:eastAsia="仿宋" w:hAnsi="仿宋"/>
          <w:sz w:val="32"/>
          <w:szCs w:val="32"/>
        </w:rPr>
        <w:t>。</w:t>
      </w:r>
    </w:p>
    <w:p w14:paraId="58AE1108" w14:textId="6BF80CED"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二是</w:t>
      </w:r>
      <w:r>
        <w:rPr>
          <w:rFonts w:ascii="仿宋" w:eastAsia="仿宋" w:hAnsi="仿宋"/>
          <w:b/>
          <w:bCs/>
          <w:sz w:val="32"/>
          <w:szCs w:val="32"/>
        </w:rPr>
        <w:t>城市健康</w:t>
      </w:r>
      <w:proofErr w:type="gramStart"/>
      <w:r>
        <w:rPr>
          <w:rFonts w:ascii="仿宋" w:eastAsia="仿宋" w:hAnsi="仿宋"/>
          <w:b/>
          <w:bCs/>
          <w:sz w:val="32"/>
          <w:szCs w:val="32"/>
        </w:rPr>
        <w:t>医</w:t>
      </w:r>
      <w:proofErr w:type="gramEnd"/>
      <w:r>
        <w:rPr>
          <w:rFonts w:ascii="仿宋" w:eastAsia="仿宋" w:hAnsi="仿宋"/>
          <w:b/>
          <w:bCs/>
          <w:sz w:val="32"/>
          <w:szCs w:val="32"/>
        </w:rPr>
        <w:t>养园区：</w:t>
      </w:r>
      <w:r>
        <w:rPr>
          <w:rFonts w:ascii="仿宋" w:eastAsia="仿宋" w:hAnsi="仿宋" w:hint="eastAsia"/>
          <w:sz w:val="32"/>
          <w:szCs w:val="32"/>
        </w:rPr>
        <w:t>以富丰新城未来中医院选址区为基础规划建设新安中医药</w:t>
      </w:r>
      <w:proofErr w:type="gramStart"/>
      <w:r>
        <w:rPr>
          <w:rFonts w:ascii="仿宋" w:eastAsia="仿宋" w:hAnsi="仿宋" w:hint="eastAsia"/>
          <w:sz w:val="32"/>
          <w:szCs w:val="32"/>
        </w:rPr>
        <w:t>医养服务</w:t>
      </w:r>
      <w:proofErr w:type="gramEnd"/>
      <w:r>
        <w:rPr>
          <w:rFonts w:ascii="仿宋" w:eastAsia="仿宋" w:hAnsi="仿宋" w:hint="eastAsia"/>
          <w:sz w:val="32"/>
          <w:szCs w:val="32"/>
        </w:rPr>
        <w:t>园区，在扩大中医院服务能力打造中医药疗养综合体的基础上，周边配套建设服务型养老公寓、现代化养老社区、中医药特色的健康</w:t>
      </w:r>
      <w:r>
        <w:rPr>
          <w:rFonts w:ascii="仿宋" w:eastAsia="仿宋" w:hAnsi="仿宋" w:hint="eastAsia"/>
          <w:sz w:val="32"/>
          <w:szCs w:val="32"/>
        </w:rPr>
        <w:lastRenderedPageBreak/>
        <w:t>主题公园等，</w:t>
      </w:r>
      <w:r w:rsidR="00B46466">
        <w:rPr>
          <w:rFonts w:ascii="仿宋" w:eastAsia="仿宋" w:hAnsi="仿宋" w:hint="eastAsia"/>
          <w:sz w:val="32"/>
          <w:szCs w:val="32"/>
        </w:rPr>
        <w:t>鼓励发展</w:t>
      </w:r>
      <w:proofErr w:type="gramStart"/>
      <w:r w:rsidR="00B46466">
        <w:rPr>
          <w:rFonts w:ascii="仿宋" w:eastAsia="仿宋" w:hAnsi="仿宋" w:hint="eastAsia"/>
          <w:sz w:val="32"/>
          <w:szCs w:val="32"/>
        </w:rPr>
        <w:t>医</w:t>
      </w:r>
      <w:proofErr w:type="gramEnd"/>
      <w:r w:rsidR="00B46466">
        <w:rPr>
          <w:rFonts w:ascii="仿宋" w:eastAsia="仿宋" w:hAnsi="仿宋" w:hint="eastAsia"/>
          <w:sz w:val="32"/>
          <w:szCs w:val="32"/>
        </w:rPr>
        <w:t>美与高端健康管理，</w:t>
      </w:r>
      <w:r>
        <w:rPr>
          <w:rFonts w:ascii="仿宋" w:eastAsia="仿宋" w:hAnsi="仿宋" w:hint="eastAsia"/>
          <w:sz w:val="32"/>
          <w:szCs w:val="32"/>
        </w:rPr>
        <w:t>打造歙县</w:t>
      </w:r>
      <w:proofErr w:type="gramStart"/>
      <w:r>
        <w:rPr>
          <w:rFonts w:ascii="仿宋" w:eastAsia="仿宋" w:hAnsi="仿宋" w:hint="eastAsia"/>
          <w:sz w:val="32"/>
          <w:szCs w:val="32"/>
        </w:rPr>
        <w:t>医养服务</w:t>
      </w:r>
      <w:proofErr w:type="gramEnd"/>
      <w:r>
        <w:rPr>
          <w:rFonts w:ascii="仿宋" w:eastAsia="仿宋" w:hAnsi="仿宋" w:hint="eastAsia"/>
          <w:sz w:val="32"/>
          <w:szCs w:val="32"/>
        </w:rPr>
        <w:t>基地。</w:t>
      </w:r>
    </w:p>
    <w:p w14:paraId="28D0485C" w14:textId="2F7A5434"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三是</w:t>
      </w:r>
      <w:r>
        <w:rPr>
          <w:rFonts w:ascii="仿宋" w:eastAsia="仿宋" w:hAnsi="仿宋"/>
          <w:b/>
          <w:bCs/>
          <w:sz w:val="32"/>
          <w:szCs w:val="32"/>
        </w:rPr>
        <w:t>现代</w:t>
      </w:r>
      <w:proofErr w:type="gramStart"/>
      <w:r>
        <w:rPr>
          <w:rFonts w:ascii="仿宋" w:eastAsia="仿宋" w:hAnsi="仿宋"/>
          <w:b/>
          <w:bCs/>
          <w:sz w:val="32"/>
          <w:szCs w:val="32"/>
        </w:rPr>
        <w:t>健康智</w:t>
      </w:r>
      <w:proofErr w:type="gramEnd"/>
      <w:r>
        <w:rPr>
          <w:rFonts w:ascii="仿宋" w:eastAsia="仿宋" w:hAnsi="仿宋"/>
          <w:b/>
          <w:bCs/>
          <w:sz w:val="32"/>
          <w:szCs w:val="32"/>
        </w:rPr>
        <w:t>造园区：</w:t>
      </w:r>
      <w:r>
        <w:rPr>
          <w:rFonts w:ascii="仿宋" w:eastAsia="仿宋" w:hAnsi="仿宋" w:hint="eastAsia"/>
          <w:sz w:val="32"/>
          <w:szCs w:val="32"/>
        </w:rPr>
        <w:t>依托“歙采缤纷”</w:t>
      </w:r>
      <w:proofErr w:type="gramStart"/>
      <w:r>
        <w:rPr>
          <w:rFonts w:ascii="仿宋" w:eastAsia="仿宋" w:hAnsi="仿宋" w:hint="eastAsia"/>
          <w:sz w:val="32"/>
          <w:szCs w:val="32"/>
        </w:rPr>
        <w:t>茶菊交易</w:t>
      </w:r>
      <w:proofErr w:type="gramEnd"/>
      <w:r>
        <w:rPr>
          <w:rFonts w:ascii="仿宋" w:eastAsia="仿宋" w:hAnsi="仿宋" w:hint="eastAsia"/>
          <w:sz w:val="32"/>
          <w:szCs w:val="32"/>
        </w:rPr>
        <w:t>基地可利用空间载体，围绕</w:t>
      </w:r>
      <w:r w:rsidR="00357E4B">
        <w:rPr>
          <w:rFonts w:ascii="仿宋" w:eastAsia="仿宋" w:hAnsi="仿宋" w:hint="eastAsia"/>
          <w:sz w:val="32"/>
          <w:szCs w:val="32"/>
        </w:rPr>
        <w:t>健康食品、保健品、中药材与</w:t>
      </w:r>
      <w:r>
        <w:rPr>
          <w:rFonts w:ascii="仿宋" w:eastAsia="仿宋" w:hAnsi="仿宋" w:hint="eastAsia"/>
          <w:sz w:val="32"/>
          <w:szCs w:val="32"/>
        </w:rPr>
        <w:t>新安养生名方名药名品研发，整合专业团队共建研发中心，成立产业孵化基地，引入、扶持一批生产企业入驻，打造歙县</w:t>
      </w:r>
      <w:proofErr w:type="gramStart"/>
      <w:r>
        <w:rPr>
          <w:rFonts w:ascii="仿宋" w:eastAsia="仿宋" w:hAnsi="仿宋" w:hint="eastAsia"/>
          <w:sz w:val="32"/>
          <w:szCs w:val="32"/>
        </w:rPr>
        <w:t>健康智</w:t>
      </w:r>
      <w:proofErr w:type="gramEnd"/>
      <w:r>
        <w:rPr>
          <w:rFonts w:ascii="仿宋" w:eastAsia="仿宋" w:hAnsi="仿宋" w:hint="eastAsia"/>
          <w:sz w:val="32"/>
          <w:szCs w:val="32"/>
        </w:rPr>
        <w:t>造基地。</w:t>
      </w:r>
    </w:p>
    <w:p w14:paraId="5974ACD7"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3、高标准规划建设三大康养旅居组团</w:t>
      </w:r>
    </w:p>
    <w:p w14:paraId="6C178F84" w14:textId="331537FA"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一是</w:t>
      </w:r>
      <w:r>
        <w:rPr>
          <w:rFonts w:ascii="仿宋" w:eastAsia="仿宋" w:hAnsi="仿宋"/>
          <w:b/>
          <w:bCs/>
          <w:sz w:val="32"/>
          <w:szCs w:val="32"/>
        </w:rPr>
        <w:t>城东练江生态康养组团：</w:t>
      </w:r>
      <w:r>
        <w:rPr>
          <w:rFonts w:ascii="仿宋" w:eastAsia="仿宋" w:hAnsi="仿宋"/>
          <w:sz w:val="32"/>
          <w:szCs w:val="32"/>
        </w:rPr>
        <w:t>配合光明康养集团推进练江牧</w:t>
      </w:r>
      <w:r>
        <w:rPr>
          <w:rFonts w:ascii="仿宋" w:eastAsia="仿宋" w:hAnsi="仿宋" w:hint="eastAsia"/>
          <w:sz w:val="32"/>
          <w:szCs w:val="32"/>
        </w:rPr>
        <w:t>场片区</w:t>
      </w:r>
      <w:r>
        <w:rPr>
          <w:rFonts w:ascii="仿宋" w:eastAsia="仿宋" w:hAnsi="仿宋"/>
          <w:sz w:val="32"/>
          <w:szCs w:val="32"/>
        </w:rPr>
        <w:t>开发，近期打造上海康养飞地，中远期以扬之河两岸景观带建设为基础，整合练江牧场、桂林镇区、歙县林场以及连川水库片区开发，一体化规划打造一个以生态型康养度假为特色的城东康养旅居</w:t>
      </w:r>
      <w:r>
        <w:rPr>
          <w:rFonts w:ascii="仿宋" w:eastAsia="仿宋" w:hAnsi="仿宋" w:hint="eastAsia"/>
          <w:sz w:val="32"/>
          <w:szCs w:val="32"/>
        </w:rPr>
        <w:t>组团，未来</w:t>
      </w:r>
      <w:r>
        <w:rPr>
          <w:rFonts w:ascii="仿宋" w:eastAsia="仿宋" w:hAnsi="仿宋"/>
          <w:sz w:val="32"/>
          <w:szCs w:val="32"/>
        </w:rPr>
        <w:t>创建省级旅游度假区</w:t>
      </w:r>
      <w:r>
        <w:rPr>
          <w:rFonts w:ascii="仿宋" w:eastAsia="仿宋" w:hAnsi="仿宋" w:hint="eastAsia"/>
          <w:sz w:val="32"/>
          <w:szCs w:val="32"/>
        </w:rPr>
        <w:t>，争取纳入长三角（安徽）生态绿色康养基地。</w:t>
      </w:r>
    </w:p>
    <w:p w14:paraId="5EE9ABDE"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二是</w:t>
      </w:r>
      <w:r>
        <w:rPr>
          <w:rFonts w:ascii="仿宋" w:eastAsia="仿宋" w:hAnsi="仿宋"/>
          <w:b/>
          <w:bCs/>
          <w:sz w:val="32"/>
          <w:szCs w:val="32"/>
        </w:rPr>
        <w:t>城西</w:t>
      </w:r>
      <w:proofErr w:type="gramStart"/>
      <w:r>
        <w:rPr>
          <w:rFonts w:ascii="仿宋" w:eastAsia="仿宋" w:hAnsi="仿宋"/>
          <w:b/>
          <w:bCs/>
          <w:sz w:val="32"/>
          <w:szCs w:val="32"/>
        </w:rPr>
        <w:t>棠樾</w:t>
      </w:r>
      <w:proofErr w:type="gramEnd"/>
      <w:r>
        <w:rPr>
          <w:rFonts w:ascii="仿宋" w:eastAsia="仿宋" w:hAnsi="仿宋"/>
          <w:b/>
          <w:bCs/>
          <w:sz w:val="32"/>
          <w:szCs w:val="32"/>
        </w:rPr>
        <w:t>文化康养</w:t>
      </w:r>
      <w:r>
        <w:rPr>
          <w:rFonts w:ascii="仿宋" w:eastAsia="仿宋" w:hAnsi="仿宋" w:hint="eastAsia"/>
          <w:b/>
          <w:bCs/>
          <w:sz w:val="32"/>
          <w:szCs w:val="32"/>
        </w:rPr>
        <w:t>组团</w:t>
      </w:r>
      <w:r>
        <w:rPr>
          <w:rFonts w:ascii="仿宋" w:eastAsia="仿宋" w:hAnsi="仿宋"/>
          <w:b/>
          <w:bCs/>
          <w:sz w:val="32"/>
          <w:szCs w:val="32"/>
        </w:rPr>
        <w:t>：</w:t>
      </w:r>
      <w:r>
        <w:rPr>
          <w:rFonts w:ascii="仿宋" w:eastAsia="仿宋" w:hAnsi="仿宋"/>
          <w:sz w:val="32"/>
          <w:szCs w:val="32"/>
        </w:rPr>
        <w:t>依托郑村鲍家花园地块，进行土地开发</w:t>
      </w:r>
      <w:r>
        <w:rPr>
          <w:rFonts w:ascii="仿宋" w:eastAsia="仿宋" w:hAnsi="仿宋" w:hint="eastAsia"/>
          <w:sz w:val="32"/>
          <w:szCs w:val="32"/>
        </w:rPr>
        <w:t>利用</w:t>
      </w:r>
      <w:r>
        <w:rPr>
          <w:rFonts w:ascii="仿宋" w:eastAsia="仿宋" w:hAnsi="仿宋"/>
          <w:sz w:val="32"/>
          <w:szCs w:val="32"/>
        </w:rPr>
        <w:t>，整合牌坊群景区、四月乡村、云起、槐塘、宾虹故里等周边资源，一体化规划打造一个以文化型康养度假为特色的城西康养旅居</w:t>
      </w:r>
      <w:r>
        <w:rPr>
          <w:rFonts w:ascii="仿宋" w:eastAsia="仿宋" w:hAnsi="仿宋" w:hint="eastAsia"/>
          <w:sz w:val="32"/>
          <w:szCs w:val="32"/>
        </w:rPr>
        <w:t>组团，中远期培育</w:t>
      </w:r>
      <w:r>
        <w:rPr>
          <w:rFonts w:ascii="仿宋" w:eastAsia="仿宋" w:hAnsi="仿宋"/>
          <w:sz w:val="32"/>
          <w:szCs w:val="32"/>
        </w:rPr>
        <w:t>省级旅游度假区。</w:t>
      </w:r>
    </w:p>
    <w:p w14:paraId="457359A9" w14:textId="1C43B809"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三是</w:t>
      </w:r>
      <w:r>
        <w:rPr>
          <w:rFonts w:ascii="仿宋" w:eastAsia="仿宋" w:hAnsi="仿宋"/>
          <w:b/>
          <w:bCs/>
          <w:sz w:val="32"/>
          <w:szCs w:val="32"/>
        </w:rPr>
        <w:t>城北高铁田园康养组团：</w:t>
      </w:r>
      <w:r>
        <w:rPr>
          <w:rFonts w:ascii="仿宋" w:eastAsia="仿宋" w:hAnsi="仿宋"/>
          <w:sz w:val="32"/>
          <w:szCs w:val="32"/>
        </w:rPr>
        <w:t>依托歙县北站周边</w:t>
      </w:r>
      <w:r>
        <w:rPr>
          <w:rFonts w:ascii="仿宋" w:eastAsia="仿宋" w:hAnsi="仿宋" w:hint="eastAsia"/>
          <w:sz w:val="32"/>
          <w:szCs w:val="32"/>
        </w:rPr>
        <w:t>区域</w:t>
      </w:r>
      <w:r>
        <w:rPr>
          <w:rFonts w:ascii="仿宋" w:eastAsia="仿宋" w:hAnsi="仿宋"/>
          <w:sz w:val="32"/>
          <w:szCs w:val="32"/>
        </w:rPr>
        <w:t>用地，</w:t>
      </w:r>
      <w:proofErr w:type="gramStart"/>
      <w:r>
        <w:rPr>
          <w:rFonts w:ascii="仿宋" w:eastAsia="仿宋" w:hAnsi="仿宋" w:hint="eastAsia"/>
          <w:sz w:val="32"/>
          <w:szCs w:val="32"/>
        </w:rPr>
        <w:t>与承</w:t>
      </w:r>
      <w:r>
        <w:rPr>
          <w:rFonts w:ascii="仿宋" w:eastAsia="仿宋" w:hAnsi="仿宋"/>
          <w:sz w:val="32"/>
          <w:szCs w:val="32"/>
        </w:rPr>
        <w:t>狮村</w:t>
      </w:r>
      <w:proofErr w:type="gramEnd"/>
      <w:r>
        <w:rPr>
          <w:rFonts w:ascii="仿宋" w:eastAsia="仿宋" w:hAnsi="仿宋"/>
          <w:sz w:val="32"/>
          <w:szCs w:val="32"/>
        </w:rPr>
        <w:t>传统村落</w:t>
      </w:r>
      <w:r>
        <w:rPr>
          <w:rFonts w:ascii="仿宋" w:eastAsia="仿宋" w:hAnsi="仿宋" w:hint="eastAsia"/>
          <w:sz w:val="32"/>
          <w:szCs w:val="32"/>
        </w:rPr>
        <w:t>、宋村葡萄沟、</w:t>
      </w:r>
      <w:proofErr w:type="gramStart"/>
      <w:r>
        <w:rPr>
          <w:rFonts w:ascii="仿宋" w:eastAsia="仿宋" w:hAnsi="仿宋" w:hint="eastAsia"/>
          <w:sz w:val="32"/>
          <w:szCs w:val="32"/>
        </w:rPr>
        <w:t>飞布山</w:t>
      </w:r>
      <w:proofErr w:type="gramEnd"/>
      <w:r>
        <w:rPr>
          <w:rFonts w:ascii="仿宋" w:eastAsia="仿宋" w:hAnsi="仿宋" w:hint="eastAsia"/>
          <w:sz w:val="32"/>
          <w:szCs w:val="32"/>
        </w:rPr>
        <w:t>康养旅游度假区联动，一体化规划</w:t>
      </w:r>
      <w:r>
        <w:rPr>
          <w:rFonts w:ascii="仿宋" w:eastAsia="仿宋" w:hAnsi="仿宋"/>
          <w:sz w:val="32"/>
          <w:szCs w:val="32"/>
        </w:rPr>
        <w:t>打造一个以田园型康养度假为特色的城北康养旅居</w:t>
      </w:r>
      <w:r>
        <w:rPr>
          <w:rFonts w:ascii="仿宋" w:eastAsia="仿宋" w:hAnsi="仿宋" w:hint="eastAsia"/>
          <w:sz w:val="32"/>
          <w:szCs w:val="32"/>
        </w:rPr>
        <w:t>组团</w:t>
      </w:r>
      <w:r>
        <w:rPr>
          <w:rFonts w:ascii="仿宋" w:eastAsia="仿宋" w:hAnsi="仿宋"/>
          <w:sz w:val="32"/>
          <w:szCs w:val="32"/>
        </w:rPr>
        <w:t>。</w:t>
      </w:r>
    </w:p>
    <w:p w14:paraId="75438574"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lastRenderedPageBreak/>
        <w:t>4、高品质构建环城健康游憩带</w:t>
      </w:r>
    </w:p>
    <w:p w14:paraId="3A63A3E9" w14:textId="6DE4828F" w:rsidR="00D344C1" w:rsidRDefault="00000000" w:rsidP="00997705">
      <w:pPr>
        <w:spacing w:line="560" w:lineRule="exact"/>
        <w:ind w:firstLineChars="200" w:firstLine="640"/>
        <w:rPr>
          <w:rFonts w:ascii="仿宋" w:eastAsia="仿宋" w:hAnsi="仿宋"/>
          <w:sz w:val="32"/>
          <w:szCs w:val="36"/>
        </w:rPr>
      </w:pPr>
      <w:r w:rsidRPr="00997705">
        <w:rPr>
          <w:rFonts w:ascii="仿宋" w:eastAsia="仿宋" w:hAnsi="仿宋" w:hint="eastAsia"/>
          <w:sz w:val="32"/>
          <w:szCs w:val="36"/>
        </w:rPr>
        <w:t>围绕健康中心城市</w:t>
      </w:r>
      <w:r w:rsidR="003952D8">
        <w:rPr>
          <w:rFonts w:ascii="仿宋" w:eastAsia="仿宋" w:hAnsi="仿宋" w:hint="eastAsia"/>
          <w:sz w:val="32"/>
          <w:szCs w:val="36"/>
        </w:rPr>
        <w:t>建设</w:t>
      </w:r>
      <w:r w:rsidRPr="00997705">
        <w:rPr>
          <w:rFonts w:ascii="仿宋" w:eastAsia="仿宋" w:hAnsi="仿宋" w:hint="eastAsia"/>
          <w:sz w:val="32"/>
          <w:szCs w:val="36"/>
        </w:rPr>
        <w:t>，积极整合</w:t>
      </w:r>
      <w:r w:rsidR="003952D8">
        <w:rPr>
          <w:rFonts w:ascii="仿宋" w:eastAsia="仿宋" w:hAnsi="仿宋" w:hint="eastAsia"/>
          <w:sz w:val="32"/>
          <w:szCs w:val="36"/>
        </w:rPr>
        <w:t>中心城市周边</w:t>
      </w:r>
      <w:r w:rsidRPr="00997705">
        <w:rPr>
          <w:rFonts w:ascii="仿宋" w:eastAsia="仿宋" w:hAnsi="仿宋" w:hint="eastAsia"/>
          <w:sz w:val="32"/>
          <w:szCs w:val="36"/>
        </w:rPr>
        <w:t>问政山、</w:t>
      </w:r>
      <w:proofErr w:type="gramStart"/>
      <w:r w:rsidRPr="00997705">
        <w:rPr>
          <w:rFonts w:ascii="仿宋" w:eastAsia="仿宋" w:hAnsi="仿宋" w:hint="eastAsia"/>
          <w:sz w:val="32"/>
          <w:szCs w:val="36"/>
        </w:rPr>
        <w:t>西干山</w:t>
      </w:r>
      <w:proofErr w:type="gramEnd"/>
      <w:r w:rsidRPr="00997705">
        <w:rPr>
          <w:rFonts w:ascii="仿宋" w:eastAsia="仿宋" w:hAnsi="仿宋" w:hint="eastAsia"/>
          <w:sz w:val="32"/>
          <w:szCs w:val="36"/>
        </w:rPr>
        <w:t>以及</w:t>
      </w:r>
      <w:r w:rsidR="003952D8">
        <w:rPr>
          <w:rFonts w:ascii="仿宋" w:eastAsia="仿宋" w:hAnsi="仿宋" w:hint="eastAsia"/>
          <w:sz w:val="32"/>
          <w:szCs w:val="36"/>
        </w:rPr>
        <w:t>其他</w:t>
      </w:r>
      <w:r w:rsidRPr="00997705">
        <w:rPr>
          <w:rFonts w:ascii="仿宋" w:eastAsia="仿宋" w:hAnsi="仿宋" w:hint="eastAsia"/>
          <w:sz w:val="32"/>
          <w:szCs w:val="36"/>
        </w:rPr>
        <w:t>生态绿地、林地、农田等健康</w:t>
      </w:r>
      <w:r w:rsidR="003952D8">
        <w:rPr>
          <w:rFonts w:ascii="仿宋" w:eastAsia="仿宋" w:hAnsi="仿宋" w:hint="eastAsia"/>
          <w:sz w:val="32"/>
          <w:szCs w:val="36"/>
        </w:rPr>
        <w:t>与游憩</w:t>
      </w:r>
      <w:r w:rsidRPr="00997705">
        <w:rPr>
          <w:rFonts w:ascii="仿宋" w:eastAsia="仿宋" w:hAnsi="仿宋" w:hint="eastAsia"/>
          <w:sz w:val="32"/>
          <w:szCs w:val="36"/>
        </w:rPr>
        <w:t>资源，构建一条环城健康游憩带，通过景观带、景观路，与城东城西城北三大康养旅居组团相连，形成一个健康城市的大版图。</w:t>
      </w:r>
      <w:bookmarkStart w:id="15" w:name="_Toc165755579"/>
    </w:p>
    <w:p w14:paraId="1B93E35C" w14:textId="77777777" w:rsidR="00D344C1" w:rsidRDefault="00000000">
      <w:pPr>
        <w:pStyle w:val="2"/>
        <w:ind w:firstLine="643"/>
      </w:pPr>
      <w:r>
        <w:rPr>
          <w:rFonts w:hint="eastAsia"/>
        </w:rPr>
        <w:t>二、集中建设三大健康乡村片区</w:t>
      </w:r>
      <w:bookmarkEnd w:id="15"/>
    </w:p>
    <w:p w14:paraId="1385FF5D"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以一个健康中心城市为核心，依托徽杭公路、新安江百里大画廊</w:t>
      </w:r>
      <w:proofErr w:type="gramStart"/>
      <w:r>
        <w:rPr>
          <w:rFonts w:ascii="仿宋" w:eastAsia="仿宋" w:hAnsi="仿宋" w:hint="eastAsia"/>
          <w:sz w:val="32"/>
          <w:szCs w:val="36"/>
        </w:rPr>
        <w:t>和城许大道</w:t>
      </w:r>
      <w:proofErr w:type="gramEnd"/>
      <w:r>
        <w:rPr>
          <w:rFonts w:ascii="仿宋" w:eastAsia="仿宋" w:hAnsi="仿宋" w:hint="eastAsia"/>
          <w:sz w:val="32"/>
          <w:szCs w:val="36"/>
        </w:rPr>
        <w:t>快速通道，以保障乡镇居民健康需求为导向，向东、向南、向北分别延伸集中建设三大健康乡村片区，城乡互动、组团联动、区域覆盖，一体化推动健康歙县建设。</w:t>
      </w:r>
    </w:p>
    <w:p w14:paraId="16A25C71"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w:t>
      </w:r>
      <w:proofErr w:type="gramStart"/>
      <w:r>
        <w:rPr>
          <w:rFonts w:ascii="仿宋" w:eastAsia="仿宋" w:hAnsi="仿宋" w:hint="eastAsia"/>
          <w:b/>
          <w:bCs/>
          <w:sz w:val="32"/>
          <w:szCs w:val="32"/>
        </w:rPr>
        <w:t>歙东健康</w:t>
      </w:r>
      <w:proofErr w:type="gramEnd"/>
      <w:r>
        <w:rPr>
          <w:rFonts w:ascii="仿宋" w:eastAsia="仿宋" w:hAnsi="仿宋" w:hint="eastAsia"/>
          <w:b/>
          <w:bCs/>
          <w:sz w:val="32"/>
          <w:szCs w:val="32"/>
        </w:rPr>
        <w:t>乡村片区</w:t>
      </w:r>
    </w:p>
    <w:p w14:paraId="6DC123BB" w14:textId="77777777" w:rsidR="00D344C1" w:rsidRDefault="00000000">
      <w:pPr>
        <w:spacing w:line="560" w:lineRule="exact"/>
        <w:ind w:firstLineChars="200" w:firstLine="640"/>
        <w:rPr>
          <w:rFonts w:ascii="仿宋" w:eastAsia="仿宋" w:hAnsi="仿宋"/>
          <w:sz w:val="32"/>
          <w:szCs w:val="36"/>
        </w:rPr>
      </w:pPr>
      <w:proofErr w:type="gramStart"/>
      <w:r>
        <w:rPr>
          <w:rFonts w:ascii="仿宋" w:eastAsia="仿宋" w:hAnsi="仿宋" w:hint="eastAsia"/>
          <w:sz w:val="32"/>
          <w:szCs w:val="36"/>
        </w:rPr>
        <w:t>以徽杭公路</w:t>
      </w:r>
      <w:proofErr w:type="gramEnd"/>
      <w:r>
        <w:rPr>
          <w:rFonts w:ascii="仿宋" w:eastAsia="仿宋" w:hAnsi="仿宋" w:hint="eastAsia"/>
          <w:sz w:val="32"/>
          <w:szCs w:val="36"/>
        </w:rPr>
        <w:t>沿线为重点，规划建设</w:t>
      </w:r>
      <w:proofErr w:type="gramStart"/>
      <w:r>
        <w:rPr>
          <w:rFonts w:ascii="仿宋" w:eastAsia="仿宋" w:hAnsi="仿宋" w:hint="eastAsia"/>
          <w:sz w:val="32"/>
          <w:szCs w:val="36"/>
        </w:rPr>
        <w:t>杞</w:t>
      </w:r>
      <w:proofErr w:type="gramEnd"/>
      <w:r>
        <w:rPr>
          <w:rFonts w:ascii="仿宋" w:eastAsia="仿宋" w:hAnsi="仿宋" w:hint="eastAsia"/>
          <w:sz w:val="32"/>
          <w:szCs w:val="36"/>
        </w:rPr>
        <w:t>梓里、北岸健康中心集镇，联动霞坑、三阳、金川，打造以云巅、山产为特色的</w:t>
      </w:r>
      <w:proofErr w:type="gramStart"/>
      <w:r>
        <w:rPr>
          <w:rFonts w:ascii="仿宋" w:eastAsia="仿宋" w:hAnsi="仿宋" w:hint="eastAsia"/>
          <w:sz w:val="32"/>
          <w:szCs w:val="36"/>
        </w:rPr>
        <w:t>歙东健康</w:t>
      </w:r>
      <w:proofErr w:type="gramEnd"/>
      <w:r>
        <w:rPr>
          <w:rFonts w:ascii="仿宋" w:eastAsia="仿宋" w:hAnsi="仿宋" w:hint="eastAsia"/>
          <w:sz w:val="32"/>
          <w:szCs w:val="36"/>
        </w:rPr>
        <w:t>乡村片区。</w:t>
      </w:r>
    </w:p>
    <w:p w14:paraId="25849E1E"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2、</w:t>
      </w:r>
      <w:proofErr w:type="gramStart"/>
      <w:r>
        <w:rPr>
          <w:rFonts w:ascii="仿宋" w:eastAsia="仿宋" w:hAnsi="仿宋" w:hint="eastAsia"/>
          <w:b/>
          <w:bCs/>
          <w:sz w:val="32"/>
          <w:szCs w:val="36"/>
        </w:rPr>
        <w:t>歙南健康</w:t>
      </w:r>
      <w:proofErr w:type="gramEnd"/>
      <w:r>
        <w:rPr>
          <w:rFonts w:ascii="仿宋" w:eastAsia="仿宋" w:hAnsi="仿宋" w:hint="eastAsia"/>
          <w:b/>
          <w:bCs/>
          <w:sz w:val="32"/>
          <w:szCs w:val="36"/>
        </w:rPr>
        <w:t>乡村片区</w:t>
      </w:r>
    </w:p>
    <w:p w14:paraId="6BB2AF00"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以新安江沿线为重点，规划建设王村、深渡、街口健康中心集镇，联动皖浙一号线沿线乡镇，打造以江畔、果园为特色的</w:t>
      </w:r>
      <w:proofErr w:type="gramStart"/>
      <w:r>
        <w:rPr>
          <w:rFonts w:ascii="仿宋" w:eastAsia="仿宋" w:hAnsi="仿宋" w:hint="eastAsia"/>
          <w:sz w:val="32"/>
          <w:szCs w:val="36"/>
        </w:rPr>
        <w:t>歙南健康</w:t>
      </w:r>
      <w:proofErr w:type="gramEnd"/>
      <w:r>
        <w:rPr>
          <w:rFonts w:ascii="仿宋" w:eastAsia="仿宋" w:hAnsi="仿宋" w:hint="eastAsia"/>
          <w:sz w:val="32"/>
          <w:szCs w:val="36"/>
        </w:rPr>
        <w:t>乡村片区。</w:t>
      </w:r>
    </w:p>
    <w:p w14:paraId="40F0857E"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3、</w:t>
      </w:r>
      <w:proofErr w:type="gramStart"/>
      <w:r>
        <w:rPr>
          <w:rFonts w:ascii="仿宋" w:eastAsia="仿宋" w:hAnsi="仿宋" w:hint="eastAsia"/>
          <w:b/>
          <w:bCs/>
          <w:sz w:val="32"/>
          <w:szCs w:val="36"/>
        </w:rPr>
        <w:t>歙北健康</w:t>
      </w:r>
      <w:proofErr w:type="gramEnd"/>
      <w:r>
        <w:rPr>
          <w:rFonts w:ascii="仿宋" w:eastAsia="仿宋" w:hAnsi="仿宋" w:hint="eastAsia"/>
          <w:b/>
          <w:bCs/>
          <w:sz w:val="32"/>
          <w:szCs w:val="36"/>
        </w:rPr>
        <w:t>乡村片区</w:t>
      </w:r>
    </w:p>
    <w:p w14:paraId="663DFB3A" w14:textId="77777777" w:rsidR="00D344C1" w:rsidRDefault="00000000">
      <w:pPr>
        <w:spacing w:line="560" w:lineRule="exact"/>
        <w:ind w:firstLineChars="200" w:firstLine="640"/>
        <w:rPr>
          <w:rFonts w:ascii="仿宋" w:eastAsia="仿宋" w:hAnsi="仿宋"/>
          <w:sz w:val="32"/>
          <w:szCs w:val="36"/>
        </w:rPr>
      </w:pPr>
      <w:proofErr w:type="gramStart"/>
      <w:r>
        <w:rPr>
          <w:rFonts w:ascii="仿宋" w:eastAsia="仿宋" w:hAnsi="仿宋" w:hint="eastAsia"/>
          <w:sz w:val="32"/>
          <w:szCs w:val="36"/>
        </w:rPr>
        <w:t>以城许大道</w:t>
      </w:r>
      <w:proofErr w:type="gramEnd"/>
      <w:r>
        <w:rPr>
          <w:rFonts w:ascii="仿宋" w:eastAsia="仿宋" w:hAnsi="仿宋" w:hint="eastAsia"/>
          <w:sz w:val="32"/>
          <w:szCs w:val="36"/>
        </w:rPr>
        <w:t>沿线为重点，规划建设许村健康中心集镇，联动富</w:t>
      </w:r>
      <w:proofErr w:type="gramStart"/>
      <w:r>
        <w:rPr>
          <w:rFonts w:ascii="仿宋" w:eastAsia="仿宋" w:hAnsi="仿宋" w:hint="eastAsia"/>
          <w:sz w:val="32"/>
          <w:szCs w:val="36"/>
        </w:rPr>
        <w:t>堨</w:t>
      </w:r>
      <w:proofErr w:type="gramEnd"/>
      <w:r>
        <w:rPr>
          <w:rFonts w:ascii="仿宋" w:eastAsia="仿宋" w:hAnsi="仿宋" w:hint="eastAsia"/>
          <w:sz w:val="32"/>
          <w:szCs w:val="36"/>
        </w:rPr>
        <w:t>、上丰、溪头，打造以田园、茶山药岭为特色的</w:t>
      </w:r>
      <w:proofErr w:type="gramStart"/>
      <w:r>
        <w:rPr>
          <w:rFonts w:ascii="仿宋" w:eastAsia="仿宋" w:hAnsi="仿宋" w:hint="eastAsia"/>
          <w:sz w:val="32"/>
          <w:szCs w:val="36"/>
        </w:rPr>
        <w:t>歙北健康</w:t>
      </w:r>
      <w:proofErr w:type="gramEnd"/>
      <w:r>
        <w:rPr>
          <w:rFonts w:ascii="仿宋" w:eastAsia="仿宋" w:hAnsi="仿宋" w:hint="eastAsia"/>
          <w:sz w:val="32"/>
          <w:szCs w:val="36"/>
        </w:rPr>
        <w:t>乡村片区。</w:t>
      </w:r>
    </w:p>
    <w:p w14:paraId="72DBD2B5" w14:textId="77777777" w:rsidR="00D344C1" w:rsidRDefault="00000000">
      <w:pPr>
        <w:pStyle w:val="2"/>
        <w:ind w:firstLine="643"/>
      </w:pPr>
      <w:bookmarkStart w:id="16" w:name="_Toc165755580"/>
      <w:r>
        <w:rPr>
          <w:rFonts w:hint="eastAsia"/>
        </w:rPr>
        <w:lastRenderedPageBreak/>
        <w:t>三、重点打造六大健康产业廊带</w:t>
      </w:r>
      <w:bookmarkEnd w:id="16"/>
    </w:p>
    <w:p w14:paraId="762F6682"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围绕上述“</w:t>
      </w:r>
      <w:proofErr w:type="gramStart"/>
      <w:r>
        <w:rPr>
          <w:rFonts w:ascii="仿宋" w:eastAsia="仿宋" w:hAnsi="仿宋" w:hint="eastAsia"/>
          <w:sz w:val="32"/>
          <w:szCs w:val="36"/>
        </w:rPr>
        <w:t>一</w:t>
      </w:r>
      <w:proofErr w:type="gramEnd"/>
      <w:r>
        <w:rPr>
          <w:rFonts w:ascii="仿宋" w:eastAsia="仿宋" w:hAnsi="仿宋" w:hint="eastAsia"/>
          <w:sz w:val="32"/>
          <w:szCs w:val="36"/>
        </w:rPr>
        <w:t>城三乡”布局，按照健康产业相对集聚、健康服务功能突出、区域融合联动的发展导向，规划打造新安江畔、</w:t>
      </w:r>
      <w:proofErr w:type="gramStart"/>
      <w:r>
        <w:rPr>
          <w:rFonts w:ascii="仿宋" w:eastAsia="仿宋" w:hAnsi="仿宋" w:hint="eastAsia"/>
          <w:sz w:val="32"/>
          <w:szCs w:val="36"/>
        </w:rPr>
        <w:t>徽州天</w:t>
      </w:r>
      <w:proofErr w:type="gramEnd"/>
      <w:r>
        <w:rPr>
          <w:rFonts w:ascii="仿宋" w:eastAsia="仿宋" w:hAnsi="仿宋" w:hint="eastAsia"/>
          <w:sz w:val="32"/>
          <w:szCs w:val="36"/>
        </w:rPr>
        <w:t>路、徽杭古官道等主要健康产业廊带，串联起沿线健康旅游、健康产业、健康服务等基地或集聚区，同步做好沿线景观、服务、交通节点的开发运营。</w:t>
      </w:r>
    </w:p>
    <w:p w14:paraId="137C73B4"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1、重点打造新安江畔健康旅游廊带</w:t>
      </w:r>
    </w:p>
    <w:p w14:paraId="286F7837" w14:textId="352C4D03"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以“美丽新安江、百里大画廊”为主题，以新安江山水画廊风景区为核心，串联上游南源口至渔梁段，与古城互动；</w:t>
      </w:r>
      <w:r w:rsidR="003952D8">
        <w:rPr>
          <w:rFonts w:ascii="仿宋" w:eastAsia="仿宋" w:hAnsi="仿宋" w:hint="eastAsia"/>
          <w:sz w:val="32"/>
          <w:szCs w:val="36"/>
        </w:rPr>
        <w:t>串联</w:t>
      </w:r>
      <w:r>
        <w:rPr>
          <w:rFonts w:ascii="仿宋" w:eastAsia="仿宋" w:hAnsi="仿宋" w:hint="eastAsia"/>
          <w:sz w:val="32"/>
          <w:szCs w:val="36"/>
        </w:rPr>
        <w:t>雄村至花</w:t>
      </w:r>
      <w:proofErr w:type="gramStart"/>
      <w:r>
        <w:rPr>
          <w:rFonts w:ascii="仿宋" w:eastAsia="仿宋" w:hAnsi="仿宋" w:hint="eastAsia"/>
          <w:sz w:val="32"/>
          <w:szCs w:val="36"/>
        </w:rPr>
        <w:t>山迷窟</w:t>
      </w:r>
      <w:proofErr w:type="gramEnd"/>
      <w:r>
        <w:rPr>
          <w:rFonts w:ascii="仿宋" w:eastAsia="仿宋" w:hAnsi="仿宋" w:hint="eastAsia"/>
          <w:sz w:val="32"/>
          <w:szCs w:val="36"/>
        </w:rPr>
        <w:t>风景段，与屯溪互动；向下游延伸至街口大桥与千岛湖风景段，与千岛湖大旅游区互动，</w:t>
      </w:r>
      <w:proofErr w:type="gramStart"/>
      <w:r w:rsidR="005213DC">
        <w:rPr>
          <w:rFonts w:ascii="仿宋" w:eastAsia="仿宋" w:hAnsi="仿宋" w:hint="eastAsia"/>
          <w:sz w:val="32"/>
          <w:szCs w:val="36"/>
        </w:rPr>
        <w:t>打造</w:t>
      </w:r>
      <w:r>
        <w:rPr>
          <w:rFonts w:ascii="仿宋" w:eastAsia="仿宋" w:hAnsi="仿宋" w:hint="eastAsia"/>
          <w:sz w:val="32"/>
          <w:szCs w:val="36"/>
        </w:rPr>
        <w:t>杭千黄</w:t>
      </w:r>
      <w:proofErr w:type="gramEnd"/>
      <w:r>
        <w:rPr>
          <w:rFonts w:ascii="仿宋" w:eastAsia="仿宋" w:hAnsi="仿宋" w:hint="eastAsia"/>
          <w:sz w:val="32"/>
          <w:szCs w:val="36"/>
        </w:rPr>
        <w:t>名城名湖名江名山健康旅游主廊道。</w:t>
      </w:r>
    </w:p>
    <w:p w14:paraId="576395D1"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2、规划打造</w:t>
      </w:r>
      <w:proofErr w:type="gramStart"/>
      <w:r>
        <w:rPr>
          <w:rFonts w:ascii="仿宋" w:eastAsia="仿宋" w:hAnsi="仿宋" w:hint="eastAsia"/>
          <w:b/>
          <w:bCs/>
          <w:sz w:val="32"/>
          <w:szCs w:val="36"/>
        </w:rPr>
        <w:t>徽州天路健康旅</w:t>
      </w:r>
      <w:proofErr w:type="gramEnd"/>
      <w:r>
        <w:rPr>
          <w:rFonts w:ascii="仿宋" w:eastAsia="仿宋" w:hAnsi="仿宋" w:hint="eastAsia"/>
          <w:b/>
          <w:bCs/>
          <w:sz w:val="32"/>
          <w:szCs w:val="36"/>
        </w:rPr>
        <w:t>游廊带</w:t>
      </w:r>
    </w:p>
    <w:p w14:paraId="227769D7"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以</w:t>
      </w:r>
      <w:proofErr w:type="gramStart"/>
      <w:r>
        <w:rPr>
          <w:rFonts w:ascii="仿宋" w:eastAsia="仿宋" w:hAnsi="仿宋" w:hint="eastAsia"/>
          <w:sz w:val="32"/>
          <w:szCs w:val="36"/>
        </w:rPr>
        <w:t>徽州天</w:t>
      </w:r>
      <w:proofErr w:type="gramEnd"/>
      <w:r>
        <w:rPr>
          <w:rFonts w:ascii="仿宋" w:eastAsia="仿宋" w:hAnsi="仿宋" w:hint="eastAsia"/>
          <w:sz w:val="32"/>
          <w:szCs w:val="36"/>
        </w:rPr>
        <w:t>路（</w:t>
      </w:r>
      <w:proofErr w:type="gramStart"/>
      <w:r>
        <w:rPr>
          <w:rFonts w:ascii="仿宋" w:eastAsia="仿宋" w:hAnsi="仿宋" w:hint="eastAsia"/>
          <w:sz w:val="32"/>
          <w:szCs w:val="36"/>
        </w:rPr>
        <w:t>狮石段</w:t>
      </w:r>
      <w:proofErr w:type="gramEnd"/>
      <w:r>
        <w:rPr>
          <w:rFonts w:ascii="仿宋" w:eastAsia="仿宋" w:hAnsi="仿宋" w:hint="eastAsia"/>
          <w:sz w:val="32"/>
          <w:szCs w:val="36"/>
        </w:rPr>
        <w:t>）为核心，串联蜈蚣岭、长</w:t>
      </w:r>
      <w:proofErr w:type="gramStart"/>
      <w:r>
        <w:rPr>
          <w:rFonts w:ascii="仿宋" w:eastAsia="仿宋" w:hAnsi="仿宋" w:hint="eastAsia"/>
          <w:sz w:val="32"/>
          <w:szCs w:val="36"/>
        </w:rPr>
        <w:t>陔</w:t>
      </w:r>
      <w:proofErr w:type="gramEnd"/>
      <w:r>
        <w:rPr>
          <w:rFonts w:ascii="仿宋" w:eastAsia="仿宋" w:hAnsi="仿宋" w:hint="eastAsia"/>
          <w:sz w:val="32"/>
          <w:szCs w:val="36"/>
        </w:rPr>
        <w:t>岭、</w:t>
      </w:r>
      <w:proofErr w:type="gramStart"/>
      <w:r>
        <w:rPr>
          <w:rFonts w:ascii="仿宋" w:eastAsia="仿宋" w:hAnsi="仿宋" w:hint="eastAsia"/>
          <w:sz w:val="32"/>
          <w:szCs w:val="36"/>
        </w:rPr>
        <w:t>红色狮石村</w:t>
      </w:r>
      <w:proofErr w:type="gramEnd"/>
      <w:r>
        <w:rPr>
          <w:rFonts w:ascii="仿宋" w:eastAsia="仿宋" w:hAnsi="仿宋" w:hint="eastAsia"/>
          <w:sz w:val="32"/>
          <w:szCs w:val="36"/>
        </w:rPr>
        <w:t>等特色旅游点，整体带动</w:t>
      </w:r>
      <w:proofErr w:type="gramStart"/>
      <w:r>
        <w:rPr>
          <w:rFonts w:ascii="仿宋" w:eastAsia="仿宋" w:hAnsi="仿宋" w:hint="eastAsia"/>
          <w:sz w:val="32"/>
          <w:szCs w:val="36"/>
        </w:rPr>
        <w:t>歙县南乡健康</w:t>
      </w:r>
      <w:proofErr w:type="gramEnd"/>
      <w:r>
        <w:rPr>
          <w:rFonts w:ascii="仿宋" w:eastAsia="仿宋" w:hAnsi="仿宋" w:hint="eastAsia"/>
          <w:sz w:val="32"/>
          <w:szCs w:val="36"/>
        </w:rPr>
        <w:t>旅游发展，引领和打造一条以户外自驾体验为特色的健康旅游廊带，改造提升道路设施，优化沿线景观，完善沿线休憩停靠设施、户外主题创意摄影点集群等，积极争创安徽省旅游风景道。</w:t>
      </w:r>
    </w:p>
    <w:p w14:paraId="5A241AB2"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3、保护规划徽杭古官道健康产业廊带</w:t>
      </w:r>
    </w:p>
    <w:p w14:paraId="36210458" w14:textId="656BDCF2" w:rsidR="00D344C1" w:rsidRDefault="00000000" w:rsidP="00783F9B">
      <w:pPr>
        <w:spacing w:line="560" w:lineRule="exact"/>
        <w:ind w:firstLineChars="200" w:firstLine="640"/>
        <w:rPr>
          <w:rFonts w:ascii="仿宋" w:eastAsia="仿宋" w:hAnsi="仿宋"/>
          <w:sz w:val="32"/>
          <w:szCs w:val="36"/>
        </w:rPr>
      </w:pPr>
      <w:r>
        <w:rPr>
          <w:rFonts w:ascii="仿宋" w:eastAsia="仿宋" w:hAnsi="仿宋" w:hint="eastAsia"/>
          <w:sz w:val="32"/>
          <w:szCs w:val="36"/>
        </w:rPr>
        <w:t>充分挖掘徽杭古官道的遗址遗迹、文化故事、风土人情，串联沿线河流、田园、山林、云雾景观资源，</w:t>
      </w:r>
      <w:r w:rsidR="00783F9B">
        <w:rPr>
          <w:rFonts w:ascii="仿宋" w:eastAsia="仿宋" w:hAnsi="仿宋" w:hint="eastAsia"/>
          <w:sz w:val="32"/>
          <w:szCs w:val="36"/>
        </w:rPr>
        <w:t>打造一条以古道健康运动为特色的</w:t>
      </w:r>
      <w:r>
        <w:rPr>
          <w:rFonts w:ascii="仿宋" w:eastAsia="仿宋" w:hAnsi="仿宋" w:hint="eastAsia"/>
          <w:sz w:val="32"/>
          <w:szCs w:val="36"/>
        </w:rPr>
        <w:t>健康产业廊带，带动沿线</w:t>
      </w:r>
      <w:proofErr w:type="gramStart"/>
      <w:r>
        <w:rPr>
          <w:rFonts w:ascii="仿宋" w:eastAsia="仿宋" w:hAnsi="仿宋" w:hint="eastAsia"/>
          <w:sz w:val="32"/>
          <w:szCs w:val="36"/>
        </w:rPr>
        <w:t>古埠渔梁</w:t>
      </w:r>
      <w:proofErr w:type="gramEnd"/>
      <w:r>
        <w:rPr>
          <w:rFonts w:ascii="仿宋" w:eastAsia="仿宋" w:hAnsi="仿宋" w:hint="eastAsia"/>
          <w:sz w:val="32"/>
          <w:szCs w:val="36"/>
        </w:rPr>
        <w:t>、贡菊之乡北岸、锦鲤福地瞻</w:t>
      </w:r>
      <w:proofErr w:type="gramStart"/>
      <w:r>
        <w:rPr>
          <w:rFonts w:ascii="仿宋" w:eastAsia="仿宋" w:hAnsi="仿宋" w:hint="eastAsia"/>
          <w:sz w:val="32"/>
          <w:szCs w:val="36"/>
        </w:rPr>
        <w:t>淇</w:t>
      </w:r>
      <w:proofErr w:type="gramEnd"/>
      <w:r>
        <w:rPr>
          <w:rFonts w:ascii="仿宋" w:eastAsia="仿宋" w:hAnsi="仿宋" w:hint="eastAsia"/>
          <w:sz w:val="32"/>
          <w:szCs w:val="36"/>
        </w:rPr>
        <w:t>、东方小瑞士三阳等</w:t>
      </w:r>
      <w:r>
        <w:rPr>
          <w:rFonts w:ascii="仿宋" w:eastAsia="仿宋" w:hAnsi="仿宋" w:hint="eastAsia"/>
          <w:sz w:val="32"/>
          <w:szCs w:val="36"/>
        </w:rPr>
        <w:lastRenderedPageBreak/>
        <w:t>健康旅游产业基地和服务基地发展。</w:t>
      </w:r>
    </w:p>
    <w:p w14:paraId="2BB06A1A"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4、规划打造富</w:t>
      </w:r>
      <w:proofErr w:type="gramStart"/>
      <w:r>
        <w:rPr>
          <w:rFonts w:ascii="仿宋" w:eastAsia="仿宋" w:hAnsi="仿宋" w:hint="eastAsia"/>
          <w:b/>
          <w:bCs/>
          <w:sz w:val="32"/>
          <w:szCs w:val="36"/>
        </w:rPr>
        <w:t>堨</w:t>
      </w:r>
      <w:proofErr w:type="gramEnd"/>
      <w:r>
        <w:rPr>
          <w:rFonts w:ascii="仿宋" w:eastAsia="仿宋" w:hAnsi="仿宋" w:hint="eastAsia"/>
          <w:b/>
          <w:bCs/>
          <w:sz w:val="32"/>
          <w:szCs w:val="36"/>
        </w:rPr>
        <w:t>—溪头</w:t>
      </w:r>
      <w:r>
        <w:rPr>
          <w:rFonts w:ascii="仿宋" w:eastAsia="仿宋" w:hAnsi="仿宋"/>
          <w:b/>
          <w:bCs/>
          <w:sz w:val="32"/>
          <w:szCs w:val="36"/>
        </w:rPr>
        <w:t>--上丰--许村茶山药</w:t>
      </w:r>
      <w:proofErr w:type="gramStart"/>
      <w:r>
        <w:rPr>
          <w:rFonts w:ascii="仿宋" w:eastAsia="仿宋" w:hAnsi="仿宋"/>
          <w:b/>
          <w:bCs/>
          <w:sz w:val="32"/>
          <w:szCs w:val="36"/>
        </w:rPr>
        <w:t>岭健康</w:t>
      </w:r>
      <w:proofErr w:type="gramEnd"/>
      <w:r>
        <w:rPr>
          <w:rFonts w:ascii="仿宋" w:eastAsia="仿宋" w:hAnsi="仿宋"/>
          <w:b/>
          <w:bCs/>
          <w:sz w:val="32"/>
          <w:szCs w:val="36"/>
        </w:rPr>
        <w:t>产业廊带</w:t>
      </w:r>
    </w:p>
    <w:p w14:paraId="29E341E3" w14:textId="683D5CE8"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充分发挥富</w:t>
      </w:r>
      <w:proofErr w:type="gramStart"/>
      <w:r>
        <w:rPr>
          <w:rFonts w:ascii="仿宋" w:eastAsia="仿宋" w:hAnsi="仿宋" w:hint="eastAsia"/>
          <w:sz w:val="32"/>
          <w:szCs w:val="36"/>
        </w:rPr>
        <w:t>堨</w:t>
      </w:r>
      <w:proofErr w:type="gramEnd"/>
      <w:r>
        <w:rPr>
          <w:rFonts w:ascii="仿宋" w:eastAsia="仿宋" w:hAnsi="仿宋" w:hint="eastAsia"/>
          <w:sz w:val="32"/>
          <w:szCs w:val="36"/>
        </w:rPr>
        <w:t>/溪头</w:t>
      </w:r>
      <w:r>
        <w:rPr>
          <w:rFonts w:ascii="仿宋" w:eastAsia="仿宋" w:hAnsi="仿宋"/>
          <w:sz w:val="32"/>
          <w:szCs w:val="36"/>
        </w:rPr>
        <w:t>/上丰/许村茶、菊、</w:t>
      </w:r>
      <w:r>
        <w:rPr>
          <w:rFonts w:ascii="仿宋" w:eastAsia="仿宋" w:hAnsi="仿宋" w:hint="eastAsia"/>
          <w:sz w:val="32"/>
          <w:szCs w:val="36"/>
        </w:rPr>
        <w:t>梅、</w:t>
      </w:r>
      <w:r>
        <w:rPr>
          <w:rFonts w:ascii="仿宋" w:eastAsia="仿宋" w:hAnsi="仿宋"/>
          <w:sz w:val="32"/>
          <w:szCs w:val="36"/>
        </w:rPr>
        <w:t>梨等健康绿色农产品</w:t>
      </w:r>
      <w:r>
        <w:rPr>
          <w:rFonts w:ascii="仿宋" w:eastAsia="仿宋" w:hAnsi="仿宋" w:hint="eastAsia"/>
          <w:sz w:val="32"/>
          <w:szCs w:val="36"/>
        </w:rPr>
        <w:t>、中药材</w:t>
      </w:r>
      <w:r>
        <w:rPr>
          <w:rFonts w:ascii="仿宋" w:eastAsia="仿宋" w:hAnsi="仿宋"/>
          <w:sz w:val="32"/>
          <w:szCs w:val="36"/>
        </w:rPr>
        <w:t>的种植优势，打造以茶山药岭为特色的健康产业廊带，</w:t>
      </w:r>
      <w:r>
        <w:rPr>
          <w:rFonts w:ascii="仿宋" w:eastAsia="仿宋" w:hAnsi="仿宋" w:hint="eastAsia"/>
          <w:sz w:val="32"/>
          <w:szCs w:val="36"/>
        </w:rPr>
        <w:t>带动</w:t>
      </w:r>
      <w:r>
        <w:rPr>
          <w:rFonts w:ascii="仿宋" w:eastAsia="仿宋" w:hAnsi="仿宋"/>
          <w:sz w:val="32"/>
          <w:szCs w:val="36"/>
        </w:rPr>
        <w:t>延长特色农产品产业链条，</w:t>
      </w:r>
      <w:r>
        <w:rPr>
          <w:rFonts w:ascii="仿宋" w:eastAsia="仿宋" w:hAnsi="仿宋" w:hint="eastAsia"/>
          <w:sz w:val="32"/>
          <w:szCs w:val="36"/>
        </w:rPr>
        <w:t>培育规模化产业基地，发展产地趁</w:t>
      </w:r>
      <w:proofErr w:type="gramStart"/>
      <w:r>
        <w:rPr>
          <w:rFonts w:ascii="仿宋" w:eastAsia="仿宋" w:hAnsi="仿宋" w:hint="eastAsia"/>
          <w:sz w:val="32"/>
          <w:szCs w:val="36"/>
        </w:rPr>
        <w:t>鲜加工</w:t>
      </w:r>
      <w:proofErr w:type="gramEnd"/>
      <w:r>
        <w:rPr>
          <w:rFonts w:ascii="仿宋" w:eastAsia="仿宋" w:hAnsi="仿宋" w:hint="eastAsia"/>
          <w:sz w:val="32"/>
          <w:szCs w:val="36"/>
        </w:rPr>
        <w:t>产业，</w:t>
      </w:r>
      <w:r>
        <w:rPr>
          <w:rFonts w:ascii="仿宋" w:eastAsia="仿宋" w:hAnsi="仿宋"/>
          <w:sz w:val="32"/>
          <w:szCs w:val="36"/>
        </w:rPr>
        <w:t>开发具有高附加值的绿色食品、保健品、药食同源产品等，</w:t>
      </w:r>
      <w:r>
        <w:rPr>
          <w:rFonts w:ascii="仿宋" w:eastAsia="仿宋" w:hAnsi="仿宋" w:hint="eastAsia"/>
          <w:sz w:val="32"/>
          <w:szCs w:val="36"/>
        </w:rPr>
        <w:t>丰富和</w:t>
      </w:r>
      <w:r>
        <w:rPr>
          <w:rFonts w:ascii="仿宋" w:eastAsia="仿宋" w:hAnsi="仿宋"/>
          <w:sz w:val="32"/>
          <w:szCs w:val="36"/>
        </w:rPr>
        <w:t>提升</w:t>
      </w:r>
      <w:r>
        <w:rPr>
          <w:rFonts w:ascii="仿宋" w:eastAsia="仿宋" w:hAnsi="仿宋" w:hint="eastAsia"/>
          <w:sz w:val="32"/>
          <w:szCs w:val="36"/>
        </w:rPr>
        <w:t>产品类型、</w:t>
      </w:r>
      <w:r>
        <w:rPr>
          <w:rFonts w:ascii="仿宋" w:eastAsia="仿宋" w:hAnsi="仿宋"/>
          <w:sz w:val="32"/>
          <w:szCs w:val="36"/>
        </w:rPr>
        <w:t>产业价值。</w:t>
      </w:r>
    </w:p>
    <w:p w14:paraId="0E635E29"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5、规划</w:t>
      </w:r>
      <w:proofErr w:type="gramStart"/>
      <w:r>
        <w:rPr>
          <w:rFonts w:ascii="仿宋" w:eastAsia="仿宋" w:hAnsi="仿宋" w:hint="eastAsia"/>
          <w:b/>
          <w:bCs/>
          <w:sz w:val="32"/>
          <w:szCs w:val="36"/>
        </w:rPr>
        <w:t>打造昌溪</w:t>
      </w:r>
      <w:proofErr w:type="gramEnd"/>
      <w:r>
        <w:rPr>
          <w:rFonts w:ascii="仿宋" w:eastAsia="仿宋" w:hAnsi="仿宋"/>
          <w:b/>
          <w:bCs/>
          <w:sz w:val="32"/>
          <w:szCs w:val="36"/>
        </w:rPr>
        <w:t>--石潭--坡山云</w:t>
      </w:r>
      <w:proofErr w:type="gramStart"/>
      <w:r>
        <w:rPr>
          <w:rFonts w:ascii="仿宋" w:eastAsia="仿宋" w:hAnsi="仿宋"/>
          <w:b/>
          <w:bCs/>
          <w:sz w:val="32"/>
          <w:szCs w:val="36"/>
        </w:rPr>
        <w:t>巅健康旅</w:t>
      </w:r>
      <w:proofErr w:type="gramEnd"/>
      <w:r>
        <w:rPr>
          <w:rFonts w:ascii="仿宋" w:eastAsia="仿宋" w:hAnsi="仿宋"/>
          <w:b/>
          <w:bCs/>
          <w:sz w:val="32"/>
          <w:szCs w:val="36"/>
        </w:rPr>
        <w:t>游廊带</w:t>
      </w:r>
    </w:p>
    <w:p w14:paraId="15200352" w14:textId="53B1DC9A"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对接未来大石潭旅游景区的建设诉求，以“山地峡谷、云雾花海”为特色，利用昌溪、石潭和坡山形成的环线打造一条以户外运动、团建拓展、生态休闲为</w:t>
      </w:r>
      <w:r w:rsidR="00783F9B">
        <w:rPr>
          <w:rFonts w:ascii="仿宋" w:eastAsia="仿宋" w:hAnsi="仿宋" w:hint="eastAsia"/>
          <w:sz w:val="32"/>
          <w:szCs w:val="36"/>
        </w:rPr>
        <w:t>特色</w:t>
      </w:r>
      <w:r>
        <w:rPr>
          <w:rFonts w:ascii="仿宋" w:eastAsia="仿宋" w:hAnsi="仿宋" w:hint="eastAsia"/>
          <w:sz w:val="32"/>
          <w:szCs w:val="36"/>
        </w:rPr>
        <w:t>的健康旅游廊带，沿线培育漂流、徒步、骑行、溯溪、垂钓等户外运动基地。</w:t>
      </w:r>
    </w:p>
    <w:p w14:paraId="082C0BA7"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6、规划打造三阳（湖田山）</w:t>
      </w:r>
      <w:r>
        <w:rPr>
          <w:rFonts w:ascii="仿宋" w:eastAsia="仿宋" w:hAnsi="仿宋"/>
          <w:b/>
          <w:bCs/>
          <w:sz w:val="32"/>
          <w:szCs w:val="36"/>
        </w:rPr>
        <w:t>--金川山地运动健康旅游廊带</w:t>
      </w:r>
    </w:p>
    <w:p w14:paraId="1CC7B540"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以湖田山景区为核心吸引物，贯通</w:t>
      </w:r>
      <w:proofErr w:type="gramStart"/>
      <w:r>
        <w:rPr>
          <w:rFonts w:ascii="仿宋" w:eastAsia="仿宋" w:hAnsi="仿宋" w:hint="eastAsia"/>
          <w:sz w:val="32"/>
          <w:szCs w:val="36"/>
        </w:rPr>
        <w:t>湖田山</w:t>
      </w:r>
      <w:proofErr w:type="gramEnd"/>
      <w:r>
        <w:rPr>
          <w:rFonts w:ascii="仿宋" w:eastAsia="仿宋" w:hAnsi="仿宋" w:hint="eastAsia"/>
          <w:sz w:val="32"/>
          <w:szCs w:val="36"/>
        </w:rPr>
        <w:t>—水竹坑</w:t>
      </w:r>
      <w:proofErr w:type="gramStart"/>
      <w:r>
        <w:rPr>
          <w:rFonts w:ascii="仿宋" w:eastAsia="仿宋" w:hAnsi="仿宋" w:hint="eastAsia"/>
          <w:sz w:val="32"/>
          <w:szCs w:val="36"/>
        </w:rPr>
        <w:t>—搁船尖</w:t>
      </w:r>
      <w:proofErr w:type="gramEnd"/>
      <w:r>
        <w:rPr>
          <w:rFonts w:ascii="仿宋" w:eastAsia="仿宋" w:hAnsi="仿宋" w:hint="eastAsia"/>
          <w:sz w:val="32"/>
          <w:szCs w:val="36"/>
        </w:rPr>
        <w:t>道路，带动七姑尖、</w:t>
      </w:r>
      <w:proofErr w:type="gramStart"/>
      <w:r>
        <w:rPr>
          <w:rFonts w:ascii="仿宋" w:eastAsia="仿宋" w:hAnsi="仿宋" w:hint="eastAsia"/>
          <w:sz w:val="32"/>
          <w:szCs w:val="36"/>
        </w:rPr>
        <w:t>搁船尖</w:t>
      </w:r>
      <w:proofErr w:type="gramEnd"/>
      <w:r>
        <w:rPr>
          <w:rFonts w:ascii="仿宋" w:eastAsia="仿宋" w:hAnsi="仿宋" w:hint="eastAsia"/>
          <w:sz w:val="32"/>
          <w:szCs w:val="36"/>
        </w:rPr>
        <w:t>等山地旅游板块，打造一条以山地运动、</w:t>
      </w:r>
      <w:r>
        <w:rPr>
          <w:rFonts w:ascii="仿宋" w:eastAsia="仿宋" w:hAnsi="仿宋"/>
          <w:sz w:val="32"/>
          <w:szCs w:val="36"/>
        </w:rPr>
        <w:t>户外深度体验、高山</w:t>
      </w:r>
      <w:r>
        <w:rPr>
          <w:rFonts w:ascii="仿宋" w:eastAsia="仿宋" w:hAnsi="仿宋" w:hint="eastAsia"/>
          <w:sz w:val="32"/>
          <w:szCs w:val="36"/>
        </w:rPr>
        <w:t>避暑</w:t>
      </w:r>
      <w:r>
        <w:rPr>
          <w:rFonts w:ascii="仿宋" w:eastAsia="仿宋" w:hAnsi="仿宋"/>
          <w:sz w:val="32"/>
          <w:szCs w:val="36"/>
        </w:rPr>
        <w:t>养生度假为特色的健康旅游廊带</w:t>
      </w:r>
      <w:r>
        <w:rPr>
          <w:rFonts w:ascii="仿宋" w:eastAsia="仿宋" w:hAnsi="仿宋" w:hint="eastAsia"/>
          <w:sz w:val="32"/>
          <w:szCs w:val="36"/>
        </w:rPr>
        <w:t>，引入专业的户外运动俱乐部，培育极限运动、徒步穿越、攀岩、溯溪、速降、高山滑雪等精品健康运动项目与产品，配套山地度假民宿、露营帐篷、自驾营地等健康服务设施。</w:t>
      </w:r>
    </w:p>
    <w:p w14:paraId="348118D7" w14:textId="77777777" w:rsidR="00D344C1" w:rsidRDefault="00000000">
      <w:pPr>
        <w:pStyle w:val="1"/>
        <w:spacing w:before="0" w:after="0" w:line="560" w:lineRule="exact"/>
        <w:ind w:firstLineChars="200" w:firstLine="643"/>
        <w:rPr>
          <w:rFonts w:ascii="黑体" w:eastAsia="黑体" w:hAnsi="黑体"/>
          <w:sz w:val="32"/>
          <w:szCs w:val="32"/>
        </w:rPr>
      </w:pPr>
      <w:bookmarkStart w:id="17" w:name="_Toc165755581"/>
      <w:r>
        <w:rPr>
          <w:rFonts w:ascii="黑体" w:eastAsia="黑体" w:hAnsi="黑体" w:hint="eastAsia"/>
          <w:sz w:val="32"/>
          <w:szCs w:val="32"/>
        </w:rPr>
        <w:lastRenderedPageBreak/>
        <w:t>第四章 核心产业引领规划</w:t>
      </w:r>
      <w:bookmarkEnd w:id="17"/>
    </w:p>
    <w:p w14:paraId="57A2B99C" w14:textId="77777777" w:rsidR="00D344C1" w:rsidRDefault="00000000">
      <w:pPr>
        <w:pStyle w:val="2"/>
        <w:ind w:firstLine="643"/>
      </w:pPr>
      <w:bookmarkStart w:id="18" w:name="_Toc165755582"/>
      <w:r>
        <w:rPr>
          <w:rFonts w:hint="eastAsia"/>
        </w:rPr>
        <w:t>一、中药材与健康农产品种植业规划</w:t>
      </w:r>
      <w:bookmarkEnd w:id="18"/>
    </w:p>
    <w:p w14:paraId="18B776C8" w14:textId="4F969244" w:rsidR="00D344C1" w:rsidRDefault="00000000">
      <w:pPr>
        <w:spacing w:line="560" w:lineRule="exact"/>
        <w:ind w:firstLineChars="200" w:firstLine="640"/>
        <w:rPr>
          <w:rFonts w:ascii="仿宋" w:eastAsia="仿宋" w:hAnsi="仿宋"/>
          <w:b/>
          <w:bCs/>
          <w:sz w:val="32"/>
          <w:szCs w:val="36"/>
        </w:rPr>
      </w:pPr>
      <w:r>
        <w:rPr>
          <w:rFonts w:ascii="仿宋" w:eastAsia="仿宋" w:hAnsi="仿宋" w:hint="eastAsia"/>
          <w:sz w:val="32"/>
          <w:szCs w:val="32"/>
        </w:rPr>
        <w:t>把中药材特别是道地中药材培育壮大纳入全县乡村振兴战略，制定道地药材发展规划，加强良种繁育和生产基地建设，</w:t>
      </w:r>
      <w:bookmarkStart w:id="19" w:name="_Hlk165658420"/>
      <w:r>
        <w:rPr>
          <w:rFonts w:ascii="仿宋" w:eastAsia="仿宋" w:hAnsi="仿宋" w:hint="eastAsia"/>
          <w:sz w:val="32"/>
          <w:szCs w:val="32"/>
        </w:rPr>
        <w:t>推进中药材规范化、规模化、标准化种植，有针对性地选择贡菊、绿</w:t>
      </w:r>
      <w:proofErr w:type="gramStart"/>
      <w:r>
        <w:rPr>
          <w:rFonts w:ascii="仿宋" w:eastAsia="仿宋" w:hAnsi="仿宋" w:hint="eastAsia"/>
          <w:sz w:val="32"/>
          <w:szCs w:val="32"/>
        </w:rPr>
        <w:t>萼</w:t>
      </w:r>
      <w:proofErr w:type="gramEnd"/>
      <w:r>
        <w:rPr>
          <w:rFonts w:ascii="仿宋" w:eastAsia="仿宋" w:hAnsi="仿宋" w:hint="eastAsia"/>
          <w:sz w:val="32"/>
          <w:szCs w:val="32"/>
        </w:rPr>
        <w:t>梅、黄精、山茱萸等道地药材作为主导品种，积极申报“十大皖药”产业示范基地</w:t>
      </w:r>
      <w:bookmarkEnd w:id="19"/>
      <w:r>
        <w:rPr>
          <w:rFonts w:ascii="仿宋" w:eastAsia="仿宋" w:hAnsi="仿宋" w:hint="eastAsia"/>
          <w:sz w:val="32"/>
          <w:szCs w:val="32"/>
        </w:rPr>
        <w:t>。优化歙县名优茶和健康农产品规模化种植，借助茶叶区域公用品牌“歙茶”和全县首个绿色农产品区域公用品牌“歙采缤纷”，大力提升名优茶和健康农产品的品牌影响力和市场占有率。</w:t>
      </w:r>
      <w:r>
        <w:rPr>
          <w:rFonts w:ascii="仿宋" w:eastAsia="仿宋" w:hAnsi="仿宋" w:hint="eastAsia"/>
          <w:b/>
          <w:bCs/>
          <w:sz w:val="32"/>
          <w:szCs w:val="36"/>
        </w:rPr>
        <w:t>力争到</w:t>
      </w:r>
      <w:r>
        <w:rPr>
          <w:rFonts w:ascii="仿宋" w:eastAsia="仿宋" w:hAnsi="仿宋"/>
          <w:b/>
          <w:bCs/>
          <w:sz w:val="32"/>
          <w:szCs w:val="36"/>
        </w:rPr>
        <w:t>2030年，新培育省“十大皖药”示范基地1家，培育歙县名优茶</w:t>
      </w:r>
      <w:r>
        <w:rPr>
          <w:rFonts w:ascii="仿宋" w:eastAsia="仿宋" w:hAnsi="仿宋" w:hint="eastAsia"/>
          <w:b/>
          <w:bCs/>
          <w:sz w:val="32"/>
          <w:szCs w:val="36"/>
        </w:rPr>
        <w:t>种植</w:t>
      </w:r>
      <w:r>
        <w:rPr>
          <w:rFonts w:ascii="仿宋" w:eastAsia="仿宋" w:hAnsi="仿宋"/>
          <w:b/>
          <w:bCs/>
          <w:sz w:val="32"/>
          <w:szCs w:val="36"/>
        </w:rPr>
        <w:t>示范</w:t>
      </w:r>
      <w:r>
        <w:rPr>
          <w:rFonts w:ascii="仿宋" w:eastAsia="仿宋" w:hAnsi="仿宋" w:hint="eastAsia"/>
          <w:b/>
          <w:bCs/>
          <w:sz w:val="32"/>
          <w:szCs w:val="36"/>
        </w:rPr>
        <w:t>基地5个，培育健康农产品品种保护基地6个，新增安徽省地理标志产品保护示范区2个，中药材、名优茶与健康农产品年产值达到15亿元。</w:t>
      </w:r>
    </w:p>
    <w:p w14:paraId="515499B7"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1、</w:t>
      </w:r>
      <w:bookmarkStart w:id="20" w:name="_Hlk168323542"/>
      <w:r>
        <w:rPr>
          <w:rFonts w:ascii="仿宋" w:eastAsia="仿宋" w:hAnsi="仿宋"/>
          <w:b/>
          <w:bCs/>
          <w:sz w:val="32"/>
          <w:szCs w:val="36"/>
        </w:rPr>
        <w:t>加强道地中药材良种繁育和生产基地建设</w:t>
      </w:r>
      <w:bookmarkEnd w:id="20"/>
    </w:p>
    <w:p w14:paraId="3599F120" w14:textId="68CAA239"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加强中药材道地资源保护，以优势特色药材为抓手，加快地方优良品种的选育，建立中药材</w:t>
      </w:r>
      <w:r w:rsidRPr="00E834AF">
        <w:rPr>
          <w:rFonts w:ascii="仿宋" w:eastAsia="仿宋" w:hAnsi="仿宋" w:hint="eastAsia"/>
          <w:sz w:val="32"/>
          <w:szCs w:val="36"/>
        </w:rPr>
        <w:t>种质</w:t>
      </w:r>
      <w:r>
        <w:rPr>
          <w:rFonts w:ascii="仿宋" w:eastAsia="仿宋" w:hAnsi="仿宋" w:hint="eastAsia"/>
          <w:sz w:val="32"/>
          <w:szCs w:val="36"/>
        </w:rPr>
        <w:t>资源库、道地药材种子种苗繁育基地，稳步推进“育繁推”一体化。落实中药材产业扶持政策，支持药食同源型中药材发展，推动建设黄山贡菊、绿</w:t>
      </w:r>
      <w:proofErr w:type="gramStart"/>
      <w:r>
        <w:rPr>
          <w:rFonts w:ascii="仿宋" w:eastAsia="仿宋" w:hAnsi="仿宋" w:hint="eastAsia"/>
          <w:sz w:val="32"/>
          <w:szCs w:val="36"/>
        </w:rPr>
        <w:t>萼</w:t>
      </w:r>
      <w:proofErr w:type="gramEnd"/>
      <w:r>
        <w:rPr>
          <w:rFonts w:ascii="仿宋" w:eastAsia="仿宋" w:hAnsi="仿宋" w:hint="eastAsia"/>
          <w:sz w:val="32"/>
          <w:szCs w:val="36"/>
        </w:rPr>
        <w:t>梅、山茱萸、黄精等大宗优质新安道地药材基地，大力发展林下中药材种植，积极申报“十大皖药”产业示范基地。同时，积极推动“徽五味”道地药材品牌建设，打造皖南绿色生态药源基地。推动优势中药材品种标准制定工作，完善质量管理机制和产地全程追</w:t>
      </w:r>
      <w:r>
        <w:rPr>
          <w:rFonts w:ascii="仿宋" w:eastAsia="仿宋" w:hAnsi="仿宋" w:hint="eastAsia"/>
          <w:sz w:val="32"/>
          <w:szCs w:val="36"/>
        </w:rPr>
        <w:lastRenderedPageBreak/>
        <w:t>溯体系。搭建生产联盟，积极培育和引进企业进行规模化种植，以大宗基地为基础建设技术推广中心，打造“公司+基地+农户”合作平台，打通生产、技术和销售全产业品牌渠道。</w:t>
      </w:r>
    </w:p>
    <w:tbl>
      <w:tblPr>
        <w:tblStyle w:val="af"/>
        <w:tblW w:w="0" w:type="auto"/>
        <w:jc w:val="center"/>
        <w:tblLook w:val="04A0" w:firstRow="1" w:lastRow="0" w:firstColumn="1" w:lastColumn="0" w:noHBand="0" w:noVBand="1"/>
      </w:tblPr>
      <w:tblGrid>
        <w:gridCol w:w="8296"/>
      </w:tblGrid>
      <w:tr w:rsidR="00D344C1" w14:paraId="18C5A871" w14:textId="77777777">
        <w:trPr>
          <w:jc w:val="center"/>
        </w:trPr>
        <w:tc>
          <w:tcPr>
            <w:tcW w:w="8522" w:type="dxa"/>
            <w:vAlign w:val="center"/>
          </w:tcPr>
          <w:p w14:paraId="6DC424D3"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专栏1</w:t>
            </w:r>
            <w:r>
              <w:rPr>
                <w:rFonts w:ascii="仿宋" w:eastAsia="仿宋" w:hAnsi="仿宋"/>
                <w:b/>
                <w:bCs/>
                <w:sz w:val="28"/>
                <w:szCs w:val="32"/>
              </w:rPr>
              <w:t xml:space="preserve"> </w:t>
            </w:r>
            <w:r>
              <w:rPr>
                <w:rFonts w:ascii="仿宋" w:eastAsia="仿宋" w:hAnsi="仿宋" w:hint="eastAsia"/>
                <w:b/>
                <w:bCs/>
                <w:sz w:val="28"/>
                <w:szCs w:val="32"/>
              </w:rPr>
              <w:t>道地中药材种植业重点项目</w:t>
            </w:r>
          </w:p>
        </w:tc>
      </w:tr>
      <w:tr w:rsidR="00D344C1" w14:paraId="5AC7C811" w14:textId="77777777">
        <w:trPr>
          <w:jc w:val="center"/>
        </w:trPr>
        <w:tc>
          <w:tcPr>
            <w:tcW w:w="8522" w:type="dxa"/>
            <w:vAlign w:val="center"/>
          </w:tcPr>
          <w:p w14:paraId="71DBBF34" w14:textId="77777777" w:rsidR="00D344C1" w:rsidRDefault="00000000">
            <w:pPr>
              <w:spacing w:line="560" w:lineRule="exact"/>
              <w:ind w:firstLineChars="200" w:firstLine="562"/>
              <w:rPr>
                <w:rFonts w:ascii="仿宋" w:eastAsia="仿宋" w:hAnsi="仿宋"/>
                <w:b/>
                <w:bCs/>
                <w:sz w:val="28"/>
                <w:szCs w:val="32"/>
              </w:rPr>
            </w:pPr>
            <w:r>
              <w:rPr>
                <w:rFonts w:ascii="仿宋" w:eastAsia="仿宋" w:hAnsi="仿宋" w:hint="eastAsia"/>
                <w:b/>
                <w:bCs/>
                <w:sz w:val="28"/>
                <w:szCs w:val="32"/>
              </w:rPr>
              <w:t>一是街口镇林下中药材研究基地项目：</w:t>
            </w:r>
            <w:r>
              <w:rPr>
                <w:rFonts w:ascii="仿宋" w:eastAsia="仿宋" w:hAnsi="仿宋" w:hint="eastAsia"/>
                <w:sz w:val="28"/>
                <w:szCs w:val="32"/>
              </w:rPr>
              <w:t>规划建设以中药材种植、</w:t>
            </w:r>
            <w:proofErr w:type="gramStart"/>
            <w:r>
              <w:rPr>
                <w:rFonts w:ascii="仿宋" w:eastAsia="仿宋" w:hAnsi="仿宋" w:hint="eastAsia"/>
                <w:sz w:val="28"/>
                <w:szCs w:val="32"/>
              </w:rPr>
              <w:t>研</w:t>
            </w:r>
            <w:proofErr w:type="gramEnd"/>
            <w:r>
              <w:rPr>
                <w:rFonts w:ascii="仿宋" w:eastAsia="仿宋" w:hAnsi="仿宋" w:hint="eastAsia"/>
                <w:sz w:val="28"/>
                <w:szCs w:val="32"/>
              </w:rPr>
              <w:t>学教育、休闲观光和康养度假为一体的林下中草药发展研究基地，辐射巨川村发展黄精种植基地，修缮和改造古民居</w:t>
            </w:r>
            <w:r>
              <w:rPr>
                <w:rFonts w:ascii="仿宋" w:eastAsia="仿宋" w:hAnsi="仿宋"/>
                <w:sz w:val="28"/>
                <w:szCs w:val="32"/>
              </w:rPr>
              <w:t>150栋，</w:t>
            </w:r>
            <w:r>
              <w:rPr>
                <w:rFonts w:ascii="仿宋" w:eastAsia="仿宋" w:hAnsi="仿宋" w:hint="eastAsia"/>
                <w:sz w:val="28"/>
                <w:szCs w:val="32"/>
              </w:rPr>
              <w:t>新建</w:t>
            </w:r>
            <w:proofErr w:type="gramStart"/>
            <w:r>
              <w:rPr>
                <w:rFonts w:ascii="仿宋" w:eastAsia="仿宋" w:hAnsi="仿宋"/>
                <w:sz w:val="28"/>
                <w:szCs w:val="32"/>
              </w:rPr>
              <w:t>研学基地</w:t>
            </w:r>
            <w:proofErr w:type="gramEnd"/>
            <w:r>
              <w:rPr>
                <w:rFonts w:ascii="仿宋" w:eastAsia="仿宋" w:hAnsi="仿宋"/>
                <w:sz w:val="28"/>
                <w:szCs w:val="32"/>
              </w:rPr>
              <w:t>综合管理部、接待服务区及其他基础设施4万平方米。</w:t>
            </w:r>
          </w:p>
          <w:p w14:paraId="16432B06" w14:textId="5DE3E94F"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二是深渡镇林下中药材种养基地项目</w:t>
            </w:r>
            <w:r>
              <w:rPr>
                <w:rFonts w:ascii="仿宋" w:eastAsia="仿宋" w:hAnsi="仿宋" w:hint="eastAsia"/>
                <w:sz w:val="28"/>
                <w:szCs w:val="32"/>
              </w:rPr>
              <w:t>：发展枇杷等林下种植产业，建设云芝、淡竹叶等中药材种植示范基地10</w:t>
            </w:r>
            <w:r>
              <w:rPr>
                <w:rFonts w:ascii="仿宋" w:eastAsia="仿宋" w:hAnsi="仿宋"/>
                <w:sz w:val="28"/>
                <w:szCs w:val="32"/>
              </w:rPr>
              <w:t>00亩</w:t>
            </w:r>
            <w:r>
              <w:rPr>
                <w:rFonts w:ascii="仿宋" w:eastAsia="仿宋" w:hAnsi="仿宋" w:hint="eastAsia"/>
                <w:sz w:val="28"/>
                <w:szCs w:val="32"/>
              </w:rPr>
              <w:t>，</w:t>
            </w:r>
            <w:r>
              <w:rPr>
                <w:rFonts w:ascii="仿宋" w:eastAsia="仿宋" w:hAnsi="仿宋"/>
                <w:sz w:val="28"/>
                <w:szCs w:val="32"/>
              </w:rPr>
              <w:t>在</w:t>
            </w:r>
            <w:proofErr w:type="gramStart"/>
            <w:r>
              <w:rPr>
                <w:rFonts w:ascii="仿宋" w:eastAsia="仿宋" w:hAnsi="仿宋"/>
                <w:sz w:val="28"/>
                <w:szCs w:val="32"/>
              </w:rPr>
              <w:t>大茂社区公洪</w:t>
            </w:r>
            <w:proofErr w:type="gramEnd"/>
            <w:r>
              <w:rPr>
                <w:rFonts w:ascii="仿宋" w:eastAsia="仿宋" w:hAnsi="仿宋"/>
                <w:sz w:val="28"/>
                <w:szCs w:val="32"/>
              </w:rPr>
              <w:t>坑</w:t>
            </w:r>
            <w:r>
              <w:rPr>
                <w:rFonts w:ascii="仿宋" w:eastAsia="仿宋" w:hAnsi="仿宋" w:hint="eastAsia"/>
                <w:sz w:val="28"/>
                <w:szCs w:val="32"/>
              </w:rPr>
              <w:t>、</w:t>
            </w:r>
            <w:r>
              <w:rPr>
                <w:rFonts w:ascii="仿宋" w:eastAsia="仿宋" w:hAnsi="仿宋"/>
                <w:sz w:val="28"/>
                <w:szCs w:val="32"/>
              </w:rPr>
              <w:t>陈家</w:t>
            </w:r>
            <w:proofErr w:type="gramStart"/>
            <w:r>
              <w:rPr>
                <w:rFonts w:ascii="仿宋" w:eastAsia="仿宋" w:hAnsi="仿宋"/>
                <w:sz w:val="28"/>
                <w:szCs w:val="32"/>
              </w:rPr>
              <w:t>坞</w:t>
            </w:r>
            <w:proofErr w:type="gramEnd"/>
            <w:r>
              <w:rPr>
                <w:rFonts w:ascii="仿宋" w:eastAsia="仿宋" w:hAnsi="仿宋" w:hint="eastAsia"/>
                <w:sz w:val="28"/>
                <w:szCs w:val="32"/>
              </w:rPr>
              <w:t>建设</w:t>
            </w:r>
            <w:r>
              <w:rPr>
                <w:rFonts w:ascii="仿宋" w:eastAsia="仿宋" w:hAnsi="仿宋"/>
                <w:sz w:val="28"/>
                <w:szCs w:val="32"/>
              </w:rPr>
              <w:t>林下云芝种植基地</w:t>
            </w:r>
            <w:r>
              <w:rPr>
                <w:rFonts w:ascii="仿宋" w:eastAsia="仿宋" w:hAnsi="仿宋" w:hint="eastAsia"/>
                <w:sz w:val="28"/>
                <w:szCs w:val="32"/>
              </w:rPr>
              <w:t>，远期规划扩大到2000亩</w:t>
            </w:r>
            <w:r>
              <w:rPr>
                <w:rFonts w:ascii="仿宋" w:eastAsia="仿宋" w:hAnsi="仿宋"/>
                <w:sz w:val="28"/>
                <w:szCs w:val="32"/>
              </w:rPr>
              <w:t>。</w:t>
            </w:r>
          </w:p>
          <w:p w14:paraId="29D645D8" w14:textId="0E7AACEC"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三是上丰乡绿</w:t>
            </w:r>
            <w:proofErr w:type="gramStart"/>
            <w:r>
              <w:rPr>
                <w:rFonts w:ascii="仿宋" w:eastAsia="仿宋" w:hAnsi="仿宋" w:hint="eastAsia"/>
                <w:b/>
                <w:bCs/>
                <w:sz w:val="28"/>
                <w:szCs w:val="32"/>
              </w:rPr>
              <w:t>萼</w:t>
            </w:r>
            <w:proofErr w:type="gramEnd"/>
            <w:r>
              <w:rPr>
                <w:rFonts w:ascii="仿宋" w:eastAsia="仿宋" w:hAnsi="仿宋" w:hint="eastAsia"/>
                <w:b/>
                <w:bCs/>
                <w:sz w:val="28"/>
                <w:szCs w:val="32"/>
              </w:rPr>
              <w:t>梅中药材生产基地项目：</w:t>
            </w:r>
            <w:r>
              <w:rPr>
                <w:rFonts w:ascii="仿宋" w:eastAsia="仿宋" w:hAnsi="仿宋" w:hint="eastAsia"/>
                <w:sz w:val="28"/>
                <w:szCs w:val="32"/>
              </w:rPr>
              <w:t>规划集生产、观光、体验一体的田园步道，建设绿</w:t>
            </w:r>
            <w:proofErr w:type="gramStart"/>
            <w:r>
              <w:rPr>
                <w:rFonts w:ascii="仿宋" w:eastAsia="仿宋" w:hAnsi="仿宋" w:hint="eastAsia"/>
                <w:sz w:val="28"/>
                <w:szCs w:val="32"/>
              </w:rPr>
              <w:t>萼梅生产</w:t>
            </w:r>
            <w:proofErr w:type="gramEnd"/>
            <w:r>
              <w:rPr>
                <w:rFonts w:ascii="仿宋" w:eastAsia="仿宋" w:hAnsi="仿宋" w:hint="eastAsia"/>
                <w:sz w:val="28"/>
                <w:szCs w:val="32"/>
              </w:rPr>
              <w:t>加工区和科研厂区，引进配套喷灌设施、冻干技术以及生物提取等生产线，进行绿</w:t>
            </w:r>
            <w:proofErr w:type="gramStart"/>
            <w:r>
              <w:rPr>
                <w:rFonts w:ascii="仿宋" w:eastAsia="仿宋" w:hAnsi="仿宋" w:hint="eastAsia"/>
                <w:sz w:val="28"/>
                <w:szCs w:val="32"/>
              </w:rPr>
              <w:t>萼梅产品</w:t>
            </w:r>
            <w:proofErr w:type="gramEnd"/>
            <w:r>
              <w:rPr>
                <w:rFonts w:ascii="仿宋" w:eastAsia="仿宋" w:hAnsi="仿宋" w:hint="eastAsia"/>
                <w:sz w:val="28"/>
                <w:szCs w:val="32"/>
              </w:rPr>
              <w:t>加工升级。</w:t>
            </w:r>
          </w:p>
          <w:p w14:paraId="1C423FF2" w14:textId="1348A424"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四是富</w:t>
            </w:r>
            <w:proofErr w:type="gramStart"/>
            <w:r>
              <w:rPr>
                <w:rFonts w:ascii="仿宋" w:eastAsia="仿宋" w:hAnsi="仿宋" w:hint="eastAsia"/>
                <w:b/>
                <w:bCs/>
                <w:sz w:val="28"/>
                <w:szCs w:val="32"/>
              </w:rPr>
              <w:t>堨</w:t>
            </w:r>
            <w:proofErr w:type="gramEnd"/>
            <w:r>
              <w:rPr>
                <w:rFonts w:ascii="仿宋" w:eastAsia="仿宋" w:hAnsi="仿宋" w:hint="eastAsia"/>
                <w:b/>
                <w:bCs/>
                <w:sz w:val="28"/>
                <w:szCs w:val="32"/>
              </w:rPr>
              <w:t>镇铁皮石斛种植基地项目：</w:t>
            </w:r>
            <w:r>
              <w:rPr>
                <w:rFonts w:ascii="仿宋" w:eastAsia="仿宋" w:hAnsi="仿宋" w:hint="eastAsia"/>
                <w:sz w:val="28"/>
                <w:szCs w:val="32"/>
              </w:rPr>
              <w:t>对歙县园艺场“仙雾谷”铁皮石斛种植基地（占地约30亩）进行提升，扩大种植规模，延长石斛的产业链，提升石斛的附加值，并以铁皮石斛为原料，开发铁皮石斛酒、石斛代用茶等药食同源产品。</w:t>
            </w:r>
          </w:p>
          <w:p w14:paraId="349BDD8A"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五是王村镇霸王山黄精种植繁育基地项目：</w:t>
            </w:r>
            <w:r>
              <w:rPr>
                <w:rFonts w:ascii="仿宋" w:eastAsia="仿宋" w:hAnsi="仿宋" w:hint="eastAsia"/>
                <w:sz w:val="28"/>
                <w:szCs w:val="32"/>
              </w:rPr>
              <w:t>围绕绿色生态种植，推动中药材产业集聚发展，对</w:t>
            </w:r>
            <w:r>
              <w:rPr>
                <w:rFonts w:ascii="仿宋" w:eastAsia="仿宋" w:hAnsi="仿宋"/>
                <w:sz w:val="28"/>
                <w:szCs w:val="32"/>
              </w:rPr>
              <w:t>霸王山</w:t>
            </w:r>
            <w:proofErr w:type="gramStart"/>
            <w:r>
              <w:rPr>
                <w:rFonts w:ascii="仿宋" w:eastAsia="仿宋" w:hAnsi="仿宋"/>
                <w:sz w:val="28"/>
                <w:szCs w:val="32"/>
              </w:rPr>
              <w:t>20亩</w:t>
            </w:r>
            <w:r>
              <w:rPr>
                <w:rFonts w:ascii="仿宋" w:eastAsia="仿宋" w:hAnsi="仿宋" w:hint="eastAsia"/>
                <w:sz w:val="28"/>
                <w:szCs w:val="32"/>
              </w:rPr>
              <w:t>试繁黄精</w:t>
            </w:r>
            <w:proofErr w:type="gramEnd"/>
            <w:r>
              <w:rPr>
                <w:rFonts w:ascii="仿宋" w:eastAsia="仿宋" w:hAnsi="仿宋" w:hint="eastAsia"/>
                <w:sz w:val="28"/>
                <w:szCs w:val="32"/>
              </w:rPr>
              <w:t>种子种苗</w:t>
            </w:r>
            <w:r>
              <w:rPr>
                <w:rFonts w:ascii="仿宋" w:eastAsia="仿宋" w:hAnsi="仿宋" w:hint="eastAsia"/>
                <w:sz w:val="28"/>
                <w:szCs w:val="32"/>
              </w:rPr>
              <w:lastRenderedPageBreak/>
              <w:t>基地进行保护提升，延长黄精产业价值链。</w:t>
            </w:r>
          </w:p>
          <w:p w14:paraId="5A8EBA91" w14:textId="5702913D"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六是歙县黄山贡菊安徽省地理标志产品保护示范区建设项目：</w:t>
            </w:r>
            <w:r>
              <w:rPr>
                <w:rFonts w:ascii="仿宋" w:eastAsia="仿宋" w:hAnsi="仿宋" w:hint="eastAsia"/>
                <w:sz w:val="28"/>
                <w:szCs w:val="32"/>
              </w:rPr>
              <w:t>发挥歙县三家“十大皖药”（黄山贡菊）产业示范基地的先锋带动作用，以北岸黄山贡菊核心保护区为基础，连带溪头、桂林、富</w:t>
            </w:r>
            <w:proofErr w:type="gramStart"/>
            <w:r>
              <w:rPr>
                <w:rFonts w:ascii="仿宋" w:eastAsia="仿宋" w:hAnsi="仿宋" w:hint="eastAsia"/>
                <w:sz w:val="28"/>
                <w:szCs w:val="32"/>
              </w:rPr>
              <w:t>堨</w:t>
            </w:r>
            <w:proofErr w:type="gramEnd"/>
            <w:r>
              <w:rPr>
                <w:rFonts w:ascii="仿宋" w:eastAsia="仿宋" w:hAnsi="仿宋" w:hint="eastAsia"/>
                <w:sz w:val="28"/>
                <w:szCs w:val="32"/>
              </w:rPr>
              <w:t>、许村等菊花种植区域，提升种苗培育技术，建设5000亩产业示范基地，打通与歙县中药材仓储集散交易中心通道，开展种植基地、专业生产、全网销售于一体的可溯源现代化运营模式。</w:t>
            </w:r>
          </w:p>
          <w:p w14:paraId="309838CC" w14:textId="188AB6FE" w:rsidR="00D344C1" w:rsidRDefault="00000000">
            <w:pPr>
              <w:spacing w:line="560" w:lineRule="exact"/>
              <w:ind w:firstLineChars="200" w:firstLine="562"/>
              <w:rPr>
                <w:rFonts w:ascii="仿宋" w:eastAsia="仿宋" w:hAnsi="仿宋"/>
                <w:b/>
                <w:bCs/>
                <w:sz w:val="28"/>
                <w:szCs w:val="32"/>
              </w:rPr>
            </w:pPr>
            <w:r>
              <w:rPr>
                <w:rFonts w:ascii="仿宋" w:eastAsia="仿宋" w:hAnsi="仿宋" w:hint="eastAsia"/>
                <w:b/>
                <w:bCs/>
                <w:sz w:val="28"/>
                <w:szCs w:val="32"/>
              </w:rPr>
              <w:t>七是金川乡“药材之乡”建设项目：</w:t>
            </w:r>
            <w:r>
              <w:rPr>
                <w:rFonts w:ascii="仿宋" w:eastAsia="仿宋" w:hAnsi="仿宋" w:hint="eastAsia"/>
                <w:sz w:val="28"/>
                <w:szCs w:val="32"/>
              </w:rPr>
              <w:t>提升完善长源村“百草馆”，</w:t>
            </w:r>
            <w:r>
              <w:rPr>
                <w:rFonts w:ascii="仿宋" w:eastAsia="仿宋" w:hAnsi="仿宋"/>
                <w:sz w:val="28"/>
                <w:szCs w:val="32"/>
              </w:rPr>
              <w:t>加强山茱萸古树保护</w:t>
            </w:r>
            <w:r>
              <w:rPr>
                <w:rFonts w:ascii="仿宋" w:eastAsia="仿宋" w:hAnsi="仿宋" w:hint="eastAsia"/>
                <w:sz w:val="28"/>
                <w:szCs w:val="32"/>
              </w:rPr>
              <w:t>，扩大种植规模，完善</w:t>
            </w:r>
            <w:r>
              <w:rPr>
                <w:rFonts w:ascii="仿宋" w:eastAsia="仿宋" w:hAnsi="仿宋"/>
                <w:sz w:val="28"/>
                <w:szCs w:val="32"/>
              </w:rPr>
              <w:t>山茱萸加工厂房及配套设施建设</w:t>
            </w:r>
            <w:r>
              <w:rPr>
                <w:rFonts w:ascii="仿宋" w:eastAsia="仿宋" w:hAnsi="仿宋" w:hint="eastAsia"/>
                <w:sz w:val="28"/>
                <w:szCs w:val="32"/>
              </w:rPr>
              <w:t>，</w:t>
            </w:r>
            <w:r>
              <w:rPr>
                <w:rFonts w:ascii="仿宋" w:eastAsia="仿宋" w:hAnsi="仿宋"/>
                <w:sz w:val="28"/>
                <w:szCs w:val="32"/>
              </w:rPr>
              <w:t>推广“主体（集体</w:t>
            </w:r>
            <w:r>
              <w:rPr>
                <w:rFonts w:ascii="仿宋" w:eastAsia="仿宋" w:hAnsi="仿宋" w:hint="eastAsia"/>
                <w:sz w:val="28"/>
                <w:szCs w:val="32"/>
              </w:rPr>
              <w:t>、公司</w:t>
            </w:r>
            <w:r>
              <w:rPr>
                <w:rFonts w:ascii="仿宋" w:eastAsia="仿宋" w:hAnsi="仿宋"/>
                <w:sz w:val="28"/>
                <w:szCs w:val="32"/>
              </w:rPr>
              <w:t>）+基地+农户”模式</w:t>
            </w:r>
            <w:r>
              <w:rPr>
                <w:rFonts w:ascii="仿宋" w:eastAsia="仿宋" w:hAnsi="仿宋" w:hint="eastAsia"/>
                <w:sz w:val="28"/>
                <w:szCs w:val="32"/>
              </w:rPr>
              <w:t>，打造</w:t>
            </w:r>
            <w:r>
              <w:rPr>
                <w:rFonts w:ascii="仿宋" w:eastAsia="仿宋" w:hAnsi="仿宋"/>
                <w:sz w:val="28"/>
                <w:szCs w:val="32"/>
              </w:rPr>
              <w:t>大岭后、外东山、苦竹等林下中药材种植示范基地500亩，</w:t>
            </w:r>
            <w:r>
              <w:rPr>
                <w:rFonts w:ascii="仿宋" w:eastAsia="仿宋" w:hAnsi="仿宋" w:hint="eastAsia"/>
                <w:sz w:val="28"/>
                <w:szCs w:val="32"/>
              </w:rPr>
              <w:t>重点</w:t>
            </w:r>
            <w:r>
              <w:rPr>
                <w:rFonts w:ascii="仿宋" w:eastAsia="仿宋" w:hAnsi="仿宋"/>
                <w:sz w:val="28"/>
                <w:szCs w:val="32"/>
              </w:rPr>
              <w:t>提升基地基础设施，远期种植</w:t>
            </w:r>
            <w:r>
              <w:rPr>
                <w:rFonts w:ascii="仿宋" w:eastAsia="仿宋" w:hAnsi="仿宋" w:hint="eastAsia"/>
                <w:sz w:val="28"/>
                <w:szCs w:val="32"/>
              </w:rPr>
              <w:t>面积</w:t>
            </w:r>
            <w:r>
              <w:rPr>
                <w:rFonts w:ascii="仿宋" w:eastAsia="仿宋" w:hAnsi="仿宋"/>
                <w:sz w:val="28"/>
                <w:szCs w:val="32"/>
              </w:rPr>
              <w:t>扩大到2000亩。</w:t>
            </w:r>
          </w:p>
        </w:tc>
      </w:tr>
    </w:tbl>
    <w:p w14:paraId="3D532BD6"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lastRenderedPageBreak/>
        <w:t>2、</w:t>
      </w:r>
      <w:bookmarkStart w:id="21" w:name="_Hlk168323554"/>
      <w:r>
        <w:rPr>
          <w:rFonts w:ascii="仿宋" w:eastAsia="仿宋" w:hAnsi="仿宋"/>
          <w:b/>
          <w:bCs/>
          <w:sz w:val="32"/>
          <w:szCs w:val="36"/>
        </w:rPr>
        <w:t>加强名优茶种植示范基地建设与主产区品牌推广</w:t>
      </w:r>
      <w:bookmarkEnd w:id="21"/>
    </w:p>
    <w:p w14:paraId="3AC58DA7" w14:textId="6724C2DC"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依托歙县名茶（黄山毛峰、歙县滴水香、歙县大方茶、黄山白茶、歙县珠兰花茶）等主要优势茶产品资源，打造一批名优茶种植示范基地，建设名茶优势特色产业集群，打响区域公用品牌“歙茶”，加强国家地理标志保护产品的管理、应用和推广，提升主产区品牌推广力度，积极推进黄山白茶（徽州白茶）、大方茶、歙县珠兰花茶安徽省地理标志产品保护示范区的申报与建设。</w:t>
      </w:r>
    </w:p>
    <w:tbl>
      <w:tblPr>
        <w:tblStyle w:val="af"/>
        <w:tblW w:w="0" w:type="auto"/>
        <w:jc w:val="center"/>
        <w:tblLook w:val="04A0" w:firstRow="1" w:lastRow="0" w:firstColumn="1" w:lastColumn="0" w:noHBand="0" w:noVBand="1"/>
      </w:tblPr>
      <w:tblGrid>
        <w:gridCol w:w="8296"/>
      </w:tblGrid>
      <w:tr w:rsidR="00D344C1" w14:paraId="49B05261" w14:textId="77777777">
        <w:trPr>
          <w:jc w:val="center"/>
        </w:trPr>
        <w:tc>
          <w:tcPr>
            <w:tcW w:w="8522" w:type="dxa"/>
            <w:vAlign w:val="center"/>
          </w:tcPr>
          <w:p w14:paraId="47D82280"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专栏2</w:t>
            </w:r>
            <w:r>
              <w:rPr>
                <w:rFonts w:ascii="仿宋" w:eastAsia="仿宋" w:hAnsi="仿宋"/>
                <w:b/>
                <w:bCs/>
                <w:sz w:val="28"/>
                <w:szCs w:val="32"/>
              </w:rPr>
              <w:t xml:space="preserve"> </w:t>
            </w:r>
            <w:r>
              <w:rPr>
                <w:rFonts w:ascii="仿宋" w:eastAsia="仿宋" w:hAnsi="仿宋" w:hint="eastAsia"/>
                <w:b/>
                <w:bCs/>
                <w:sz w:val="28"/>
                <w:szCs w:val="32"/>
              </w:rPr>
              <w:t>名优茶种植业重点项目</w:t>
            </w:r>
          </w:p>
        </w:tc>
      </w:tr>
      <w:tr w:rsidR="00D344C1" w14:paraId="4EEB38A0" w14:textId="77777777">
        <w:trPr>
          <w:jc w:val="center"/>
        </w:trPr>
        <w:tc>
          <w:tcPr>
            <w:tcW w:w="8522" w:type="dxa"/>
            <w:vAlign w:val="center"/>
          </w:tcPr>
          <w:p w14:paraId="0C5530D4"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一是</w:t>
            </w:r>
            <w:proofErr w:type="gramStart"/>
            <w:r>
              <w:rPr>
                <w:rFonts w:ascii="仿宋" w:eastAsia="仿宋" w:hAnsi="仿宋" w:hint="eastAsia"/>
                <w:b/>
                <w:bCs/>
                <w:sz w:val="28"/>
                <w:szCs w:val="32"/>
              </w:rPr>
              <w:t>杞梓里镇</w:t>
            </w:r>
            <w:proofErr w:type="gramEnd"/>
            <w:r>
              <w:rPr>
                <w:rFonts w:ascii="仿宋" w:eastAsia="仿宋" w:hAnsi="仿宋" w:hint="eastAsia"/>
                <w:b/>
                <w:bCs/>
                <w:sz w:val="28"/>
                <w:szCs w:val="32"/>
              </w:rPr>
              <w:t>生态茶园建设项目：</w:t>
            </w:r>
            <w:r>
              <w:rPr>
                <w:rFonts w:ascii="仿宋" w:eastAsia="仿宋" w:hAnsi="仿宋" w:hint="eastAsia"/>
                <w:sz w:val="28"/>
                <w:szCs w:val="32"/>
              </w:rPr>
              <w:t>改造</w:t>
            </w:r>
            <w:proofErr w:type="gramStart"/>
            <w:r>
              <w:rPr>
                <w:rFonts w:ascii="仿宋" w:eastAsia="仿宋" w:hAnsi="仿宋" w:hint="eastAsia"/>
                <w:sz w:val="28"/>
                <w:szCs w:val="32"/>
              </w:rPr>
              <w:t>杞梓里镇</w:t>
            </w:r>
            <w:proofErr w:type="gramEnd"/>
            <w:r>
              <w:rPr>
                <w:rFonts w:ascii="仿宋" w:eastAsia="仿宋" w:hAnsi="仿宋" w:hint="eastAsia"/>
                <w:sz w:val="28"/>
                <w:szCs w:val="32"/>
              </w:rPr>
              <w:t>唐里村1000亩茶园，进行茶园基地建设、标准化茶园管理、茶叶质量监控。</w:t>
            </w:r>
          </w:p>
          <w:p w14:paraId="3B3EE379" w14:textId="2E00D45E"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lastRenderedPageBreak/>
              <w:t>二是徽城镇三花种植基地项目：</w:t>
            </w:r>
            <w:r>
              <w:rPr>
                <w:rFonts w:ascii="仿宋" w:eastAsia="仿宋" w:hAnsi="仿宋" w:hint="eastAsia"/>
                <w:sz w:val="28"/>
                <w:szCs w:val="32"/>
              </w:rPr>
              <w:t>围绕徽城镇珠兰花、茉莉花、白兰花的种植历史，近期重点以国家地理标志保护产品“歙县珠兰花”的种植为核心，以鲍川、就田、问政三个村为核心，打造珠兰花种植基地，引入现代化设施农业技术种植，保证花的品质和食品的安全。</w:t>
            </w:r>
          </w:p>
          <w:p w14:paraId="76A9641B" w14:textId="70DFDA5C"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w:t>
            </w:r>
            <w:proofErr w:type="gramStart"/>
            <w:r>
              <w:rPr>
                <w:rFonts w:ascii="仿宋" w:eastAsia="仿宋" w:hAnsi="仿宋" w:hint="eastAsia"/>
                <w:b/>
                <w:bCs/>
                <w:sz w:val="28"/>
                <w:szCs w:val="32"/>
              </w:rPr>
              <w:t>璜</w:t>
            </w:r>
            <w:proofErr w:type="gramEnd"/>
            <w:r>
              <w:rPr>
                <w:rFonts w:ascii="仿宋" w:eastAsia="仿宋" w:hAnsi="仿宋" w:hint="eastAsia"/>
                <w:b/>
                <w:bCs/>
                <w:sz w:val="28"/>
                <w:szCs w:val="32"/>
              </w:rPr>
              <w:t>田乡蜈蚣岭村高山石砌梯地茶园保护提升项目：</w:t>
            </w:r>
            <w:r>
              <w:rPr>
                <w:rFonts w:ascii="仿宋" w:eastAsia="仿宋" w:hAnsi="仿宋" w:hint="eastAsia"/>
                <w:sz w:val="28"/>
                <w:szCs w:val="32"/>
              </w:rPr>
              <w:t>以歙县梯地茶园系统被认定为第七批中国重要农业文化遗产为契机，对茶园基础设施进行改造提升，加强对蜈蚣岭村母树白茶基地的保护提升，对</w:t>
            </w:r>
            <w:r>
              <w:rPr>
                <w:rFonts w:ascii="仿宋" w:eastAsia="仿宋" w:hAnsi="仿宋"/>
                <w:sz w:val="28"/>
                <w:szCs w:val="32"/>
              </w:rPr>
              <w:t>18株百年白茶母树实行集中挂牌保护，</w:t>
            </w:r>
            <w:r>
              <w:rPr>
                <w:rFonts w:ascii="仿宋" w:eastAsia="仿宋" w:hAnsi="仿宋" w:hint="eastAsia"/>
                <w:sz w:val="28"/>
                <w:szCs w:val="32"/>
              </w:rPr>
              <w:t>提纯白茶品种。</w:t>
            </w:r>
          </w:p>
          <w:p w14:paraId="5B726721" w14:textId="57DC5E6B"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四是许村镇箬岭厚朴茶园项目：</w:t>
            </w:r>
            <w:r>
              <w:rPr>
                <w:rFonts w:ascii="仿宋" w:eastAsia="仿宋" w:hAnsi="仿宋" w:hint="eastAsia"/>
                <w:sz w:val="28"/>
                <w:szCs w:val="32"/>
              </w:rPr>
              <w:t>依托箬岭村地处北纬</w:t>
            </w:r>
            <w:r>
              <w:rPr>
                <w:rFonts w:ascii="仿宋" w:eastAsia="仿宋" w:hAnsi="仿宋"/>
                <w:sz w:val="28"/>
                <w:szCs w:val="32"/>
              </w:rPr>
              <w:t>30度黄山雾凇冻顶线上</w:t>
            </w:r>
            <w:r>
              <w:rPr>
                <w:rFonts w:ascii="仿宋" w:eastAsia="仿宋" w:hAnsi="仿宋" w:hint="eastAsia"/>
                <w:sz w:val="28"/>
                <w:szCs w:val="32"/>
              </w:rPr>
              <w:t>的生态优势和高山种植传统，规划建设400亩高山厚朴红茶园，在大力发展茶产业的同时，保留厚朴药林，打造厚朴和茶树相辅相成</w:t>
            </w:r>
            <w:r>
              <w:rPr>
                <w:rFonts w:ascii="仿宋" w:eastAsia="仿宋" w:hAnsi="仿宋"/>
                <w:sz w:val="28"/>
                <w:szCs w:val="32"/>
              </w:rPr>
              <w:t>的自然生态</w:t>
            </w:r>
            <w:r>
              <w:rPr>
                <w:rFonts w:ascii="仿宋" w:eastAsia="仿宋" w:hAnsi="仿宋" w:hint="eastAsia"/>
                <w:sz w:val="28"/>
                <w:szCs w:val="32"/>
              </w:rPr>
              <w:t>体系</w:t>
            </w:r>
            <w:r>
              <w:rPr>
                <w:rFonts w:ascii="仿宋" w:eastAsia="仿宋" w:hAnsi="仿宋"/>
                <w:sz w:val="28"/>
                <w:szCs w:val="32"/>
              </w:rPr>
              <w:t>。</w:t>
            </w:r>
          </w:p>
        </w:tc>
      </w:tr>
    </w:tbl>
    <w:p w14:paraId="30E83196"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lastRenderedPageBreak/>
        <w:t>3、</w:t>
      </w:r>
      <w:bookmarkStart w:id="22" w:name="_Hlk168323564"/>
      <w:r>
        <w:rPr>
          <w:rFonts w:ascii="仿宋" w:eastAsia="仿宋" w:hAnsi="仿宋"/>
          <w:b/>
          <w:bCs/>
          <w:sz w:val="32"/>
          <w:szCs w:val="36"/>
        </w:rPr>
        <w:t>加强</w:t>
      </w:r>
      <w:r>
        <w:rPr>
          <w:rFonts w:ascii="仿宋" w:eastAsia="仿宋" w:hAnsi="仿宋" w:hint="eastAsia"/>
          <w:b/>
          <w:bCs/>
          <w:sz w:val="32"/>
          <w:szCs w:val="36"/>
        </w:rPr>
        <w:t>健康</w:t>
      </w:r>
      <w:r>
        <w:rPr>
          <w:rFonts w:ascii="仿宋" w:eastAsia="仿宋" w:hAnsi="仿宋"/>
          <w:b/>
          <w:bCs/>
          <w:sz w:val="32"/>
          <w:szCs w:val="36"/>
        </w:rPr>
        <w:t>农产品生产基地建设与品种保护、品牌推广</w:t>
      </w:r>
    </w:p>
    <w:bookmarkEnd w:id="22"/>
    <w:p w14:paraId="56C30AB4"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立足本地三潭枇杷、问政山笋、三阳/金川山核桃、富岱杨梅、徽州雪梨和三口柑桔的原产地优势，加强健康农产品原产地资源保护，创建一批健康农产品品种资源保护基地，重点提升健康农产品生产能力，优化健康农产品的种植结构和品种改良，打造一批健康农产品生产示范基地，加大品牌宣传和推广，积极进行国家地理标志保护产品申报和国家地理标志证明商标农产品品牌建设。支持企业以品牌、技术、标准为抓手，创新企业、农户、村集体、合</w:t>
      </w:r>
      <w:r>
        <w:rPr>
          <w:rFonts w:ascii="仿宋" w:eastAsia="仿宋" w:hAnsi="仿宋" w:hint="eastAsia"/>
          <w:sz w:val="32"/>
          <w:szCs w:val="36"/>
        </w:rPr>
        <w:lastRenderedPageBreak/>
        <w:t>作社等合作模式，形成专业化、规模化、品牌化种植。</w:t>
      </w:r>
    </w:p>
    <w:tbl>
      <w:tblPr>
        <w:tblStyle w:val="af"/>
        <w:tblW w:w="0" w:type="auto"/>
        <w:tblLook w:val="04A0" w:firstRow="1" w:lastRow="0" w:firstColumn="1" w:lastColumn="0" w:noHBand="0" w:noVBand="1"/>
      </w:tblPr>
      <w:tblGrid>
        <w:gridCol w:w="8296"/>
      </w:tblGrid>
      <w:tr w:rsidR="00D344C1" w14:paraId="74FF8EA1" w14:textId="77777777">
        <w:tc>
          <w:tcPr>
            <w:tcW w:w="8522" w:type="dxa"/>
          </w:tcPr>
          <w:p w14:paraId="137E729C"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专栏3 健康农产品种植业重点项目</w:t>
            </w:r>
          </w:p>
        </w:tc>
      </w:tr>
      <w:tr w:rsidR="00D344C1" w14:paraId="70DB85BF" w14:textId="77777777">
        <w:tc>
          <w:tcPr>
            <w:tcW w:w="8522" w:type="dxa"/>
          </w:tcPr>
          <w:p w14:paraId="0B0FAD07" w14:textId="2624CD09"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一是歙县生态绿色种植示范基地系列项目：</w:t>
            </w:r>
            <w:r>
              <w:rPr>
                <w:rFonts w:ascii="仿宋" w:eastAsia="仿宋" w:hAnsi="仿宋" w:hint="eastAsia"/>
                <w:sz w:val="28"/>
                <w:szCs w:val="32"/>
              </w:rPr>
              <w:t>以深渡镇三潭枇杷种植基地、富岱杨梅种植基地、三口柑桔基地、三阳/金川/杞梓里/岔口山核桃生态种植基地为核心，建立生态绿色种植示范基地，构建企业为主体、村集体参与、社会化服务的技术管理和推广体系，整合第三方专业团队优势资源，在种植、培管和病虫害防控等方面提供技术支持，推进基地农产品通过权威认证和量化监测，降低农业面源污染、提高种植综合效益，并示范带动大面积推广特色农产品生态有机种植。</w:t>
            </w:r>
          </w:p>
          <w:p w14:paraId="736DA6CD" w14:textId="192F60B2"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二是上丰乡徽州雪梨标准示范园项目：</w:t>
            </w:r>
            <w:r>
              <w:rPr>
                <w:rFonts w:ascii="仿宋" w:eastAsia="仿宋" w:hAnsi="仿宋" w:hint="eastAsia"/>
                <w:sz w:val="28"/>
                <w:szCs w:val="32"/>
              </w:rPr>
              <w:t>改良雪梨品种，强化管理技术，提升组织合作程度和产业化水平，依托歙县徽州雪梨果品协会、果品种植合作社、雪梨专业合作社，扩大“徽州雪梨”品牌知名度，通过“合作社+基地+种植大户+经纪人”模式，拓宽销售渠道，提高果农收入。</w:t>
            </w:r>
          </w:p>
          <w:p w14:paraId="50A50EB1"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三是深渡镇皖南中蜂保种场项目：</w:t>
            </w:r>
            <w:r>
              <w:rPr>
                <w:rFonts w:ascii="仿宋" w:eastAsia="仿宋" w:hAnsi="仿宋" w:hint="eastAsia"/>
                <w:sz w:val="28"/>
                <w:szCs w:val="32"/>
              </w:rPr>
              <w:t>依托深渡省级皖南中蜂保护区，利用以三潭枇杷核心产区为主的新安江沿线枇杷园林，发展中蜂养殖与枇杷花蜜产业，形成以深渡镇中蜂养殖基地协会主导的中蜂保种、育种、养殖和蜂蜜销售的产业发展模式。扶持培育蜂产品龙头企业，引导企业开发蜂蜜饮料、蜂蜜甜食、蜂妆等深加工蜂产品，提高蜂产品附加值。深化“蜂业龙头企业+农民专业合作社+家庭农场+蜂农”经营模式，标准化中蜂生态养殖，统一包装销售，提高蜂业组织化程度。</w:t>
            </w:r>
          </w:p>
          <w:p w14:paraId="67317ED4"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四是郑村镇黄山市现代休闲农业产业园（四月乡村）项目：</w:t>
            </w:r>
            <w:r>
              <w:rPr>
                <w:rFonts w:ascii="仿宋" w:eastAsia="仿宋" w:hAnsi="仿宋" w:hint="eastAsia"/>
                <w:sz w:val="28"/>
                <w:szCs w:val="32"/>
              </w:rPr>
              <w:lastRenderedPageBreak/>
              <w:t>以农业为基底、科技为支撑，通过太空航天育种、现代栽培技术，发展订单农业、循环农业、生态农业，探索打造全产业链条融合发展模式。</w:t>
            </w:r>
          </w:p>
        </w:tc>
      </w:tr>
    </w:tbl>
    <w:p w14:paraId="30A6DE75" w14:textId="77777777" w:rsidR="00D344C1" w:rsidRDefault="00000000">
      <w:pPr>
        <w:pStyle w:val="2"/>
        <w:ind w:firstLine="643"/>
      </w:pPr>
      <w:bookmarkStart w:id="23" w:name="_Toc165755583"/>
      <w:bookmarkStart w:id="24" w:name="_Hlk168323739"/>
      <w:r>
        <w:rPr>
          <w:rFonts w:hint="eastAsia"/>
        </w:rPr>
        <w:lastRenderedPageBreak/>
        <w:t>二、健康食品与保健品、中药材加工业规划</w:t>
      </w:r>
      <w:bookmarkEnd w:id="23"/>
    </w:p>
    <w:bookmarkEnd w:id="24"/>
    <w:p w14:paraId="0CB101E7" w14:textId="04110108" w:rsidR="00D344C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围绕婴幼儿、孕妇、老年人、患病人群等各类人群健康营养需求，重点发展膳食补充剂、营养强化食品、功能保健食品和抗疲劳（衰老）食品。面向大众消费者，以天然绿色、环保安全为方向，</w:t>
      </w:r>
      <w:bookmarkStart w:id="25" w:name="_Hlk165660017"/>
      <w:r>
        <w:rPr>
          <w:rFonts w:ascii="仿宋" w:eastAsia="仿宋" w:hAnsi="仿宋" w:hint="eastAsia"/>
          <w:sz w:val="32"/>
          <w:szCs w:val="32"/>
        </w:rPr>
        <w:t>因地制宜开发保健药品、营养食品、特色徽菜等健康食品，培育一批高附加值健康食品品牌，</w:t>
      </w:r>
      <w:bookmarkEnd w:id="25"/>
      <w:r>
        <w:rPr>
          <w:rFonts w:ascii="仿宋" w:eastAsia="仿宋" w:hAnsi="仿宋" w:hint="eastAsia"/>
          <w:sz w:val="32"/>
          <w:szCs w:val="32"/>
        </w:rPr>
        <w:t>发展“枇杷膏”“药梨膏”等特色“药食同源”产品，推出一批新安医学品牌药膳。</w:t>
      </w:r>
    </w:p>
    <w:p w14:paraId="7DA2B4C2" w14:textId="2FA322D1" w:rsidR="00D344C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加强中药材加工业发展，将生物医药（中药萃取）作为我县产业招商重点，支持中药配方颗粒剂试点生产，培育中药饮片品牌。鼓励研发干细胞消费级产品和有关抗体药物。</w:t>
      </w:r>
      <w:r>
        <w:rPr>
          <w:rFonts w:ascii="仿宋" w:eastAsia="仿宋" w:hAnsi="仿宋" w:hint="eastAsia"/>
          <w:b/>
          <w:bCs/>
          <w:sz w:val="32"/>
          <w:szCs w:val="32"/>
        </w:rPr>
        <w:t>力争到2030年，培育一批健康食品品牌，建设健康食品生产基地1家，培育健康食品龙头企业2家、</w:t>
      </w:r>
      <w:r>
        <w:rPr>
          <w:rFonts w:ascii="仿宋" w:eastAsia="仿宋" w:hAnsi="仿宋" w:hint="eastAsia"/>
          <w:b/>
          <w:bCs/>
          <w:sz w:val="32"/>
          <w:szCs w:val="36"/>
        </w:rPr>
        <w:t>中药材生产龙头企业2家，</w:t>
      </w:r>
      <w:r>
        <w:rPr>
          <w:rFonts w:ascii="仿宋" w:eastAsia="仿宋" w:hAnsi="仿宋" w:hint="eastAsia"/>
          <w:b/>
          <w:bCs/>
          <w:sz w:val="32"/>
          <w:szCs w:val="32"/>
        </w:rPr>
        <w:t>引育徽派预制菜企业3家，</w:t>
      </w:r>
      <w:r>
        <w:rPr>
          <w:rFonts w:ascii="仿宋" w:eastAsia="仿宋" w:hAnsi="仿宋" w:hint="eastAsia"/>
          <w:b/>
          <w:bCs/>
          <w:sz w:val="32"/>
          <w:szCs w:val="36"/>
        </w:rPr>
        <w:t>年产值达到10亿元。</w:t>
      </w:r>
    </w:p>
    <w:p w14:paraId="65FD7F5E"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1、</w:t>
      </w:r>
      <w:bookmarkStart w:id="26" w:name="_Hlk168323758"/>
      <w:r>
        <w:rPr>
          <w:rFonts w:ascii="仿宋" w:eastAsia="仿宋" w:hAnsi="仿宋"/>
          <w:b/>
          <w:bCs/>
          <w:sz w:val="32"/>
          <w:szCs w:val="36"/>
        </w:rPr>
        <w:t>大力推动徽派健康食品产业集聚发展与品牌建设</w:t>
      </w:r>
      <w:bookmarkEnd w:id="26"/>
    </w:p>
    <w:p w14:paraId="490C33F5" w14:textId="011CC8E1"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2"/>
        </w:rPr>
        <w:t>依托歙县健康农产品产业特色资源优势，聚焦绿色、有机、品质、安全的健康食品，因地制宜培育和开发营养食品、保健药品、特色徽菜等健康食品，培育一批高附加值健康食品品牌。推进歙县在地企业与省内外科研机构共同研发生产功能性食品、药食同源衍生产品、高端特色康</w:t>
      </w:r>
      <w:r>
        <w:rPr>
          <w:rFonts w:ascii="仿宋" w:eastAsia="仿宋" w:hAnsi="仿宋" w:hint="eastAsia"/>
          <w:sz w:val="32"/>
          <w:szCs w:val="32"/>
        </w:rPr>
        <w:lastRenderedPageBreak/>
        <w:t>复药膳、养生保健产品、特医食品等，打造健康食品生产基地，力争在健康食品关键技术攻关及产业化方面取得一批突破性成果，建成具有影响力的健康食品加工产业集群。优化产品结构，引导行业集聚，促进行业规范化、品质化发展，打造歙县健康食品地域性品牌。</w:t>
      </w:r>
      <w:r>
        <w:rPr>
          <w:rFonts w:ascii="仿宋" w:eastAsia="仿宋" w:hAnsi="仿宋" w:hint="eastAsia"/>
          <w:sz w:val="32"/>
          <w:szCs w:val="36"/>
        </w:rPr>
        <w:t>提升现有企业生产能力，构建以龙头企业为主导，大中小企业协调发展的格局。</w:t>
      </w:r>
    </w:p>
    <w:tbl>
      <w:tblPr>
        <w:tblStyle w:val="af"/>
        <w:tblW w:w="0" w:type="auto"/>
        <w:jc w:val="center"/>
        <w:tblLook w:val="04A0" w:firstRow="1" w:lastRow="0" w:firstColumn="1" w:lastColumn="0" w:noHBand="0" w:noVBand="1"/>
      </w:tblPr>
      <w:tblGrid>
        <w:gridCol w:w="8296"/>
      </w:tblGrid>
      <w:tr w:rsidR="00D344C1" w14:paraId="3F1D3E69" w14:textId="77777777">
        <w:trPr>
          <w:jc w:val="center"/>
        </w:trPr>
        <w:tc>
          <w:tcPr>
            <w:tcW w:w="8522" w:type="dxa"/>
            <w:vAlign w:val="center"/>
          </w:tcPr>
          <w:p w14:paraId="74320CAD"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专栏4</w:t>
            </w:r>
            <w:r>
              <w:rPr>
                <w:rFonts w:ascii="仿宋" w:eastAsia="仿宋" w:hAnsi="仿宋"/>
                <w:b/>
                <w:bCs/>
                <w:sz w:val="28"/>
                <w:szCs w:val="32"/>
              </w:rPr>
              <w:t xml:space="preserve"> </w:t>
            </w:r>
            <w:r>
              <w:rPr>
                <w:rFonts w:ascii="仿宋" w:eastAsia="仿宋" w:hAnsi="仿宋" w:hint="eastAsia"/>
                <w:b/>
                <w:bCs/>
                <w:sz w:val="28"/>
                <w:szCs w:val="32"/>
              </w:rPr>
              <w:t>健康食品加工业重点项目</w:t>
            </w:r>
          </w:p>
        </w:tc>
      </w:tr>
      <w:tr w:rsidR="00D344C1" w14:paraId="698E122E" w14:textId="77777777">
        <w:trPr>
          <w:jc w:val="center"/>
        </w:trPr>
        <w:tc>
          <w:tcPr>
            <w:tcW w:w="8522" w:type="dxa"/>
            <w:vAlign w:val="center"/>
          </w:tcPr>
          <w:p w14:paraId="5FF01BD5"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一是歙县“歙采缤纷”茶菊交易基地项目：</w:t>
            </w:r>
            <w:r>
              <w:rPr>
                <w:rFonts w:ascii="仿宋" w:eastAsia="仿宋" w:hAnsi="仿宋" w:hint="eastAsia"/>
                <w:sz w:val="28"/>
                <w:szCs w:val="32"/>
              </w:rPr>
              <w:t>利用“歙采缤纷”茶菊交易基地规划建设食品保健品和中药材精深加工基地，加强对中药材、特色农产品、名优茶及其衍生品的加工，形成空间布局合理、集聚效应显现和产品种类鲜明的发展格局，打造成为综合实力和产业带动力强、科技含量较高的健康食品科技产业园，培育一批具有核心竞争力的高新技术企业，推动形成食品产业集群。</w:t>
            </w:r>
          </w:p>
          <w:p w14:paraId="1968A47B"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二是溪头镇茶菊小镇项目：</w:t>
            </w:r>
            <w:r>
              <w:rPr>
                <w:rFonts w:ascii="仿宋" w:eastAsia="仿宋" w:hAnsi="仿宋" w:hint="eastAsia"/>
                <w:sz w:val="28"/>
                <w:szCs w:val="32"/>
              </w:rPr>
              <w:t>以溪头茶产业为基础，依托大谷运万亩茶园，建设大谷运茶叶品牌高端种植基地，以游客高端定制和体验项目为目的进行小规模示范精加工工坊建设，打造集茶叶种植、茶园观光、茶叶制作销售等功能于一体的大谷运茶叶品牌基地。</w:t>
            </w:r>
          </w:p>
          <w:p w14:paraId="5E7ABDF3" w14:textId="07B6FF78"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三是溪头镇有机茶菊加工厂房项目：</w:t>
            </w:r>
            <w:r>
              <w:rPr>
                <w:rFonts w:ascii="仿宋" w:eastAsia="仿宋" w:hAnsi="仿宋" w:hint="eastAsia"/>
                <w:sz w:val="28"/>
                <w:szCs w:val="32"/>
              </w:rPr>
              <w:t>通过转让方式取得建设用地面积</w:t>
            </w:r>
            <w:r>
              <w:rPr>
                <w:rFonts w:ascii="仿宋" w:eastAsia="仿宋" w:hAnsi="仿宋"/>
                <w:sz w:val="28"/>
                <w:szCs w:val="32"/>
              </w:rPr>
              <w:t>5亩，</w:t>
            </w:r>
            <w:r>
              <w:rPr>
                <w:rFonts w:ascii="仿宋" w:eastAsia="仿宋" w:hAnsi="仿宋" w:hint="eastAsia"/>
                <w:sz w:val="28"/>
                <w:szCs w:val="32"/>
              </w:rPr>
              <w:t>规划</w:t>
            </w:r>
            <w:r>
              <w:rPr>
                <w:rFonts w:ascii="仿宋" w:eastAsia="仿宋" w:hAnsi="仿宋"/>
                <w:sz w:val="28"/>
                <w:szCs w:val="32"/>
              </w:rPr>
              <w:t>建筑面积3000平方米（不含办公场所）</w:t>
            </w:r>
            <w:r>
              <w:rPr>
                <w:rFonts w:ascii="仿宋" w:eastAsia="仿宋" w:hAnsi="仿宋" w:hint="eastAsia"/>
                <w:sz w:val="28"/>
                <w:szCs w:val="32"/>
              </w:rPr>
              <w:t>，</w:t>
            </w:r>
            <w:r>
              <w:rPr>
                <w:rFonts w:ascii="仿宋" w:eastAsia="仿宋" w:hAnsi="仿宋"/>
                <w:sz w:val="28"/>
                <w:szCs w:val="32"/>
              </w:rPr>
              <w:t>新建标准化生产车间、包装车间、物流中心、原料物料仓库。对生产车间进行改造及装潢</w:t>
            </w:r>
            <w:r>
              <w:rPr>
                <w:rFonts w:ascii="仿宋" w:eastAsia="仿宋" w:hAnsi="仿宋" w:hint="eastAsia"/>
                <w:sz w:val="28"/>
                <w:szCs w:val="32"/>
              </w:rPr>
              <w:t>；完善水电基础设施和卫生清洁、</w:t>
            </w:r>
            <w:r>
              <w:rPr>
                <w:rFonts w:ascii="仿宋" w:eastAsia="仿宋" w:hAnsi="仿宋"/>
                <w:sz w:val="28"/>
                <w:szCs w:val="32"/>
              </w:rPr>
              <w:t>消毒配套</w:t>
            </w:r>
            <w:r>
              <w:rPr>
                <w:rFonts w:ascii="仿宋" w:eastAsia="仿宋" w:hAnsi="仿宋"/>
                <w:sz w:val="28"/>
                <w:szCs w:val="32"/>
              </w:rPr>
              <w:lastRenderedPageBreak/>
              <w:t>附属设施；</w:t>
            </w:r>
            <w:r>
              <w:rPr>
                <w:rFonts w:ascii="仿宋" w:eastAsia="仿宋" w:hAnsi="仿宋" w:hint="eastAsia"/>
                <w:sz w:val="28"/>
                <w:szCs w:val="32"/>
              </w:rPr>
              <w:t>购置</w:t>
            </w:r>
            <w:r>
              <w:rPr>
                <w:rFonts w:ascii="仿宋" w:eastAsia="仿宋" w:hAnsi="仿宋"/>
                <w:sz w:val="28"/>
                <w:szCs w:val="32"/>
              </w:rPr>
              <w:t>年产30</w:t>
            </w:r>
            <w:r>
              <w:rPr>
                <w:rFonts w:ascii="仿宋" w:eastAsia="仿宋" w:hAnsi="仿宋" w:hint="eastAsia"/>
                <w:sz w:val="28"/>
                <w:szCs w:val="32"/>
              </w:rPr>
              <w:t>0</w:t>
            </w:r>
            <w:r>
              <w:rPr>
                <w:rFonts w:ascii="仿宋" w:eastAsia="仿宋" w:hAnsi="仿宋"/>
                <w:sz w:val="28"/>
                <w:szCs w:val="32"/>
              </w:rPr>
              <w:t>吨生态有机茶菊系列产品生产线。</w:t>
            </w:r>
          </w:p>
          <w:p w14:paraId="25D6071E"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四是深渡镇三潭枇杷品牌建设项目：</w:t>
            </w:r>
            <w:r>
              <w:rPr>
                <w:rFonts w:ascii="仿宋" w:eastAsia="仿宋" w:hAnsi="仿宋" w:hint="eastAsia"/>
                <w:sz w:val="28"/>
                <w:szCs w:val="32"/>
              </w:rPr>
              <w:t>以深渡三潭枇杷果、枇杷叶、枇杷花、枇杷蜜为原料，生产、销售“药食同源”健康食品膏方、固体饮料、压片糖果、蜂产品制品、果酒等，不断升级枇杷系列产品并注册商标，扩大品牌影响力。</w:t>
            </w:r>
          </w:p>
          <w:p w14:paraId="1EDBDCB2" w14:textId="127343FC"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五是北岸镇黄山贡菊全链条加工服务项目：</w:t>
            </w:r>
            <w:r>
              <w:rPr>
                <w:rFonts w:ascii="仿宋" w:eastAsia="仿宋" w:hAnsi="仿宋" w:hint="eastAsia"/>
                <w:sz w:val="28"/>
                <w:szCs w:val="32"/>
              </w:rPr>
              <w:t>发挥北岸贡菊之乡的种植优势，在北岸镇农民工创业园建设黄山贡菊高标准生产厂房，新建黄山贡菊全自动生产线一条，配套完善相关基础设施。推进当地茶菊精制厂标准厂房改造及生产设备和附属设施升级，改造标准厂房</w:t>
            </w:r>
            <w:r>
              <w:rPr>
                <w:rFonts w:ascii="仿宋" w:eastAsia="仿宋" w:hAnsi="仿宋"/>
                <w:sz w:val="28"/>
                <w:szCs w:val="32"/>
              </w:rPr>
              <w:t>2500平方米，购置生产设备5台套，升级冷链仓储设施600平方米，建设黄山贡菊展示馆。</w:t>
            </w:r>
          </w:p>
          <w:p w14:paraId="73AE677C" w14:textId="45D750B5"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六是王村镇茗徽茶菊加工项目：</w:t>
            </w:r>
            <w:r>
              <w:rPr>
                <w:rFonts w:ascii="仿宋" w:eastAsia="仿宋" w:hAnsi="仿宋" w:hint="eastAsia"/>
                <w:sz w:val="28"/>
                <w:szCs w:val="32"/>
              </w:rPr>
              <w:t>盘活闲置土地和资产，对原厂区办公楼、生产车间等进行升级改造，扩建茶菊产品精加工车间，打造农产品深加工基地，新建集销售、仓储、物流及电商培训为一体的线上、线下农产品运营及新型农民电商培训平台，建设歙南茶菊产业服务综合平台，拓展产品销售渠道。</w:t>
            </w:r>
          </w:p>
          <w:p w14:paraId="04C5038D"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七是溪头镇农特非遗产业园项目：</w:t>
            </w:r>
            <w:r>
              <w:rPr>
                <w:rFonts w:ascii="仿宋" w:eastAsia="仿宋" w:hAnsi="仿宋" w:hint="eastAsia"/>
                <w:sz w:val="28"/>
                <w:szCs w:val="32"/>
              </w:rPr>
              <w:t>利用汪满田村的可建设用地，规划建设茶菊加工厂房、农特产品交易场所、鱼灯非遗文化示范园、农特产品销售展示馆。</w:t>
            </w:r>
          </w:p>
          <w:p w14:paraId="1525E34F" w14:textId="55D3F5EE"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八是许村镇天然矿泉水开发项目：</w:t>
            </w:r>
            <w:r>
              <w:rPr>
                <w:rFonts w:ascii="仿宋" w:eastAsia="仿宋" w:hAnsi="仿宋" w:hint="eastAsia"/>
                <w:sz w:val="28"/>
                <w:szCs w:val="28"/>
              </w:rPr>
              <w:t>利用许村镇跳石村重碳酸钙型、重碳酸钙钠型含偏硅酸优质饮用天然矿泉水资源，规划建设用地50亩，日出水量3000立方的矿泉水生产项目。</w:t>
            </w:r>
          </w:p>
        </w:tc>
      </w:tr>
    </w:tbl>
    <w:p w14:paraId="0A5C6FAB"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lastRenderedPageBreak/>
        <w:t>2、</w:t>
      </w:r>
      <w:bookmarkStart w:id="27" w:name="_Hlk168323776"/>
      <w:r>
        <w:rPr>
          <w:rFonts w:ascii="仿宋" w:eastAsia="仿宋" w:hAnsi="仿宋"/>
          <w:b/>
          <w:bCs/>
          <w:sz w:val="32"/>
          <w:szCs w:val="36"/>
        </w:rPr>
        <w:t>积极培育中药材加工与保健品产业</w:t>
      </w:r>
      <w:bookmarkEnd w:id="27"/>
    </w:p>
    <w:p w14:paraId="17349764" w14:textId="09A5819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聚焦新安医学中医药养生产业，依托黄山贡菊、绿</w:t>
      </w:r>
      <w:r w:rsidR="006573DD">
        <w:rPr>
          <w:rFonts w:ascii="仿宋" w:eastAsia="仿宋" w:hAnsi="仿宋" w:hint="eastAsia"/>
          <w:sz w:val="32"/>
          <w:szCs w:val="36"/>
        </w:rPr>
        <w:t>萼</w:t>
      </w:r>
      <w:r>
        <w:rPr>
          <w:rFonts w:ascii="仿宋" w:eastAsia="仿宋" w:hAnsi="仿宋" w:hint="eastAsia"/>
          <w:sz w:val="32"/>
          <w:szCs w:val="36"/>
        </w:rPr>
        <w:lastRenderedPageBreak/>
        <w:t>梅、山茱萸、黄精、枇杷、覆盆子、药用菌、歙术、葛根、铁皮石斛等优质农产品和道地药材，加快中药材产地初加工基地建设，实现中药饮片规范化炮制，支持中药配方颗粒、中药提取物产业化发展，配套建设覆盖中医药生产流通全过程的质量标准体系、质量追溯体系，支持中药材加工“共享车间”建设。围绕中药精深产品加工，大力推进以歙县优势药材和药食同源中药材为基源、具有自主知识产权的中药系列新产品研发，大力发展高质量和高附加值的“皖药饮片”产业。</w:t>
      </w:r>
    </w:p>
    <w:p w14:paraId="57A08782" w14:textId="43A95CE1"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以歙县重点企业为核心构建中药材产业链，引导企业发展产地趁鲜加工产业，从源头保障中药材质量，搭建“中药材种植大户</w:t>
      </w:r>
      <w:r>
        <w:rPr>
          <w:rFonts w:ascii="仿宋" w:eastAsia="仿宋" w:hAnsi="仿宋"/>
          <w:sz w:val="32"/>
          <w:szCs w:val="36"/>
        </w:rPr>
        <w:t>/基地+种植合作社+鲜切企业+饮片企业”的一站式发展模式，推动中药材种植、加工、销售等全产业链向歙县集聚，</w:t>
      </w:r>
      <w:r>
        <w:rPr>
          <w:rFonts w:ascii="仿宋" w:eastAsia="仿宋" w:hAnsi="仿宋" w:hint="eastAsia"/>
          <w:sz w:val="32"/>
          <w:szCs w:val="36"/>
        </w:rPr>
        <w:t>促进</w:t>
      </w:r>
      <w:r>
        <w:rPr>
          <w:rFonts w:ascii="仿宋" w:eastAsia="仿宋" w:hAnsi="仿宋"/>
          <w:sz w:val="32"/>
          <w:szCs w:val="36"/>
        </w:rPr>
        <w:t>歙县中药材生产企业在品种培优、品质提升、品牌打造上实现升级。</w:t>
      </w:r>
    </w:p>
    <w:tbl>
      <w:tblPr>
        <w:tblStyle w:val="af"/>
        <w:tblW w:w="0" w:type="auto"/>
        <w:jc w:val="center"/>
        <w:tblLook w:val="04A0" w:firstRow="1" w:lastRow="0" w:firstColumn="1" w:lastColumn="0" w:noHBand="0" w:noVBand="1"/>
      </w:tblPr>
      <w:tblGrid>
        <w:gridCol w:w="8296"/>
      </w:tblGrid>
      <w:tr w:rsidR="00D344C1" w14:paraId="4AF36B6D" w14:textId="77777777">
        <w:trPr>
          <w:jc w:val="center"/>
        </w:trPr>
        <w:tc>
          <w:tcPr>
            <w:tcW w:w="8522" w:type="dxa"/>
            <w:vAlign w:val="center"/>
          </w:tcPr>
          <w:p w14:paraId="447B5833"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专栏5</w:t>
            </w:r>
            <w:r>
              <w:rPr>
                <w:rFonts w:ascii="仿宋" w:eastAsia="仿宋" w:hAnsi="仿宋"/>
                <w:b/>
                <w:bCs/>
                <w:sz w:val="28"/>
                <w:szCs w:val="32"/>
              </w:rPr>
              <w:t xml:space="preserve"> </w:t>
            </w:r>
            <w:r>
              <w:rPr>
                <w:rFonts w:ascii="仿宋" w:eastAsia="仿宋" w:hAnsi="仿宋" w:hint="eastAsia"/>
                <w:b/>
                <w:bCs/>
                <w:sz w:val="28"/>
                <w:szCs w:val="32"/>
              </w:rPr>
              <w:t>中药材加工与保健品产业重点项目</w:t>
            </w:r>
          </w:p>
        </w:tc>
      </w:tr>
      <w:tr w:rsidR="00D344C1" w14:paraId="2F597EA5" w14:textId="77777777">
        <w:trPr>
          <w:jc w:val="center"/>
        </w:trPr>
        <w:tc>
          <w:tcPr>
            <w:tcW w:w="8522" w:type="dxa"/>
            <w:vAlign w:val="center"/>
          </w:tcPr>
          <w:p w14:paraId="776D18B3"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“皖药饮片”产品研发项目</w:t>
            </w:r>
            <w:r>
              <w:rPr>
                <w:rFonts w:ascii="仿宋" w:eastAsia="仿宋" w:hAnsi="仿宋" w:hint="eastAsia"/>
                <w:sz w:val="28"/>
                <w:szCs w:val="32"/>
              </w:rPr>
              <w:t>：大力发展以道地特色和药食同源中药材为基源的中成药产品、功能性食品、保健产品、保健茶（饮料）、保健汤料、生物制剂等，做大做强“皖药饮片”，开发高质量和高附加值的中药饮片，培育品牌中医药系列伴手礼产品，探索将三潭枇杷茶等饮品做成国内现象级功能性饮料产品。</w:t>
            </w:r>
          </w:p>
        </w:tc>
      </w:tr>
    </w:tbl>
    <w:p w14:paraId="175C3DE9"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3、</w:t>
      </w:r>
      <w:bookmarkStart w:id="28" w:name="_Hlk168323790"/>
      <w:r>
        <w:rPr>
          <w:rFonts w:ascii="仿宋" w:eastAsia="仿宋" w:hAnsi="仿宋"/>
          <w:b/>
          <w:bCs/>
          <w:sz w:val="32"/>
          <w:szCs w:val="36"/>
        </w:rPr>
        <w:t>打响“中国徽菜之乡”品牌培育徽派预制菜产业</w:t>
      </w:r>
      <w:bookmarkEnd w:id="28"/>
    </w:p>
    <w:p w14:paraId="48BFCF70" w14:textId="18E2B0BC" w:rsidR="00D344C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积极响应省委省政府“新徽菜·名徽厨”行动，突出歙县优质特色农副产品、绿色食品的优势，遴选重点健康</w:t>
      </w:r>
      <w:r>
        <w:rPr>
          <w:rFonts w:ascii="仿宋" w:eastAsia="仿宋" w:hAnsi="仿宋" w:hint="eastAsia"/>
          <w:sz w:val="32"/>
          <w:szCs w:val="32"/>
        </w:rPr>
        <w:lastRenderedPageBreak/>
        <w:t>徽菜培育项目，如</w:t>
      </w:r>
      <w:bookmarkStart w:id="29" w:name="_Hlk165758371"/>
      <w:r>
        <w:rPr>
          <w:rFonts w:ascii="仿宋" w:eastAsia="仿宋" w:hAnsi="仿宋" w:hint="eastAsia"/>
          <w:sz w:val="32"/>
          <w:szCs w:val="32"/>
        </w:rPr>
        <w:t>徽州臭鳜鱼、徽州毛豆腐</w:t>
      </w:r>
      <w:bookmarkEnd w:id="29"/>
      <w:r>
        <w:rPr>
          <w:rFonts w:ascii="仿宋" w:eastAsia="仿宋" w:hAnsi="仿宋" w:hint="eastAsia"/>
          <w:sz w:val="32"/>
          <w:szCs w:val="32"/>
        </w:rPr>
        <w:t>、问政山笋、徽州馃等，积极打造一批健康徽菜集聚区或县级美食村，培育一批徽菜名厨，持续扶持一批菜品好、口碑好的徽菜名店，通过名厨和名店的强强组合，进一步增强徽菜品牌产业影响力，搭建徽菜师傅技能培训、技能认定、交流等平台，打响歙县“中国徽菜之乡”的品牌，加快推动“徽州四小挑”非遗美食产品规模化产业化发展，加强徽菜与新安中药材的融合创新，推出一批新安医学品牌药膳，丰富和提升徽菜产品特色。深入实施徽菜产业“双百亿”工程，加快发展徽派预制菜产业，积极引育一批预制菜企业总部和加工基地，重点推出徽州臭鳜鱼、徽州毛豆腐、徽州刀板香、徽州干锅炖等徽派预制菜。</w:t>
      </w:r>
    </w:p>
    <w:tbl>
      <w:tblPr>
        <w:tblStyle w:val="af"/>
        <w:tblW w:w="0" w:type="auto"/>
        <w:jc w:val="center"/>
        <w:tblLook w:val="04A0" w:firstRow="1" w:lastRow="0" w:firstColumn="1" w:lastColumn="0" w:noHBand="0" w:noVBand="1"/>
      </w:tblPr>
      <w:tblGrid>
        <w:gridCol w:w="8296"/>
      </w:tblGrid>
      <w:tr w:rsidR="00D344C1" w14:paraId="0612B115" w14:textId="77777777">
        <w:trPr>
          <w:jc w:val="center"/>
        </w:trPr>
        <w:tc>
          <w:tcPr>
            <w:tcW w:w="8522" w:type="dxa"/>
            <w:vAlign w:val="center"/>
          </w:tcPr>
          <w:p w14:paraId="0185D395"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专栏6 “中国徽菜之乡”品牌培育重点项目</w:t>
            </w:r>
          </w:p>
        </w:tc>
      </w:tr>
      <w:tr w:rsidR="00D344C1" w14:paraId="2944217B" w14:textId="77777777">
        <w:trPr>
          <w:jc w:val="center"/>
        </w:trPr>
        <w:tc>
          <w:tcPr>
            <w:tcW w:w="8522" w:type="dxa"/>
            <w:vAlign w:val="center"/>
          </w:tcPr>
          <w:p w14:paraId="16201DB7"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一是歙县中国徽菜文化园项目：</w:t>
            </w:r>
            <w:r>
              <w:rPr>
                <w:rFonts w:ascii="仿宋" w:eastAsia="仿宋" w:hAnsi="仿宋" w:hint="eastAsia"/>
                <w:sz w:val="28"/>
                <w:szCs w:val="32"/>
              </w:rPr>
              <w:t>按照传承徽菜文化、展现地域环境与食材、丰富徽食体验、弘扬健康饮食的发展思路，利用“歙采缤纷”茶菊交易基地，规划打造徽菜文化展示区，包括徽菜历史、宴席文化、风俗习惯等；生态食材展示区，采用1+</w:t>
            </w:r>
            <w:r>
              <w:rPr>
                <w:rFonts w:ascii="仿宋" w:eastAsia="仿宋" w:hAnsi="仿宋"/>
                <w:sz w:val="28"/>
                <w:szCs w:val="32"/>
              </w:rPr>
              <w:t>N</w:t>
            </w:r>
            <w:r>
              <w:rPr>
                <w:rFonts w:ascii="仿宋" w:eastAsia="仿宋" w:hAnsi="仿宋" w:hint="eastAsia"/>
                <w:sz w:val="28"/>
                <w:szCs w:val="32"/>
              </w:rPr>
              <w:t>的模式，以园区基地为核心，打造N个生态食材种养基地；徽菜美食体验经营区，提供绿色、健康、养生的特色系列徽菜以及新徽菜品种，满足不同地域游客的口味，并推出徽菜预制品伴手礼等。</w:t>
            </w:r>
          </w:p>
          <w:p w14:paraId="6920C576" w14:textId="1B614A34" w:rsidR="00D344C1" w:rsidRDefault="00000000">
            <w:pPr>
              <w:spacing w:line="560" w:lineRule="exact"/>
              <w:ind w:firstLineChars="200" w:firstLine="562"/>
              <w:rPr>
                <w:rFonts w:ascii="仿宋" w:eastAsia="仿宋" w:hAnsi="仿宋"/>
                <w:sz w:val="28"/>
                <w:szCs w:val="32"/>
                <w:highlight w:val="yellow"/>
              </w:rPr>
            </w:pPr>
            <w:r>
              <w:rPr>
                <w:rFonts w:ascii="仿宋" w:eastAsia="仿宋" w:hAnsi="仿宋" w:hint="eastAsia"/>
                <w:b/>
                <w:bCs/>
                <w:sz w:val="28"/>
                <w:szCs w:val="32"/>
              </w:rPr>
              <w:t>二是王村镇“新徽菜、名徽厨”振兴示范基地项目：</w:t>
            </w:r>
            <w:r>
              <w:rPr>
                <w:rFonts w:ascii="仿宋" w:eastAsia="仿宋" w:hAnsi="仿宋" w:hint="eastAsia"/>
                <w:sz w:val="28"/>
                <w:szCs w:val="32"/>
              </w:rPr>
              <w:t>积极响应“新徽菜·名徽厨”行动，在横关村规划用地120亩，新建综合服务楼、生产加工厂房、配套用房，打造集徽菜文化展示、新徽菜创新研发、名徽厨培育等功能于一体的示范基地。</w:t>
            </w:r>
          </w:p>
        </w:tc>
      </w:tr>
    </w:tbl>
    <w:p w14:paraId="35C54107" w14:textId="77777777" w:rsidR="00D344C1" w:rsidRDefault="00000000">
      <w:pPr>
        <w:pStyle w:val="2"/>
        <w:ind w:firstLine="643"/>
      </w:pPr>
      <w:bookmarkStart w:id="30" w:name="_Toc165755584"/>
      <w:r>
        <w:rPr>
          <w:rFonts w:hint="eastAsia"/>
        </w:rPr>
        <w:lastRenderedPageBreak/>
        <w:t>三、</w:t>
      </w:r>
      <w:bookmarkStart w:id="31" w:name="_Hlk168324143"/>
      <w:r>
        <w:rPr>
          <w:rFonts w:hint="eastAsia"/>
        </w:rPr>
        <w:t>健康养生与养老服务业规划</w:t>
      </w:r>
      <w:bookmarkEnd w:id="30"/>
      <w:bookmarkEnd w:id="31"/>
    </w:p>
    <w:p w14:paraId="6B5C7F1C" w14:textId="27C8B207" w:rsidR="00D344C1" w:rsidRDefault="00000000">
      <w:pPr>
        <w:spacing w:line="560" w:lineRule="exact"/>
        <w:ind w:firstLineChars="200" w:firstLine="640"/>
        <w:rPr>
          <w:rFonts w:ascii="仿宋" w:eastAsia="仿宋" w:hAnsi="仿宋"/>
          <w:sz w:val="32"/>
          <w:szCs w:val="28"/>
        </w:rPr>
      </w:pPr>
      <w:r>
        <w:rPr>
          <w:rFonts w:ascii="仿宋" w:eastAsia="仿宋" w:hAnsi="仿宋" w:hint="eastAsia"/>
          <w:sz w:val="32"/>
          <w:szCs w:val="28"/>
        </w:rPr>
        <w:t>厚植新安医学文化底蕴，立足区位优势，盘活资源禀赋，发挥新安医学在“治未病”和养生保健方面的优势，</w:t>
      </w:r>
      <w:bookmarkStart w:id="32" w:name="_Hlk165661473"/>
      <w:r>
        <w:rPr>
          <w:rFonts w:ascii="仿宋" w:eastAsia="仿宋" w:hAnsi="仿宋" w:hint="eastAsia"/>
          <w:sz w:val="32"/>
          <w:szCs w:val="28"/>
        </w:rPr>
        <w:t>针对上海（</w:t>
      </w:r>
      <w:r>
        <w:rPr>
          <w:rFonts w:ascii="仿宋" w:eastAsia="仿宋" w:hAnsi="仿宋"/>
          <w:sz w:val="32"/>
          <w:szCs w:val="28"/>
        </w:rPr>
        <w:t>553.66万）、杭州（203.89</w:t>
      </w:r>
      <w:r w:rsidR="006573DD">
        <w:rPr>
          <w:rFonts w:ascii="仿宋" w:eastAsia="仿宋" w:hAnsi="仿宋" w:hint="eastAsia"/>
          <w:sz w:val="32"/>
          <w:szCs w:val="28"/>
        </w:rPr>
        <w:t>万</w:t>
      </w:r>
      <w:r>
        <w:rPr>
          <w:rFonts w:ascii="仿宋" w:eastAsia="仿宋" w:hAnsi="仿宋"/>
          <w:sz w:val="32"/>
          <w:szCs w:val="28"/>
        </w:rPr>
        <w:t>）、南京（182.46</w:t>
      </w:r>
      <w:r w:rsidR="006573DD">
        <w:rPr>
          <w:rFonts w:ascii="仿宋" w:eastAsia="仿宋" w:hAnsi="仿宋" w:hint="eastAsia"/>
          <w:sz w:val="32"/>
          <w:szCs w:val="28"/>
        </w:rPr>
        <w:t>万</w:t>
      </w:r>
      <w:r>
        <w:rPr>
          <w:rFonts w:ascii="仿宋" w:eastAsia="仿宋" w:hAnsi="仿宋"/>
          <w:sz w:val="32"/>
          <w:szCs w:val="28"/>
        </w:rPr>
        <w:t>）、合肥（143.0万）等高速高铁沿线城市千万级60岁以上老年人口</w:t>
      </w:r>
      <w:r>
        <w:rPr>
          <w:rFonts w:ascii="仿宋" w:eastAsia="仿宋" w:hAnsi="仿宋" w:hint="eastAsia"/>
          <w:sz w:val="32"/>
          <w:szCs w:val="28"/>
        </w:rPr>
        <w:t>健康</w:t>
      </w:r>
      <w:r>
        <w:rPr>
          <w:rFonts w:ascii="仿宋" w:eastAsia="仿宋" w:hAnsi="仿宋"/>
          <w:sz w:val="32"/>
          <w:szCs w:val="28"/>
        </w:rPr>
        <w:t>养老</w:t>
      </w:r>
      <w:r>
        <w:rPr>
          <w:rFonts w:ascii="仿宋" w:eastAsia="仿宋" w:hAnsi="仿宋" w:hint="eastAsia"/>
          <w:sz w:val="32"/>
          <w:szCs w:val="28"/>
        </w:rPr>
        <w:t>养生</w:t>
      </w:r>
      <w:r>
        <w:rPr>
          <w:rFonts w:ascii="仿宋" w:eastAsia="仿宋" w:hAnsi="仿宋"/>
          <w:sz w:val="32"/>
          <w:szCs w:val="28"/>
        </w:rPr>
        <w:t>的需求，</w:t>
      </w:r>
      <w:r>
        <w:rPr>
          <w:rFonts w:ascii="仿宋" w:eastAsia="仿宋" w:hAnsi="仿宋" w:hint="eastAsia"/>
          <w:sz w:val="32"/>
          <w:szCs w:val="28"/>
        </w:rPr>
        <w:t>构建医疗、养生、养老、休闲功能于一体的康养服务生态圈，积极发展中医药健康养老、景区养老、生态养老、田园养老等新兴养老产业。引导开发中医药养生、游乐养生、美食养生、美丽乡村养生等特色康养景区景点，培育运动康复、健康管理、体质健康检测、术后康复治疗等健康管理</w:t>
      </w:r>
      <w:r>
        <w:rPr>
          <w:rFonts w:ascii="仿宋" w:eastAsia="仿宋" w:hAnsi="仿宋"/>
          <w:sz w:val="32"/>
          <w:szCs w:val="28"/>
        </w:rPr>
        <w:t>服务业态</w:t>
      </w:r>
      <w:r>
        <w:rPr>
          <w:rFonts w:ascii="仿宋" w:eastAsia="仿宋" w:hAnsi="仿宋" w:hint="eastAsia"/>
          <w:sz w:val="32"/>
          <w:szCs w:val="28"/>
        </w:rPr>
        <w:t>，高标准</w:t>
      </w:r>
      <w:r>
        <w:rPr>
          <w:rFonts w:ascii="仿宋" w:eastAsia="仿宋" w:hAnsi="仿宋"/>
          <w:sz w:val="32"/>
          <w:szCs w:val="28"/>
        </w:rPr>
        <w:t>打造一批中高端养老社区</w:t>
      </w:r>
      <w:r>
        <w:rPr>
          <w:rFonts w:ascii="仿宋" w:eastAsia="仿宋" w:hAnsi="仿宋" w:hint="eastAsia"/>
          <w:sz w:val="32"/>
          <w:szCs w:val="28"/>
        </w:rPr>
        <w:t>、疗休养基地（度假村、酒店）</w:t>
      </w:r>
      <w:r>
        <w:rPr>
          <w:rFonts w:ascii="仿宋" w:eastAsia="仿宋" w:hAnsi="仿宋"/>
          <w:sz w:val="32"/>
          <w:szCs w:val="28"/>
        </w:rPr>
        <w:t>，引入健康理疗、养老保健服务企业/店铺</w:t>
      </w:r>
      <w:r>
        <w:rPr>
          <w:rFonts w:ascii="仿宋" w:eastAsia="仿宋" w:hAnsi="仿宋" w:hint="eastAsia"/>
          <w:sz w:val="32"/>
          <w:szCs w:val="28"/>
        </w:rPr>
        <w:t>，鼓励发展医美行业，引进高端品牌医美企业入驻，打响大黄山康养品牌，在长三角城市群形成鲜明的品牌效应和较强的示范效应。探索建立康养城市联盟，积极申报黄山市“十大康养旅游品牌”，每年推出一批康养景区、乡村、民宿、酒店、项目、膳食、运营商、康养（疗休养）基地和线路。</w:t>
      </w:r>
      <w:bookmarkEnd w:id="32"/>
      <w:r>
        <w:rPr>
          <w:rFonts w:ascii="仿宋" w:eastAsia="仿宋" w:hAnsi="仿宋" w:hint="eastAsia"/>
          <w:b/>
          <w:bCs/>
          <w:sz w:val="32"/>
          <w:szCs w:val="28"/>
        </w:rPr>
        <w:t>力争到2030年，接待养老养生人群50万人次以上，健康养生与养老服务产业规模超过10亿元。</w:t>
      </w:r>
    </w:p>
    <w:p w14:paraId="56853FA5"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1、</w:t>
      </w:r>
      <w:bookmarkStart w:id="33" w:name="_Hlk168324157"/>
      <w:r>
        <w:rPr>
          <w:rFonts w:ascii="仿宋" w:eastAsia="仿宋" w:hAnsi="仿宋"/>
          <w:b/>
          <w:bCs/>
          <w:sz w:val="32"/>
          <w:szCs w:val="36"/>
        </w:rPr>
        <w:t>鼓励中医药疗养与保健服务产业发展</w:t>
      </w:r>
    </w:p>
    <w:bookmarkEnd w:id="33"/>
    <w:p w14:paraId="50E77B20" w14:textId="2726929B"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提倡“西医治疗、中医保健”，依托歙县特色中医药资源、特色诊疗技术以及新安医学在“治未病”和养生保健方面的优势，构建以疗养、休养、保健、康复为核心的服</w:t>
      </w:r>
      <w:r>
        <w:rPr>
          <w:rFonts w:ascii="仿宋" w:eastAsia="仿宋" w:hAnsi="仿宋" w:hint="eastAsia"/>
          <w:sz w:val="32"/>
          <w:szCs w:val="36"/>
        </w:rPr>
        <w:lastRenderedPageBreak/>
        <w:t>务生态圈，开展中医特色专科诊疗服务。引进优强企业，并在重点区域布局一批涉及中医药、医疗保健、医药文化等内容的“沉浸式”“体验式”健康体验园、养生文化园和康养民宿集群，推出一批药浴、药膳、推拿、针灸、调理、慢病预防等特色中医诊治、保健项目。以徽州古城、新安江、福泉山为重点，挖掘汪华、程灵洗、许宣平等徽州名人与太极拳名人的故事，研发徽州太极拳康养产品。</w:t>
      </w:r>
    </w:p>
    <w:tbl>
      <w:tblPr>
        <w:tblStyle w:val="af"/>
        <w:tblW w:w="0" w:type="auto"/>
        <w:jc w:val="center"/>
        <w:tblLook w:val="04A0" w:firstRow="1" w:lastRow="0" w:firstColumn="1" w:lastColumn="0" w:noHBand="0" w:noVBand="1"/>
      </w:tblPr>
      <w:tblGrid>
        <w:gridCol w:w="8296"/>
      </w:tblGrid>
      <w:tr w:rsidR="00D344C1" w14:paraId="416E7590" w14:textId="77777777">
        <w:trPr>
          <w:jc w:val="center"/>
        </w:trPr>
        <w:tc>
          <w:tcPr>
            <w:tcW w:w="8522" w:type="dxa"/>
            <w:vAlign w:val="center"/>
          </w:tcPr>
          <w:p w14:paraId="5B6B60D3"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专栏7</w:t>
            </w:r>
            <w:r>
              <w:rPr>
                <w:rFonts w:ascii="仿宋" w:eastAsia="仿宋" w:hAnsi="仿宋"/>
                <w:b/>
                <w:bCs/>
                <w:sz w:val="28"/>
                <w:szCs w:val="32"/>
              </w:rPr>
              <w:t xml:space="preserve"> </w:t>
            </w:r>
            <w:r>
              <w:rPr>
                <w:rFonts w:ascii="仿宋" w:eastAsia="仿宋" w:hAnsi="仿宋" w:hint="eastAsia"/>
                <w:b/>
                <w:bCs/>
                <w:sz w:val="28"/>
                <w:szCs w:val="32"/>
              </w:rPr>
              <w:t>中医药疗养与保健服务产业重点项目</w:t>
            </w:r>
          </w:p>
        </w:tc>
      </w:tr>
      <w:tr w:rsidR="00D344C1" w14:paraId="21B5053A" w14:textId="77777777">
        <w:trPr>
          <w:jc w:val="center"/>
        </w:trPr>
        <w:tc>
          <w:tcPr>
            <w:tcW w:w="8522" w:type="dxa"/>
            <w:vAlign w:val="center"/>
          </w:tcPr>
          <w:p w14:paraId="45A0F944"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一是歙县新安健康医养服务园区综合疗养配套（歙县医疗康养综合体）项目：</w:t>
            </w:r>
            <w:r>
              <w:rPr>
                <w:rFonts w:ascii="仿宋" w:eastAsia="仿宋" w:hAnsi="仿宋" w:hint="eastAsia"/>
                <w:sz w:val="28"/>
                <w:szCs w:val="32"/>
              </w:rPr>
              <w:t>在中医医院新安健康医养服务园区名医馆、慢病康复、未病养生等特色专科的基础上，对标上海泰康之家、乌镇雅园、绿地康养城等，建设适老型公寓、老人食堂、老年公寓等，实行名医预约就诊、上门就诊、健康咨询、养生指导服务，打造一站式养生养老度假社区，为本地及长三角旅居人群提供疗养保健服务。</w:t>
            </w:r>
          </w:p>
          <w:p w14:paraId="4B878B61"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二是北岸镇疗养保健服务和中医文化实践基地项目：</w:t>
            </w:r>
            <w:r>
              <w:rPr>
                <w:rFonts w:ascii="仿宋" w:eastAsia="仿宋" w:hAnsi="仿宋" w:hint="eastAsia"/>
                <w:sz w:val="28"/>
                <w:szCs w:val="32"/>
              </w:rPr>
              <w:t>结合新建北岸镇中西医结合医疗服务中心中医馆与黄山贡菊金竹地理标志产品保护示范区的建设，推出中医诊疗、健康管理门诊和特色疗休养项目，提供有特色的中医中药、养生保健、膳食调养等精细化健康服务，打造融预防保健、健康评估、中医文化展示推广于一体的疗养保健服务和中医文化实践基地。</w:t>
            </w:r>
          </w:p>
          <w:p w14:paraId="29FAF4BC"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三是街口镇新安医学康养基地项目：</w:t>
            </w:r>
            <w:r>
              <w:rPr>
                <w:rFonts w:ascii="仿宋" w:eastAsia="仿宋" w:hAnsi="仿宋" w:hint="eastAsia"/>
                <w:sz w:val="28"/>
                <w:szCs w:val="32"/>
              </w:rPr>
              <w:t>改造提升新门村老区公所招待所、老卫生院，以文化为核心，以自然、生态为基础，以中医药公益教育、</w:t>
            </w:r>
            <w:r>
              <w:rPr>
                <w:rFonts w:ascii="仿宋" w:eastAsia="仿宋" w:hAnsi="仿宋"/>
                <w:sz w:val="28"/>
                <w:szCs w:val="32"/>
              </w:rPr>
              <w:t>中医药农业和养生为轴心，配合家庭健康、养</w:t>
            </w:r>
            <w:r>
              <w:rPr>
                <w:rFonts w:ascii="仿宋" w:eastAsia="仿宋" w:hAnsi="仿宋"/>
                <w:sz w:val="28"/>
                <w:szCs w:val="32"/>
              </w:rPr>
              <w:lastRenderedPageBreak/>
              <w:t>生板块、巨川黄精种植加工基地的布局构架，构建一个集文化、教育、中医药、农业、养生、养老和旅游为一体的自然生态产业集群。</w:t>
            </w:r>
          </w:p>
          <w:p w14:paraId="1B8BAABD" w14:textId="77777777"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四是</w:t>
            </w:r>
            <w:r>
              <w:rPr>
                <w:rFonts w:ascii="仿宋" w:eastAsia="仿宋" w:hAnsi="仿宋"/>
                <w:b/>
                <w:bCs/>
                <w:sz w:val="28"/>
                <w:szCs w:val="28"/>
              </w:rPr>
              <w:t>王村镇天母观音山中医疗养基地项目</w:t>
            </w:r>
            <w:r>
              <w:rPr>
                <w:rFonts w:ascii="仿宋" w:eastAsia="仿宋" w:hAnsi="仿宋" w:hint="eastAsia"/>
                <w:b/>
                <w:bCs/>
                <w:sz w:val="28"/>
                <w:szCs w:val="28"/>
              </w:rPr>
              <w:t>：</w:t>
            </w:r>
            <w:r>
              <w:rPr>
                <w:rFonts w:ascii="仿宋" w:eastAsia="仿宋" w:hAnsi="仿宋" w:hint="eastAsia"/>
                <w:sz w:val="28"/>
                <w:szCs w:val="28"/>
              </w:rPr>
              <w:t>总建筑面积</w:t>
            </w:r>
            <w:r>
              <w:rPr>
                <w:rFonts w:ascii="仿宋" w:eastAsia="仿宋" w:hAnsi="仿宋"/>
                <w:sz w:val="28"/>
                <w:szCs w:val="28"/>
              </w:rPr>
              <w:t>13.3万平方米，建设集老年康养居住区、养生木屋度假居住区、医疗康复疗养区、亲子游旅游接待区、钓鱼运动养生区、休闲旅游接待区、服务生活区</w:t>
            </w:r>
            <w:r>
              <w:rPr>
                <w:rFonts w:ascii="仿宋" w:eastAsia="仿宋" w:hAnsi="仿宋" w:hint="eastAsia"/>
                <w:sz w:val="28"/>
                <w:szCs w:val="28"/>
              </w:rPr>
              <w:t>于一体</w:t>
            </w:r>
            <w:r>
              <w:rPr>
                <w:rFonts w:ascii="仿宋" w:eastAsia="仿宋" w:hAnsi="仿宋"/>
                <w:sz w:val="28"/>
                <w:szCs w:val="28"/>
              </w:rPr>
              <w:t>的特色康养营地</w:t>
            </w:r>
            <w:r>
              <w:rPr>
                <w:rFonts w:ascii="仿宋" w:eastAsia="仿宋" w:hAnsi="仿宋" w:hint="eastAsia"/>
                <w:sz w:val="28"/>
                <w:szCs w:val="28"/>
              </w:rPr>
              <w:t>。</w:t>
            </w:r>
          </w:p>
          <w:p w14:paraId="5158E10C" w14:textId="369174FF" w:rsidR="00370B41" w:rsidRPr="00370B41" w:rsidRDefault="00370B41" w:rsidP="00370B41">
            <w:pPr>
              <w:spacing w:line="560" w:lineRule="exact"/>
              <w:ind w:firstLineChars="200" w:firstLine="562"/>
              <w:rPr>
                <w:rFonts w:ascii="仿宋" w:eastAsia="仿宋" w:hAnsi="仿宋"/>
                <w:sz w:val="28"/>
                <w:szCs w:val="28"/>
              </w:rPr>
            </w:pPr>
            <w:r w:rsidRPr="00370B41">
              <w:rPr>
                <w:rFonts w:ascii="仿宋" w:eastAsia="仿宋" w:hAnsi="仿宋" w:hint="eastAsia"/>
                <w:b/>
                <w:bCs/>
                <w:sz w:val="28"/>
                <w:szCs w:val="28"/>
              </w:rPr>
              <w:t>五是歙县“徽茶文化产业园”茶旅融合项目：</w:t>
            </w:r>
            <w:r w:rsidR="00924EDA" w:rsidRPr="00924EDA">
              <w:rPr>
                <w:rFonts w:ascii="仿宋" w:eastAsia="仿宋" w:hAnsi="仿宋" w:hint="eastAsia"/>
                <w:sz w:val="28"/>
                <w:szCs w:val="28"/>
              </w:rPr>
              <w:t>立足茶资源、茶文化、茶养生与健康旅游</w:t>
            </w:r>
            <w:r w:rsidR="00924EDA">
              <w:rPr>
                <w:rFonts w:ascii="仿宋" w:eastAsia="仿宋" w:hAnsi="仿宋" w:hint="eastAsia"/>
                <w:sz w:val="28"/>
                <w:szCs w:val="28"/>
              </w:rPr>
              <w:t>、健康养生</w:t>
            </w:r>
            <w:r w:rsidR="00924EDA" w:rsidRPr="00924EDA">
              <w:rPr>
                <w:rFonts w:ascii="仿宋" w:eastAsia="仿宋" w:hAnsi="仿宋" w:hint="eastAsia"/>
                <w:sz w:val="28"/>
                <w:szCs w:val="28"/>
              </w:rPr>
              <w:t>的融合发展，</w:t>
            </w:r>
            <w:r w:rsidRPr="00370B41">
              <w:rPr>
                <w:rFonts w:ascii="仿宋" w:eastAsia="仿宋" w:hAnsi="仿宋" w:hint="eastAsia"/>
                <w:sz w:val="28"/>
                <w:szCs w:val="28"/>
              </w:rPr>
              <w:t>规划建设茶叶博物馆、茶生活体验区、茶科研试验培训区和茶产品加工贸易区</w:t>
            </w:r>
            <w:r>
              <w:rPr>
                <w:rFonts w:ascii="仿宋" w:eastAsia="仿宋" w:hAnsi="仿宋" w:hint="eastAsia"/>
                <w:sz w:val="28"/>
                <w:szCs w:val="28"/>
              </w:rPr>
              <w:t>四大功能区</w:t>
            </w:r>
            <w:r w:rsidR="00924EDA">
              <w:rPr>
                <w:rFonts w:ascii="仿宋" w:eastAsia="仿宋" w:hAnsi="仿宋" w:hint="eastAsia"/>
                <w:sz w:val="28"/>
                <w:szCs w:val="28"/>
              </w:rPr>
              <w:t>，引领和培育一种以茶为特色的健康养生养老方式</w:t>
            </w:r>
            <w:r>
              <w:rPr>
                <w:rFonts w:ascii="仿宋" w:eastAsia="仿宋" w:hAnsi="仿宋" w:hint="eastAsia"/>
                <w:sz w:val="28"/>
                <w:szCs w:val="28"/>
              </w:rPr>
              <w:t>。</w:t>
            </w:r>
          </w:p>
          <w:p w14:paraId="760E67E7" w14:textId="0440B71C" w:rsidR="00D344C1" w:rsidRDefault="00370B41" w:rsidP="009952ED">
            <w:pPr>
              <w:spacing w:line="560" w:lineRule="exact"/>
              <w:ind w:firstLineChars="200" w:firstLine="562"/>
              <w:rPr>
                <w:rFonts w:ascii="仿宋" w:eastAsia="仿宋" w:hAnsi="仿宋"/>
                <w:sz w:val="28"/>
                <w:szCs w:val="28"/>
              </w:rPr>
            </w:pPr>
            <w:r>
              <w:rPr>
                <w:rFonts w:ascii="仿宋" w:eastAsia="仿宋" w:hAnsi="仿宋" w:hint="eastAsia"/>
                <w:b/>
                <w:bCs/>
                <w:sz w:val="28"/>
                <w:szCs w:val="28"/>
              </w:rPr>
              <w:t>六是深渡镇</w:t>
            </w:r>
            <w:r>
              <w:rPr>
                <w:rFonts w:ascii="仿宋" w:eastAsia="仿宋" w:hAnsi="仿宋"/>
                <w:b/>
                <w:bCs/>
                <w:sz w:val="28"/>
                <w:szCs w:val="28"/>
              </w:rPr>
              <w:t>新安国医博物馆</w:t>
            </w:r>
            <w:r>
              <w:rPr>
                <w:rFonts w:ascii="仿宋" w:eastAsia="仿宋" w:hAnsi="仿宋" w:hint="eastAsia"/>
                <w:b/>
                <w:bCs/>
                <w:sz w:val="28"/>
                <w:szCs w:val="28"/>
              </w:rPr>
              <w:t>（国医小镇）提升项目：</w:t>
            </w:r>
            <w:r w:rsidR="00CF71F0" w:rsidRPr="00A5383E">
              <w:rPr>
                <w:rFonts w:ascii="仿宋" w:eastAsia="仿宋" w:hAnsi="仿宋" w:hint="eastAsia"/>
                <w:sz w:val="28"/>
                <w:szCs w:val="28"/>
              </w:rPr>
              <w:t>围绕定潭国医传承</w:t>
            </w:r>
            <w:r w:rsidR="00A5383E" w:rsidRPr="00A5383E">
              <w:rPr>
                <w:rFonts w:ascii="仿宋" w:eastAsia="仿宋" w:hAnsi="仿宋" w:hint="eastAsia"/>
                <w:sz w:val="28"/>
                <w:szCs w:val="28"/>
              </w:rPr>
              <w:t>、</w:t>
            </w:r>
            <w:r w:rsidR="00CF71F0" w:rsidRPr="00A5383E">
              <w:rPr>
                <w:rFonts w:ascii="仿宋" w:eastAsia="仿宋" w:hAnsi="仿宋" w:hint="eastAsia"/>
                <w:sz w:val="28"/>
                <w:szCs w:val="28"/>
              </w:rPr>
              <w:t>国家级非物质文化遗产“张一帖内科疗法”，</w:t>
            </w:r>
            <w:r w:rsidRPr="009952ED">
              <w:rPr>
                <w:rFonts w:ascii="仿宋" w:eastAsia="仿宋" w:hAnsi="仿宋" w:hint="eastAsia"/>
                <w:sz w:val="28"/>
                <w:szCs w:val="28"/>
              </w:rPr>
              <w:t>完善博物馆馆藏和展陈方式，优化博物馆、养生馆、纪念馆、药园、药膳厅等功能布局，邀请“张一帖”传人定期坐诊。</w:t>
            </w:r>
          </w:p>
        </w:tc>
      </w:tr>
    </w:tbl>
    <w:p w14:paraId="389642BC"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lastRenderedPageBreak/>
        <w:t>2、</w:t>
      </w:r>
      <w:bookmarkStart w:id="34" w:name="_Hlk168324171"/>
      <w:r>
        <w:rPr>
          <w:rFonts w:ascii="仿宋" w:eastAsia="仿宋" w:hAnsi="仿宋"/>
          <w:b/>
          <w:bCs/>
          <w:sz w:val="32"/>
          <w:szCs w:val="36"/>
        </w:rPr>
        <w:t>加强疗休养基地建设与健康管理服务</w:t>
      </w:r>
      <w:bookmarkEnd w:id="34"/>
    </w:p>
    <w:p w14:paraId="778AF6C4" w14:textId="2274BF4F" w:rsidR="00D344C1" w:rsidRDefault="00000000" w:rsidP="00C75F64">
      <w:pPr>
        <w:spacing w:line="560" w:lineRule="exact"/>
        <w:ind w:firstLineChars="200" w:firstLine="640"/>
        <w:rPr>
          <w:rFonts w:ascii="仿宋" w:eastAsia="仿宋" w:hAnsi="仿宋"/>
          <w:sz w:val="32"/>
          <w:szCs w:val="28"/>
        </w:rPr>
      </w:pPr>
      <w:r>
        <w:rPr>
          <w:rFonts w:ascii="仿宋" w:eastAsia="仿宋" w:hAnsi="仿宋" w:hint="eastAsia"/>
          <w:sz w:val="32"/>
          <w:szCs w:val="28"/>
        </w:rPr>
        <w:t>整合优质疗休养资源，打造长三角绿色康养基地、长三角疗休养后花园和知名康养旅游目的地，大力引进知名医疗机构、疗养机构、养老机构，推出一批候鸟式、疗养式、田园式等养老产品，</w:t>
      </w:r>
      <w:r w:rsidR="000E591A" w:rsidRPr="000E591A">
        <w:rPr>
          <w:rFonts w:ascii="仿宋" w:eastAsia="仿宋" w:hAnsi="仿宋" w:hint="eastAsia"/>
          <w:sz w:val="32"/>
          <w:szCs w:val="28"/>
        </w:rPr>
        <w:t>谋划布局一批特色康养类主题民宿</w:t>
      </w:r>
      <w:r>
        <w:rPr>
          <w:rFonts w:ascii="仿宋" w:eastAsia="仿宋" w:hAnsi="仿宋" w:hint="eastAsia"/>
          <w:sz w:val="32"/>
          <w:szCs w:val="28"/>
        </w:rPr>
        <w:t>开发一批康养景区、森林康养基地</w:t>
      </w:r>
      <w:r w:rsidR="00C75F64">
        <w:rPr>
          <w:rFonts w:ascii="仿宋" w:eastAsia="仿宋" w:hAnsi="仿宋" w:hint="eastAsia"/>
          <w:sz w:val="32"/>
          <w:szCs w:val="28"/>
        </w:rPr>
        <w:t>，培育打造一批特色乡（镇）康养基地、康养村落，</w:t>
      </w:r>
      <w:r w:rsidR="00C75F64" w:rsidRPr="00C75F64">
        <w:rPr>
          <w:rFonts w:ascii="仿宋" w:eastAsia="仿宋" w:hAnsi="仿宋" w:hint="eastAsia"/>
          <w:sz w:val="32"/>
          <w:szCs w:val="28"/>
        </w:rPr>
        <w:t>包括</w:t>
      </w:r>
      <w:r w:rsidR="00A54C86">
        <w:rPr>
          <w:rFonts w:ascii="仿宋" w:eastAsia="仿宋" w:hAnsi="仿宋" w:hint="eastAsia"/>
          <w:sz w:val="32"/>
          <w:szCs w:val="28"/>
        </w:rPr>
        <w:t>以新安医学为特色的</w:t>
      </w:r>
      <w:r w:rsidR="00C75F64" w:rsidRPr="00C75F64">
        <w:rPr>
          <w:rFonts w:ascii="仿宋" w:eastAsia="仿宋" w:hAnsi="仿宋" w:hint="eastAsia"/>
          <w:sz w:val="32"/>
          <w:szCs w:val="28"/>
        </w:rPr>
        <w:t>睡眠问政（徽城镇）、长寿许村、国医定潭、百草长源（金</w:t>
      </w:r>
      <w:r w:rsidR="00C75F64" w:rsidRPr="00C75F64">
        <w:rPr>
          <w:rFonts w:ascii="仿宋" w:eastAsia="仿宋" w:hAnsi="仿宋" w:hint="eastAsia"/>
          <w:sz w:val="32"/>
          <w:szCs w:val="28"/>
        </w:rPr>
        <w:lastRenderedPageBreak/>
        <w:t>川乡）、避暑水塘（金川乡）、温泉狮石</w:t>
      </w:r>
      <w:r w:rsidR="000E591A">
        <w:rPr>
          <w:rFonts w:ascii="仿宋" w:eastAsia="仿宋" w:hAnsi="仿宋" w:hint="eastAsia"/>
          <w:sz w:val="32"/>
          <w:szCs w:val="28"/>
        </w:rPr>
        <w:t>、</w:t>
      </w:r>
      <w:r w:rsidR="000E591A" w:rsidRPr="000E591A">
        <w:rPr>
          <w:rFonts w:ascii="仿宋" w:eastAsia="仿宋" w:hAnsi="仿宋" w:hint="eastAsia"/>
          <w:sz w:val="32"/>
          <w:szCs w:val="28"/>
        </w:rPr>
        <w:t>富硒青峰</w:t>
      </w:r>
      <w:r w:rsidR="00C75F64" w:rsidRPr="00C75F64">
        <w:rPr>
          <w:rFonts w:ascii="仿宋" w:eastAsia="仿宋" w:hAnsi="仿宋" w:hint="eastAsia"/>
          <w:sz w:val="32"/>
          <w:szCs w:val="28"/>
        </w:rPr>
        <w:t>等。</w:t>
      </w:r>
      <w:r>
        <w:rPr>
          <w:rFonts w:ascii="仿宋" w:eastAsia="仿宋" w:hAnsi="仿宋" w:hint="eastAsia"/>
          <w:sz w:val="32"/>
          <w:szCs w:val="36"/>
        </w:rPr>
        <w:t>以徽州古城、黄山芳华度假村（歙县老县委大院）、上海练江职工培训中心等省市级职工疗休养基地为基础，支持创建一批高标准职工疗休养基地，全力打造集餐饮、住宿、医养于一体的“长三角职工疗休养首选后花园”特色品牌。持续推进与长三角地区和“衢黄南饶”联盟花园等疗休养基地互认共享，继续与浙江金华、临安、福建南平（武夷山）等区县，开展职工疗休养互送工作。</w:t>
      </w:r>
    </w:p>
    <w:p w14:paraId="2929C08E"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积极发展优质健康管理服务，加快发展健康咨询、健康体检、母婴护理、慢病管理、心理健康、康复护理等全生命周期健康管理服务。鼓励社会力量提供差异化、定制化健康管理服务，建立行业标准，规范发展健康管理服务。积极引进国内知名的专业性健康体检机构和品牌，带动健康管理服务市场化、专业化提升。</w:t>
      </w:r>
    </w:p>
    <w:tbl>
      <w:tblPr>
        <w:tblStyle w:val="af"/>
        <w:tblW w:w="0" w:type="auto"/>
        <w:jc w:val="center"/>
        <w:tblLook w:val="04A0" w:firstRow="1" w:lastRow="0" w:firstColumn="1" w:lastColumn="0" w:noHBand="0" w:noVBand="1"/>
      </w:tblPr>
      <w:tblGrid>
        <w:gridCol w:w="8296"/>
      </w:tblGrid>
      <w:tr w:rsidR="00D344C1" w14:paraId="68984ACE" w14:textId="77777777">
        <w:trPr>
          <w:jc w:val="center"/>
        </w:trPr>
        <w:tc>
          <w:tcPr>
            <w:tcW w:w="8522" w:type="dxa"/>
            <w:vAlign w:val="center"/>
          </w:tcPr>
          <w:p w14:paraId="41CCCB19"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专栏8</w:t>
            </w:r>
            <w:r>
              <w:rPr>
                <w:rFonts w:ascii="仿宋" w:eastAsia="仿宋" w:hAnsi="仿宋"/>
                <w:b/>
                <w:bCs/>
                <w:sz w:val="28"/>
                <w:szCs w:val="32"/>
              </w:rPr>
              <w:t xml:space="preserve"> </w:t>
            </w:r>
            <w:r>
              <w:rPr>
                <w:rFonts w:ascii="仿宋" w:eastAsia="仿宋" w:hAnsi="仿宋" w:hint="eastAsia"/>
                <w:b/>
                <w:bCs/>
                <w:sz w:val="28"/>
                <w:szCs w:val="32"/>
              </w:rPr>
              <w:t>疗休养基地建设与健康管理服务重点项目</w:t>
            </w:r>
          </w:p>
        </w:tc>
      </w:tr>
      <w:tr w:rsidR="00D344C1" w:rsidRPr="00CF71F0" w14:paraId="48F5833F" w14:textId="77777777">
        <w:trPr>
          <w:jc w:val="center"/>
        </w:trPr>
        <w:tc>
          <w:tcPr>
            <w:tcW w:w="8522" w:type="dxa"/>
            <w:vAlign w:val="center"/>
          </w:tcPr>
          <w:p w14:paraId="357AC10A" w14:textId="77777777" w:rsidR="00D344C1" w:rsidRDefault="00000000">
            <w:pPr>
              <w:spacing w:line="560" w:lineRule="exact"/>
              <w:ind w:firstLineChars="200" w:firstLine="562"/>
              <w:rPr>
                <w:rFonts w:ascii="仿宋" w:eastAsia="仿宋" w:hAnsi="仿宋"/>
                <w:sz w:val="28"/>
                <w:szCs w:val="32"/>
              </w:rPr>
            </w:pPr>
            <w:bookmarkStart w:id="35" w:name="_Hlk169695462"/>
            <w:r>
              <w:rPr>
                <w:rFonts w:ascii="仿宋" w:eastAsia="仿宋" w:hAnsi="仿宋" w:hint="eastAsia"/>
                <w:b/>
                <w:bCs/>
                <w:sz w:val="28"/>
                <w:szCs w:val="32"/>
              </w:rPr>
              <w:t>一是桂林镇练江牧野康养疗休养度假区项目：</w:t>
            </w:r>
            <w:r>
              <w:rPr>
                <w:rFonts w:ascii="仿宋" w:eastAsia="仿宋" w:hAnsi="仿宋" w:hint="eastAsia"/>
                <w:sz w:val="28"/>
                <w:szCs w:val="32"/>
              </w:rPr>
              <w:t>积极配合光明康养集团推进练江牧野小镇开发，全面提升练江牧场的度假休养设施，与上海先进医疗机构合作，以上海14万疗养床位缺口为目标，以1300万光明集团员工疗休养为基础，全面对接大上海康养市场600万老年人口，拓展长三角客群，新建综合服务中心、养生度假区、生态住宅区等，打造成为集健康养生、疗养度假、养老养生等功能于一体的康养度假小镇，成为未来上海康养新飞地。</w:t>
            </w:r>
          </w:p>
          <w:p w14:paraId="414C6E4E"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二是郑村镇棠樾文化康养旅游度假区（徽文化名人园）项目：</w:t>
            </w:r>
            <w:r>
              <w:rPr>
                <w:rFonts w:ascii="仿宋" w:eastAsia="仿宋" w:hAnsi="仿宋" w:hint="eastAsia"/>
                <w:sz w:val="28"/>
                <w:szCs w:val="32"/>
              </w:rPr>
              <w:t>利用黄宾虹、陶行知故里文化优势以及西园喉科新安医学优</w:t>
            </w:r>
            <w:r>
              <w:rPr>
                <w:rFonts w:ascii="仿宋" w:eastAsia="仿宋" w:hAnsi="仿宋" w:hint="eastAsia"/>
                <w:sz w:val="28"/>
                <w:szCs w:val="32"/>
              </w:rPr>
              <w:lastRenderedPageBreak/>
              <w:t>势，围绕徽文化休闲与康养度假功能进行综合性开发，导入一系列文化展示场馆、礼仪文化休闲街区/研学基地、文创体验设施以及文化休闲精品度假民宿酒店等，完善相应的接待服务设施和公共服务设施配套。</w:t>
            </w:r>
          </w:p>
          <w:p w14:paraId="2C307FBA"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三是北岸镇锦鲤福地项目：</w:t>
            </w:r>
            <w:r>
              <w:rPr>
                <w:rFonts w:ascii="仿宋" w:eastAsia="仿宋" w:hAnsi="仿宋" w:hint="eastAsia"/>
                <w:sz w:val="28"/>
                <w:szCs w:val="32"/>
              </w:rPr>
              <w:t>突出北岸瞻淇锦鲤鱼灯所传达的美好寓意，利用南源口村至七贤村沿线闲置民居、可建设用地等空间载体打造，规划建设文创中心、研学基地、度假民宿等。</w:t>
            </w:r>
          </w:p>
          <w:p w14:paraId="5BA0D0CB"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四是深渡镇康养小镇项目：</w:t>
            </w:r>
            <w:r>
              <w:rPr>
                <w:rFonts w:ascii="仿宋" w:eastAsia="仿宋" w:hAnsi="仿宋" w:hint="eastAsia"/>
                <w:sz w:val="28"/>
                <w:szCs w:val="32"/>
              </w:rPr>
              <w:t>利用大茂社区原诸葛地块</w:t>
            </w:r>
            <w:r>
              <w:rPr>
                <w:rFonts w:ascii="仿宋" w:eastAsia="仿宋" w:hAnsi="仿宋"/>
                <w:sz w:val="28"/>
                <w:szCs w:val="32"/>
              </w:rPr>
              <w:t>330亩连片建设用地和凤池村73.5亩建设用地，建设旅游综合接待中心、文创中心、野奢营地、度假酒店等，植入新安医学、生态文明展示、文化商业街、餐饮住宿、高端疗休养等业态。</w:t>
            </w:r>
          </w:p>
          <w:p w14:paraId="4376EDDD"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五是深渡镇枇杷康养度假园项目：</w:t>
            </w:r>
            <w:r>
              <w:rPr>
                <w:rFonts w:ascii="仿宋" w:eastAsia="仿宋" w:hAnsi="仿宋" w:hint="eastAsia"/>
                <w:sz w:val="28"/>
                <w:szCs w:val="32"/>
              </w:rPr>
              <w:t>整合提升漳潭村周边枇杷园，利用已闲置的占地总面积</w:t>
            </w:r>
            <w:r>
              <w:rPr>
                <w:rFonts w:ascii="仿宋" w:eastAsia="仿宋" w:hAnsi="仿宋"/>
                <w:sz w:val="28"/>
                <w:szCs w:val="32"/>
              </w:rPr>
              <w:t>6305平方米，建筑面积约4000平方米</w:t>
            </w:r>
            <w:r>
              <w:rPr>
                <w:rFonts w:ascii="仿宋" w:eastAsia="仿宋" w:hAnsi="仿宋" w:hint="eastAsia"/>
                <w:sz w:val="28"/>
                <w:szCs w:val="32"/>
              </w:rPr>
              <w:t>的漳潭中心学校</w:t>
            </w:r>
            <w:r>
              <w:rPr>
                <w:rFonts w:ascii="仿宋" w:eastAsia="仿宋" w:hAnsi="仿宋"/>
                <w:sz w:val="28"/>
                <w:szCs w:val="32"/>
              </w:rPr>
              <w:t>进行改造建设</w:t>
            </w:r>
            <w:r>
              <w:rPr>
                <w:rFonts w:ascii="仿宋" w:eastAsia="仿宋" w:hAnsi="仿宋" w:hint="eastAsia"/>
                <w:sz w:val="28"/>
                <w:szCs w:val="32"/>
              </w:rPr>
              <w:t>，</w:t>
            </w:r>
            <w:r>
              <w:rPr>
                <w:rFonts w:ascii="仿宋" w:eastAsia="仿宋" w:hAnsi="仿宋"/>
                <w:sz w:val="28"/>
                <w:szCs w:val="32"/>
              </w:rPr>
              <w:t>打造成独具特色的康养度假园。</w:t>
            </w:r>
          </w:p>
          <w:p w14:paraId="43A81D07" w14:textId="5D2908CA" w:rsidR="00CF71F0" w:rsidRDefault="00000000" w:rsidP="00CF71F0">
            <w:pPr>
              <w:spacing w:line="560" w:lineRule="exact"/>
              <w:ind w:firstLineChars="200" w:firstLine="562"/>
              <w:rPr>
                <w:rFonts w:ascii="仿宋" w:eastAsia="仿宋" w:hAnsi="仿宋"/>
                <w:b/>
                <w:bCs/>
                <w:sz w:val="28"/>
                <w:szCs w:val="32"/>
              </w:rPr>
            </w:pPr>
            <w:r>
              <w:rPr>
                <w:rFonts w:ascii="仿宋" w:eastAsia="仿宋" w:hAnsi="仿宋" w:hint="eastAsia"/>
                <w:b/>
                <w:bCs/>
                <w:sz w:val="28"/>
                <w:szCs w:val="32"/>
              </w:rPr>
              <w:t>六是歙县新安湖森林康养综合开发：</w:t>
            </w:r>
            <w:r w:rsidR="00CF71F0" w:rsidRPr="00CF71F0">
              <w:rPr>
                <w:rFonts w:ascii="仿宋" w:eastAsia="仿宋" w:hAnsi="仿宋" w:hint="eastAsia"/>
                <w:sz w:val="28"/>
                <w:szCs w:val="32"/>
              </w:rPr>
              <w:t>围绕连川水库进行综合开发利用，</w:t>
            </w:r>
            <w:r w:rsidR="00CF71F0">
              <w:rPr>
                <w:rFonts w:ascii="仿宋" w:eastAsia="仿宋" w:hAnsi="仿宋" w:hint="eastAsia"/>
                <w:sz w:val="28"/>
                <w:szCs w:val="32"/>
              </w:rPr>
              <w:t>打造</w:t>
            </w:r>
            <w:r w:rsidR="00CF71F0" w:rsidRPr="00CF71F0">
              <w:rPr>
                <w:rFonts w:ascii="仿宋" w:eastAsia="仿宋" w:hAnsi="仿宋" w:hint="eastAsia"/>
                <w:sz w:val="28"/>
                <w:szCs w:val="32"/>
              </w:rPr>
              <w:t>中草药生态康养休闲乐园、林下经济中草药种植基地、田园主题休闲项目、中草药膳食康养中心、新安医学文旅城、森林游戏运动场、高端帐篷特色主题酒店、高端休闲养老主题酒店、新安医学疗养馆等</w:t>
            </w:r>
            <w:r w:rsidR="00CF71F0">
              <w:rPr>
                <w:rFonts w:ascii="仿宋" w:eastAsia="仿宋" w:hAnsi="仿宋" w:hint="eastAsia"/>
                <w:sz w:val="28"/>
                <w:szCs w:val="32"/>
              </w:rPr>
              <w:t>。</w:t>
            </w:r>
          </w:p>
          <w:p w14:paraId="63DA0238" w14:textId="77777777"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七是石门乡康养胜地项目：</w:t>
            </w:r>
            <w:r>
              <w:rPr>
                <w:rFonts w:ascii="仿宋" w:eastAsia="仿宋" w:hAnsi="仿宋" w:hint="eastAsia"/>
                <w:sz w:val="28"/>
                <w:szCs w:val="28"/>
              </w:rPr>
              <w:t>占地</w:t>
            </w:r>
            <w:r>
              <w:rPr>
                <w:rFonts w:ascii="仿宋" w:eastAsia="仿宋" w:hAnsi="仿宋"/>
                <w:sz w:val="28"/>
                <w:szCs w:val="28"/>
              </w:rPr>
              <w:t>26亩，总建筑面积7600平方米，</w:t>
            </w:r>
            <w:r>
              <w:rPr>
                <w:rFonts w:ascii="仿宋" w:eastAsia="仿宋" w:hAnsi="仿宋" w:hint="eastAsia"/>
                <w:sz w:val="28"/>
                <w:szCs w:val="28"/>
              </w:rPr>
              <w:t>重点提升石门乡30公里古道旅游提升，加强青峰、江坑传统村落保护开发，规划建设</w:t>
            </w:r>
            <w:r>
              <w:rPr>
                <w:rFonts w:ascii="仿宋" w:eastAsia="仿宋" w:hAnsi="仿宋"/>
                <w:sz w:val="28"/>
                <w:szCs w:val="28"/>
              </w:rPr>
              <w:t>600平方米</w:t>
            </w:r>
            <w:r>
              <w:rPr>
                <w:rFonts w:ascii="仿宋" w:eastAsia="仿宋" w:hAnsi="仿宋" w:hint="eastAsia"/>
                <w:sz w:val="28"/>
                <w:szCs w:val="28"/>
              </w:rPr>
              <w:t>竹文化展示馆、高产示范竹园</w:t>
            </w:r>
            <w:r>
              <w:rPr>
                <w:rFonts w:ascii="仿宋" w:eastAsia="仿宋" w:hAnsi="仿宋"/>
                <w:sz w:val="28"/>
                <w:szCs w:val="28"/>
              </w:rPr>
              <w:t>800亩和生态美丽茶园560亩</w:t>
            </w:r>
            <w:r>
              <w:rPr>
                <w:rFonts w:ascii="仿宋" w:eastAsia="仿宋" w:hAnsi="仿宋" w:hint="eastAsia"/>
                <w:sz w:val="28"/>
                <w:szCs w:val="28"/>
              </w:rPr>
              <w:t>，新建石门里“博士”村、清心谷养</w:t>
            </w:r>
            <w:r>
              <w:rPr>
                <w:rFonts w:ascii="仿宋" w:eastAsia="仿宋" w:hAnsi="仿宋" w:hint="eastAsia"/>
                <w:sz w:val="28"/>
                <w:szCs w:val="28"/>
              </w:rPr>
              <w:lastRenderedPageBreak/>
              <w:t>生基地以及竹、笋生产基地，完善基础设施建设和环境提升。</w:t>
            </w:r>
          </w:p>
          <w:p w14:paraId="20D4802F" w14:textId="259CE47D" w:rsidR="009952ED" w:rsidRPr="009952ED" w:rsidRDefault="009952ED" w:rsidP="009952ED">
            <w:pPr>
              <w:spacing w:line="560" w:lineRule="exact"/>
              <w:ind w:firstLineChars="200" w:firstLine="562"/>
              <w:rPr>
                <w:rFonts w:ascii="仿宋" w:eastAsia="仿宋" w:hAnsi="仿宋"/>
                <w:sz w:val="28"/>
                <w:szCs w:val="28"/>
              </w:rPr>
            </w:pPr>
            <w:r>
              <w:rPr>
                <w:rFonts w:ascii="仿宋" w:eastAsia="仿宋" w:hAnsi="仿宋" w:hint="eastAsia"/>
                <w:b/>
                <w:bCs/>
                <w:sz w:val="28"/>
                <w:szCs w:val="28"/>
              </w:rPr>
              <w:t>八</w:t>
            </w:r>
            <w:r w:rsidRPr="009952ED">
              <w:rPr>
                <w:rFonts w:ascii="仿宋" w:eastAsia="仿宋" w:hAnsi="仿宋" w:hint="eastAsia"/>
                <w:b/>
                <w:bCs/>
                <w:sz w:val="28"/>
                <w:szCs w:val="28"/>
              </w:rPr>
              <w:t>是徽城镇问政睡眠村落项目：</w:t>
            </w:r>
            <w:r w:rsidRPr="009952ED">
              <w:rPr>
                <w:rFonts w:ascii="仿宋" w:eastAsia="仿宋" w:hAnsi="仿宋" w:hint="eastAsia"/>
                <w:sz w:val="28"/>
                <w:szCs w:val="28"/>
              </w:rPr>
              <w:t>利用问政村中国传统村落优越的自然生态环境，问政山笋、珠兰花茶等绿色健康食品以及县域丰富的中医理疗资源，聚焦“贡笋飘香·居竹问政”的村庄主题，推出“以医助眠”“以食助眠”“以动助眠”的多元化睡眠康养业态模式，配套完善睡眠体检中心、深度睡眠酒店</w:t>
            </w:r>
            <w:r w:rsidRPr="009952ED">
              <w:rPr>
                <w:rFonts w:ascii="仿宋" w:eastAsia="仿宋" w:hAnsi="仿宋"/>
                <w:sz w:val="28"/>
                <w:szCs w:val="28"/>
              </w:rPr>
              <w:t>/民宿、理疗SPA馆、膳食餐厅、健身步道等一系列康养服务设施。</w:t>
            </w:r>
          </w:p>
          <w:p w14:paraId="13464D50" w14:textId="56C59D00" w:rsidR="009952ED" w:rsidRPr="009952ED" w:rsidRDefault="009952ED" w:rsidP="009952ED">
            <w:pPr>
              <w:spacing w:line="560" w:lineRule="exact"/>
              <w:ind w:firstLineChars="200" w:firstLine="562"/>
              <w:rPr>
                <w:rFonts w:ascii="仿宋" w:eastAsia="仿宋" w:hAnsi="仿宋"/>
                <w:sz w:val="28"/>
                <w:szCs w:val="28"/>
              </w:rPr>
            </w:pPr>
            <w:r>
              <w:rPr>
                <w:rFonts w:ascii="仿宋" w:eastAsia="仿宋" w:hAnsi="仿宋" w:hint="eastAsia"/>
                <w:b/>
                <w:bCs/>
                <w:sz w:val="28"/>
                <w:szCs w:val="28"/>
              </w:rPr>
              <w:t>九</w:t>
            </w:r>
            <w:r w:rsidRPr="009952ED">
              <w:rPr>
                <w:rFonts w:ascii="仿宋" w:eastAsia="仿宋" w:hAnsi="仿宋" w:hint="eastAsia"/>
                <w:b/>
                <w:bCs/>
                <w:sz w:val="28"/>
                <w:szCs w:val="28"/>
              </w:rPr>
              <w:t>是狮石乡二分之一康养中心项目：</w:t>
            </w:r>
            <w:r w:rsidRPr="009952ED">
              <w:rPr>
                <w:rFonts w:ascii="仿宋" w:eastAsia="仿宋" w:hAnsi="仿宋" w:hint="eastAsia"/>
                <w:sz w:val="28"/>
                <w:szCs w:val="28"/>
              </w:rPr>
              <w:t>项目规划用地</w:t>
            </w:r>
            <w:r w:rsidRPr="009952ED">
              <w:rPr>
                <w:rFonts w:ascii="仿宋" w:eastAsia="仿宋" w:hAnsi="仿宋"/>
                <w:sz w:val="28"/>
                <w:szCs w:val="28"/>
              </w:rPr>
              <w:t>30亩，利用现有温泉旅游接待设施，引入温泉spa企业、康养保健企业，形成集观光、休闲、度假、养生、娱乐为一体的“1+N”温泉旅居旅游模式。</w:t>
            </w:r>
          </w:p>
          <w:p w14:paraId="0B10BF6C" w14:textId="0A4A7FE3" w:rsidR="009952ED" w:rsidRPr="009952ED" w:rsidRDefault="009952ED" w:rsidP="009952ED">
            <w:pPr>
              <w:spacing w:line="560" w:lineRule="exact"/>
              <w:ind w:firstLineChars="200" w:firstLine="562"/>
              <w:rPr>
                <w:rFonts w:ascii="仿宋" w:eastAsia="仿宋" w:hAnsi="仿宋"/>
                <w:b/>
                <w:bCs/>
                <w:sz w:val="28"/>
                <w:szCs w:val="28"/>
              </w:rPr>
            </w:pPr>
            <w:r w:rsidRPr="009952ED">
              <w:rPr>
                <w:rFonts w:ascii="仿宋" w:eastAsia="仿宋" w:hAnsi="仿宋" w:hint="eastAsia"/>
                <w:b/>
                <w:bCs/>
                <w:sz w:val="28"/>
                <w:szCs w:val="28"/>
              </w:rPr>
              <w:t>十是上丰乡花果上丰特色康养基地项目：</w:t>
            </w:r>
            <w:r w:rsidR="002F6C8B" w:rsidRPr="002F6C8B">
              <w:rPr>
                <w:rFonts w:ascii="仿宋" w:eastAsia="仿宋" w:hAnsi="仿宋" w:hint="eastAsia"/>
                <w:sz w:val="28"/>
                <w:szCs w:val="28"/>
              </w:rPr>
              <w:t>围绕上丰老街、如意姬川和蕃村传统古民居住宅群等特色资源，打造以农业休闲观光、采摘、旅游康养为主的农文旅康养目的地。主要建设姬川茶厂民宿</w:t>
            </w:r>
            <w:r w:rsidR="002F6C8B" w:rsidRPr="002F6C8B">
              <w:rPr>
                <w:rFonts w:ascii="仿宋" w:eastAsia="仿宋" w:hAnsi="仿宋"/>
                <w:sz w:val="28"/>
                <w:szCs w:val="28"/>
              </w:rPr>
              <w:t>700平方米</w:t>
            </w:r>
            <w:r w:rsidR="002F6C8B">
              <w:rPr>
                <w:rFonts w:ascii="仿宋" w:eastAsia="仿宋" w:hAnsi="仿宋" w:hint="eastAsia"/>
                <w:sz w:val="28"/>
                <w:szCs w:val="28"/>
              </w:rPr>
              <w:t>、</w:t>
            </w:r>
            <w:r w:rsidR="002F6C8B" w:rsidRPr="002F6C8B">
              <w:rPr>
                <w:rFonts w:ascii="仿宋" w:eastAsia="仿宋" w:hAnsi="仿宋"/>
                <w:sz w:val="28"/>
                <w:szCs w:val="28"/>
              </w:rPr>
              <w:t>如意惠民文化中心</w:t>
            </w:r>
            <w:r w:rsidR="002F6C8B">
              <w:rPr>
                <w:rFonts w:ascii="仿宋" w:eastAsia="仿宋" w:hAnsi="仿宋" w:hint="eastAsia"/>
                <w:sz w:val="28"/>
                <w:szCs w:val="28"/>
              </w:rPr>
              <w:t>，</w:t>
            </w:r>
            <w:r w:rsidR="002F6C8B" w:rsidRPr="002F6C8B">
              <w:rPr>
                <w:rFonts w:ascii="仿宋" w:eastAsia="仿宋" w:hAnsi="仿宋"/>
                <w:sz w:val="28"/>
                <w:szCs w:val="28"/>
              </w:rPr>
              <w:t>完善提升百年柿树周边景观风貌</w:t>
            </w:r>
            <w:r w:rsidR="002F6C8B">
              <w:rPr>
                <w:rFonts w:ascii="仿宋" w:eastAsia="仿宋" w:hAnsi="仿宋" w:hint="eastAsia"/>
                <w:sz w:val="28"/>
                <w:szCs w:val="28"/>
              </w:rPr>
              <w:t>，</w:t>
            </w:r>
            <w:r w:rsidR="002F6C8B" w:rsidRPr="002F6C8B">
              <w:rPr>
                <w:rFonts w:ascii="仿宋" w:eastAsia="仿宋" w:hAnsi="仿宋"/>
                <w:sz w:val="28"/>
                <w:szCs w:val="28"/>
              </w:rPr>
              <w:t>打造开发鲍氏住宅群</w:t>
            </w:r>
            <w:r w:rsidR="002F6C8B">
              <w:rPr>
                <w:rFonts w:ascii="仿宋" w:eastAsia="仿宋" w:hAnsi="仿宋" w:hint="eastAsia"/>
                <w:sz w:val="28"/>
                <w:szCs w:val="28"/>
              </w:rPr>
              <w:t>、</w:t>
            </w:r>
            <w:r w:rsidR="002F6C8B" w:rsidRPr="002F6C8B">
              <w:rPr>
                <w:rFonts w:ascii="仿宋" w:eastAsia="仿宋" w:hAnsi="仿宋" w:hint="eastAsia"/>
                <w:sz w:val="28"/>
                <w:szCs w:val="28"/>
              </w:rPr>
              <w:t>上丰老街的康养文化街区、灯笼柿非遗品牌体验区、姬川</w:t>
            </w:r>
            <w:r w:rsidR="002F6C8B" w:rsidRPr="002F6C8B">
              <w:rPr>
                <w:rFonts w:ascii="仿宋" w:eastAsia="仿宋" w:hAnsi="仿宋"/>
                <w:sz w:val="28"/>
                <w:szCs w:val="28"/>
              </w:rPr>
              <w:t>-霞江古典民宿区、王九如中医馆体验区、姬川-蕃村有氧游乐休闲区等。</w:t>
            </w:r>
          </w:p>
          <w:p w14:paraId="1C8C3F0B" w14:textId="57C50498" w:rsidR="009952ED" w:rsidRPr="002F6C8B" w:rsidRDefault="009952ED" w:rsidP="009952ED">
            <w:pPr>
              <w:spacing w:line="560" w:lineRule="exact"/>
              <w:ind w:firstLineChars="200" w:firstLine="562"/>
              <w:rPr>
                <w:rFonts w:ascii="仿宋" w:eastAsia="仿宋" w:hAnsi="仿宋"/>
                <w:sz w:val="28"/>
                <w:szCs w:val="28"/>
              </w:rPr>
            </w:pPr>
            <w:r w:rsidRPr="009952ED">
              <w:rPr>
                <w:rFonts w:ascii="仿宋" w:eastAsia="仿宋" w:hAnsi="仿宋" w:hint="eastAsia"/>
                <w:b/>
                <w:bCs/>
                <w:sz w:val="28"/>
                <w:szCs w:val="28"/>
              </w:rPr>
              <w:t>十一是上丰乡岩源红色康养村落项目：</w:t>
            </w:r>
            <w:r w:rsidR="002F6C8B" w:rsidRPr="002F6C8B">
              <w:rPr>
                <w:rFonts w:ascii="仿宋" w:eastAsia="仿宋" w:hAnsi="仿宋" w:hint="eastAsia"/>
                <w:sz w:val="28"/>
                <w:szCs w:val="28"/>
              </w:rPr>
              <w:t>以</w:t>
            </w:r>
            <w:r w:rsidR="002F6C8B">
              <w:rPr>
                <w:rFonts w:ascii="仿宋" w:eastAsia="仿宋" w:hAnsi="仿宋" w:hint="eastAsia"/>
                <w:sz w:val="28"/>
                <w:szCs w:val="28"/>
              </w:rPr>
              <w:t>岩源</w:t>
            </w:r>
            <w:r w:rsidR="002F6C8B" w:rsidRPr="002F6C8B">
              <w:rPr>
                <w:rFonts w:ascii="仿宋" w:eastAsia="仿宋" w:hAnsi="仿宋" w:hint="eastAsia"/>
                <w:sz w:val="28"/>
                <w:szCs w:val="28"/>
              </w:rPr>
              <w:t>革命老区的保护提升为核心，对现有古道、红旅中心、屋基红色大会堂、道溪练兵场、瞭望台及丰源河源头</w:t>
            </w:r>
            <w:r w:rsidR="002F6C8B">
              <w:rPr>
                <w:rFonts w:ascii="仿宋" w:eastAsia="仿宋" w:hAnsi="仿宋" w:hint="eastAsia"/>
                <w:sz w:val="28"/>
                <w:szCs w:val="28"/>
              </w:rPr>
              <w:t>进行</w:t>
            </w:r>
            <w:r w:rsidR="002F6C8B" w:rsidRPr="002F6C8B">
              <w:rPr>
                <w:rFonts w:ascii="仿宋" w:eastAsia="仿宋" w:hAnsi="仿宋" w:hint="eastAsia"/>
                <w:sz w:val="28"/>
                <w:szCs w:val="28"/>
              </w:rPr>
              <w:t>开发利用，建设水疗康养综合开发利用、茶旅养生休闲文化、红色旅游公益行项目，打造红色康养村落。</w:t>
            </w:r>
          </w:p>
          <w:p w14:paraId="4B5B544C" w14:textId="2D9EA524" w:rsidR="009952ED" w:rsidRPr="002F6C8B" w:rsidRDefault="009952ED" w:rsidP="009952ED">
            <w:pPr>
              <w:spacing w:line="560" w:lineRule="exact"/>
              <w:ind w:firstLineChars="200" w:firstLine="562"/>
              <w:rPr>
                <w:rFonts w:ascii="仿宋" w:eastAsia="仿宋" w:hAnsi="仿宋"/>
                <w:sz w:val="28"/>
                <w:szCs w:val="28"/>
              </w:rPr>
            </w:pPr>
            <w:r w:rsidRPr="009952ED">
              <w:rPr>
                <w:rFonts w:ascii="仿宋" w:eastAsia="仿宋" w:hAnsi="仿宋" w:hint="eastAsia"/>
                <w:b/>
                <w:bCs/>
                <w:sz w:val="28"/>
                <w:szCs w:val="28"/>
              </w:rPr>
              <w:t>十二是上丰乡丰源赵村古民居文化康养基地项目：</w:t>
            </w:r>
            <w:r w:rsidR="002F6C8B">
              <w:rPr>
                <w:rFonts w:ascii="仿宋" w:eastAsia="仿宋" w:hAnsi="仿宋" w:hint="eastAsia"/>
                <w:sz w:val="28"/>
                <w:szCs w:val="28"/>
              </w:rPr>
              <w:t>加强</w:t>
            </w:r>
            <w:r w:rsidR="002F6C8B" w:rsidRPr="002F6C8B">
              <w:rPr>
                <w:rFonts w:ascii="仿宋" w:eastAsia="仿宋" w:hAnsi="仿宋" w:hint="eastAsia"/>
                <w:sz w:val="28"/>
                <w:szCs w:val="28"/>
              </w:rPr>
              <w:t>对丰</w:t>
            </w:r>
            <w:r w:rsidR="002F6C8B" w:rsidRPr="002F6C8B">
              <w:rPr>
                <w:rFonts w:ascii="仿宋" w:eastAsia="仿宋" w:hAnsi="仿宋" w:hint="eastAsia"/>
                <w:sz w:val="28"/>
                <w:szCs w:val="28"/>
              </w:rPr>
              <w:lastRenderedPageBreak/>
              <w:t>源村赵村现有保存完好的闲置民居的收储、改造，</w:t>
            </w:r>
            <w:r w:rsidR="002F6C8B">
              <w:rPr>
                <w:rFonts w:ascii="仿宋" w:eastAsia="仿宋" w:hAnsi="仿宋" w:hint="eastAsia"/>
                <w:sz w:val="28"/>
                <w:szCs w:val="28"/>
              </w:rPr>
              <w:t>包括</w:t>
            </w:r>
            <w:r w:rsidR="002F6C8B" w:rsidRPr="002F6C8B">
              <w:rPr>
                <w:rFonts w:ascii="仿宋" w:eastAsia="仿宋" w:hAnsi="仿宋" w:hint="eastAsia"/>
                <w:sz w:val="28"/>
                <w:szCs w:val="28"/>
              </w:rPr>
              <w:t>收储修缮叶氏宗祠、村中闲置小学及村中古民居</w:t>
            </w:r>
            <w:r w:rsidR="002F6C8B">
              <w:rPr>
                <w:rFonts w:ascii="仿宋" w:eastAsia="仿宋" w:hAnsi="仿宋" w:hint="eastAsia"/>
                <w:sz w:val="28"/>
                <w:szCs w:val="28"/>
              </w:rPr>
              <w:t>，</w:t>
            </w:r>
            <w:r w:rsidR="002F6C8B" w:rsidRPr="002F6C8B">
              <w:rPr>
                <w:rFonts w:ascii="仿宋" w:eastAsia="仿宋" w:hAnsi="仿宋" w:hint="eastAsia"/>
                <w:sz w:val="28"/>
                <w:szCs w:val="28"/>
              </w:rPr>
              <w:t>恢复修建村居古石板路工程</w:t>
            </w:r>
            <w:r w:rsidR="002F6C8B">
              <w:rPr>
                <w:rFonts w:ascii="仿宋" w:eastAsia="仿宋" w:hAnsi="仿宋" w:hint="eastAsia"/>
                <w:sz w:val="28"/>
                <w:szCs w:val="28"/>
              </w:rPr>
              <w:t>，</w:t>
            </w:r>
            <w:r w:rsidR="002F6C8B" w:rsidRPr="002F6C8B">
              <w:rPr>
                <w:rFonts w:ascii="仿宋" w:eastAsia="仿宋" w:hAnsi="仿宋" w:hint="eastAsia"/>
                <w:sz w:val="28"/>
                <w:szCs w:val="28"/>
              </w:rPr>
              <w:t>改造村中池塘、水渠，增设旅游文化接待中心</w:t>
            </w:r>
            <w:r w:rsidR="002F6C8B" w:rsidRPr="002F6C8B">
              <w:rPr>
                <w:rFonts w:ascii="仿宋" w:eastAsia="仿宋" w:hAnsi="仿宋"/>
                <w:sz w:val="28"/>
                <w:szCs w:val="28"/>
              </w:rPr>
              <w:t>800平方</w:t>
            </w:r>
            <w:r w:rsidR="002F6C8B">
              <w:rPr>
                <w:rFonts w:ascii="仿宋" w:eastAsia="仿宋" w:hAnsi="仿宋" w:hint="eastAsia"/>
                <w:sz w:val="28"/>
                <w:szCs w:val="28"/>
              </w:rPr>
              <w:t>，</w:t>
            </w:r>
            <w:r w:rsidR="002F6C8B" w:rsidRPr="002F6C8B">
              <w:rPr>
                <w:rFonts w:ascii="仿宋" w:eastAsia="仿宋" w:hAnsi="仿宋"/>
                <w:sz w:val="28"/>
                <w:szCs w:val="28"/>
              </w:rPr>
              <w:t>改造古民居住宿工程</w:t>
            </w:r>
            <w:r w:rsidR="002F6C8B">
              <w:rPr>
                <w:rFonts w:ascii="仿宋" w:eastAsia="仿宋" w:hAnsi="仿宋" w:hint="eastAsia"/>
                <w:sz w:val="28"/>
                <w:szCs w:val="28"/>
              </w:rPr>
              <w:t>等。</w:t>
            </w:r>
          </w:p>
          <w:p w14:paraId="52DAE61C" w14:textId="6FF32FE4" w:rsidR="009952ED" w:rsidRPr="00231459" w:rsidRDefault="009952ED" w:rsidP="009952ED">
            <w:pPr>
              <w:spacing w:line="560" w:lineRule="exact"/>
              <w:ind w:firstLineChars="200" w:firstLine="562"/>
              <w:rPr>
                <w:rFonts w:ascii="仿宋" w:eastAsia="仿宋" w:hAnsi="仿宋"/>
                <w:sz w:val="28"/>
                <w:szCs w:val="28"/>
              </w:rPr>
            </w:pPr>
            <w:r w:rsidRPr="009952ED">
              <w:rPr>
                <w:rFonts w:ascii="仿宋" w:eastAsia="仿宋" w:hAnsi="仿宋" w:hint="eastAsia"/>
                <w:b/>
                <w:bCs/>
                <w:sz w:val="28"/>
                <w:szCs w:val="28"/>
              </w:rPr>
              <w:t>十三是街口镇“新安计划”——儒医谷项目：</w:t>
            </w:r>
            <w:r w:rsidR="00231459" w:rsidRPr="00231459">
              <w:rPr>
                <w:rFonts w:ascii="仿宋" w:eastAsia="仿宋" w:hAnsi="仿宋" w:hint="eastAsia"/>
                <w:sz w:val="28"/>
                <w:szCs w:val="28"/>
              </w:rPr>
              <w:t>利用前山民居和</w:t>
            </w:r>
            <w:r w:rsidR="00231459" w:rsidRPr="00231459">
              <w:rPr>
                <w:rFonts w:ascii="仿宋" w:eastAsia="仿宋" w:hAnsi="仿宋"/>
                <w:sz w:val="28"/>
                <w:szCs w:val="28"/>
              </w:rPr>
              <w:t>50亩可建设用地</w:t>
            </w:r>
            <w:r w:rsidR="00231459">
              <w:rPr>
                <w:rFonts w:ascii="仿宋" w:eastAsia="仿宋" w:hAnsi="仿宋" w:hint="eastAsia"/>
                <w:sz w:val="28"/>
                <w:szCs w:val="28"/>
              </w:rPr>
              <w:t>，打造以</w:t>
            </w:r>
            <w:r w:rsidR="00231459" w:rsidRPr="00231459">
              <w:rPr>
                <w:rFonts w:ascii="仿宋" w:eastAsia="仿宋" w:hAnsi="仿宋" w:hint="eastAsia"/>
                <w:sz w:val="28"/>
                <w:szCs w:val="28"/>
              </w:rPr>
              <w:t>中医教育</w:t>
            </w:r>
            <w:r w:rsidR="00231459">
              <w:rPr>
                <w:rFonts w:ascii="仿宋" w:eastAsia="仿宋" w:hAnsi="仿宋" w:hint="eastAsia"/>
                <w:sz w:val="28"/>
                <w:szCs w:val="28"/>
              </w:rPr>
              <w:t>、中医文化旅游、中药材种养等为核心的康养基地，重点</w:t>
            </w:r>
            <w:r w:rsidR="00231459" w:rsidRPr="00231459">
              <w:rPr>
                <w:rFonts w:ascii="仿宋" w:eastAsia="仿宋" w:hAnsi="仿宋" w:hint="eastAsia"/>
                <w:sz w:val="28"/>
                <w:szCs w:val="28"/>
              </w:rPr>
              <w:t>建设中医药博物馆</w:t>
            </w:r>
            <w:r w:rsidR="00231459">
              <w:rPr>
                <w:rFonts w:ascii="仿宋" w:eastAsia="仿宋" w:hAnsi="仿宋" w:hint="eastAsia"/>
                <w:sz w:val="28"/>
                <w:szCs w:val="28"/>
              </w:rPr>
              <w:t>，</w:t>
            </w:r>
            <w:r w:rsidR="00231459" w:rsidRPr="00231459">
              <w:rPr>
                <w:rFonts w:ascii="仿宋" w:eastAsia="仿宋" w:hAnsi="仿宋" w:hint="eastAsia"/>
                <w:sz w:val="28"/>
                <w:szCs w:val="28"/>
              </w:rPr>
              <w:t>开设中医学院</w:t>
            </w:r>
            <w:r w:rsidR="00231459">
              <w:rPr>
                <w:rFonts w:ascii="仿宋" w:eastAsia="仿宋" w:hAnsi="仿宋" w:hint="eastAsia"/>
                <w:sz w:val="28"/>
                <w:szCs w:val="28"/>
              </w:rPr>
              <w:t>，</w:t>
            </w:r>
            <w:r w:rsidR="00231459" w:rsidRPr="00231459">
              <w:rPr>
                <w:rFonts w:ascii="仿宋" w:eastAsia="仿宋" w:hAnsi="仿宋" w:hint="eastAsia"/>
                <w:sz w:val="28"/>
                <w:szCs w:val="28"/>
              </w:rPr>
              <w:t>发展中医农业以及</w:t>
            </w:r>
            <w:r w:rsidR="00BA292C">
              <w:rPr>
                <w:rFonts w:ascii="仿宋" w:eastAsia="仿宋" w:hAnsi="仿宋" w:hint="eastAsia"/>
                <w:sz w:val="28"/>
                <w:szCs w:val="28"/>
              </w:rPr>
              <w:t>健康</w:t>
            </w:r>
            <w:r w:rsidR="00231459" w:rsidRPr="00231459">
              <w:rPr>
                <w:rFonts w:ascii="仿宋" w:eastAsia="仿宋" w:hAnsi="仿宋" w:hint="eastAsia"/>
                <w:sz w:val="28"/>
                <w:szCs w:val="28"/>
              </w:rPr>
              <w:t>旅游</w:t>
            </w:r>
            <w:r w:rsidR="00231459">
              <w:rPr>
                <w:rFonts w:ascii="仿宋" w:eastAsia="仿宋" w:hAnsi="仿宋" w:hint="eastAsia"/>
                <w:sz w:val="28"/>
                <w:szCs w:val="28"/>
              </w:rPr>
              <w:t>。</w:t>
            </w:r>
          </w:p>
          <w:p w14:paraId="5CA1FE6A" w14:textId="2B55A3E6" w:rsidR="00BA292C" w:rsidRPr="009952ED" w:rsidRDefault="009952ED" w:rsidP="00BA292C">
            <w:pPr>
              <w:spacing w:line="560" w:lineRule="exact"/>
              <w:ind w:firstLineChars="200" w:firstLine="562"/>
              <w:rPr>
                <w:rFonts w:ascii="仿宋" w:eastAsia="仿宋" w:hAnsi="仿宋"/>
                <w:sz w:val="28"/>
                <w:szCs w:val="28"/>
              </w:rPr>
            </w:pPr>
            <w:r>
              <w:rPr>
                <w:rFonts w:ascii="仿宋" w:eastAsia="仿宋" w:hAnsi="仿宋" w:hint="eastAsia"/>
                <w:b/>
                <w:bCs/>
                <w:sz w:val="28"/>
                <w:szCs w:val="28"/>
              </w:rPr>
              <w:t>十四是</w:t>
            </w:r>
            <w:r w:rsidRPr="009952ED">
              <w:rPr>
                <w:rFonts w:ascii="仿宋" w:eastAsia="仿宋" w:hAnsi="仿宋" w:hint="eastAsia"/>
                <w:b/>
                <w:bCs/>
                <w:sz w:val="28"/>
                <w:szCs w:val="28"/>
              </w:rPr>
              <w:t>金川乡“百草长源”康养基地项目：</w:t>
            </w:r>
            <w:r w:rsidRPr="009952ED">
              <w:rPr>
                <w:rFonts w:ascii="仿宋" w:eastAsia="仿宋" w:hAnsi="仿宋" w:hint="eastAsia"/>
                <w:sz w:val="28"/>
                <w:szCs w:val="28"/>
              </w:rPr>
              <w:t>依托金川乡长源村山茱萸、前胡、黄精及刘寄奴等为代表的中药材资源优势，以“百草长源”为主题，打造中草药保健康养研学相结合的文旅体康目的地，</w:t>
            </w:r>
            <w:r w:rsidR="00BA292C">
              <w:rPr>
                <w:rFonts w:ascii="仿宋" w:eastAsia="仿宋" w:hAnsi="仿宋" w:hint="eastAsia"/>
                <w:sz w:val="28"/>
                <w:szCs w:val="28"/>
              </w:rPr>
              <w:t>重点</w:t>
            </w:r>
            <w:r w:rsidR="00BA292C" w:rsidRPr="00BA292C">
              <w:rPr>
                <w:rFonts w:ascii="仿宋" w:eastAsia="仿宋" w:hAnsi="仿宋" w:hint="eastAsia"/>
                <w:sz w:val="28"/>
                <w:szCs w:val="28"/>
              </w:rPr>
              <w:t>建设中草药展示馆</w:t>
            </w:r>
            <w:r w:rsidR="00BA292C">
              <w:rPr>
                <w:rFonts w:ascii="仿宋" w:eastAsia="仿宋" w:hAnsi="仿宋" w:hint="eastAsia"/>
                <w:sz w:val="28"/>
                <w:szCs w:val="28"/>
              </w:rPr>
              <w:t>、</w:t>
            </w:r>
            <w:r w:rsidR="00BA292C" w:rsidRPr="00BA292C">
              <w:rPr>
                <w:rFonts w:ascii="仿宋" w:eastAsia="仿宋" w:hAnsi="仿宋"/>
                <w:sz w:val="28"/>
                <w:szCs w:val="28"/>
              </w:rPr>
              <w:t>研学体验馆、研学及中草药种植基地；新建1000㎡集散点及配套设施；</w:t>
            </w:r>
            <w:r w:rsidR="00BA292C">
              <w:rPr>
                <w:rFonts w:ascii="仿宋" w:eastAsia="仿宋" w:hAnsi="仿宋" w:hint="eastAsia"/>
                <w:sz w:val="28"/>
                <w:szCs w:val="28"/>
              </w:rPr>
              <w:t>利用</w:t>
            </w:r>
            <w:r w:rsidR="00BA292C" w:rsidRPr="00BA292C">
              <w:rPr>
                <w:rFonts w:ascii="仿宋" w:eastAsia="仿宋" w:hAnsi="仿宋"/>
                <w:sz w:val="28"/>
                <w:szCs w:val="28"/>
              </w:rPr>
              <w:t>淡竹岭加工中心建设中草药加工生产中心；对长源村长春坞中草药展示馆核心区域进行环境综合整治，同时对全村域沿线实施特色标识、步行道及微改造精提升；改</w:t>
            </w:r>
            <w:r w:rsidR="00BA292C">
              <w:rPr>
                <w:rFonts w:ascii="仿宋" w:eastAsia="仿宋" w:hAnsi="仿宋" w:hint="eastAsia"/>
                <w:sz w:val="28"/>
                <w:szCs w:val="28"/>
              </w:rPr>
              <w:t>造</w:t>
            </w:r>
            <w:r w:rsidR="00BA292C" w:rsidRPr="00BA292C">
              <w:rPr>
                <w:rFonts w:ascii="仿宋" w:eastAsia="仿宋" w:hAnsi="仿宋"/>
                <w:sz w:val="28"/>
                <w:szCs w:val="28"/>
              </w:rPr>
              <w:t>提升通转屋等特色古民居。</w:t>
            </w:r>
          </w:p>
          <w:p w14:paraId="3A90E3D3" w14:textId="425A0E12" w:rsidR="009952ED" w:rsidRPr="009952ED" w:rsidRDefault="009952ED" w:rsidP="009952ED">
            <w:pPr>
              <w:spacing w:line="560" w:lineRule="exact"/>
              <w:ind w:firstLineChars="200" w:firstLine="562"/>
              <w:rPr>
                <w:rFonts w:ascii="仿宋" w:eastAsia="仿宋" w:hAnsi="仿宋"/>
                <w:sz w:val="28"/>
                <w:szCs w:val="28"/>
              </w:rPr>
            </w:pPr>
            <w:r>
              <w:rPr>
                <w:rFonts w:ascii="仿宋" w:eastAsia="仿宋" w:hAnsi="仿宋" w:hint="eastAsia"/>
                <w:b/>
                <w:bCs/>
                <w:sz w:val="28"/>
                <w:szCs w:val="28"/>
              </w:rPr>
              <w:t>十五是</w:t>
            </w:r>
            <w:r w:rsidRPr="009952ED">
              <w:rPr>
                <w:rFonts w:ascii="仿宋" w:eastAsia="仿宋" w:hAnsi="仿宋" w:hint="eastAsia"/>
                <w:b/>
                <w:bCs/>
                <w:sz w:val="28"/>
                <w:szCs w:val="28"/>
              </w:rPr>
              <w:t>深渡镇新安画境颐养中心项目：</w:t>
            </w:r>
            <w:r w:rsidR="00781DB4" w:rsidRPr="00781DB4">
              <w:rPr>
                <w:rFonts w:ascii="仿宋" w:eastAsia="仿宋" w:hAnsi="仿宋" w:hint="eastAsia"/>
                <w:sz w:val="28"/>
                <w:szCs w:val="28"/>
              </w:rPr>
              <w:t>利用</w:t>
            </w:r>
            <w:r w:rsidRPr="009952ED">
              <w:rPr>
                <w:rFonts w:ascii="仿宋" w:eastAsia="仿宋" w:hAnsi="仿宋" w:hint="eastAsia"/>
                <w:sz w:val="28"/>
                <w:szCs w:val="28"/>
              </w:rPr>
              <w:t>深渡镇诸葛地块</w:t>
            </w:r>
            <w:r w:rsidR="00781DB4">
              <w:rPr>
                <w:rFonts w:ascii="仿宋" w:eastAsia="仿宋" w:hAnsi="仿宋" w:hint="eastAsia"/>
                <w:sz w:val="28"/>
                <w:szCs w:val="28"/>
              </w:rPr>
              <w:t>（</w:t>
            </w:r>
            <w:r w:rsidRPr="009952ED">
              <w:rPr>
                <w:rFonts w:ascii="仿宋" w:eastAsia="仿宋" w:hAnsi="仿宋" w:hint="eastAsia"/>
                <w:sz w:val="28"/>
                <w:szCs w:val="28"/>
              </w:rPr>
              <w:t>占地约</w:t>
            </w:r>
            <w:r w:rsidRPr="009952ED">
              <w:rPr>
                <w:rFonts w:ascii="仿宋" w:eastAsia="仿宋" w:hAnsi="仿宋"/>
                <w:sz w:val="28"/>
                <w:szCs w:val="28"/>
              </w:rPr>
              <w:t>50亩</w:t>
            </w:r>
            <w:r w:rsidR="00781DB4">
              <w:rPr>
                <w:rFonts w:ascii="仿宋" w:eastAsia="仿宋" w:hAnsi="仿宋" w:hint="eastAsia"/>
                <w:sz w:val="28"/>
                <w:szCs w:val="28"/>
              </w:rPr>
              <w:t>）</w:t>
            </w:r>
            <w:r w:rsidRPr="009952ED">
              <w:rPr>
                <w:rFonts w:ascii="仿宋" w:eastAsia="仿宋" w:hAnsi="仿宋"/>
                <w:sz w:val="28"/>
                <w:szCs w:val="28"/>
              </w:rPr>
              <w:t>，</w:t>
            </w:r>
            <w:r w:rsidR="00781DB4">
              <w:rPr>
                <w:rFonts w:ascii="仿宋" w:eastAsia="仿宋" w:hAnsi="仿宋" w:hint="eastAsia"/>
                <w:sz w:val="28"/>
                <w:szCs w:val="28"/>
              </w:rPr>
              <w:t>打造面向江浙高端人群的医养康护中心，</w:t>
            </w:r>
            <w:r w:rsidRPr="009952ED">
              <w:rPr>
                <w:rFonts w:ascii="仿宋" w:eastAsia="仿宋" w:hAnsi="仿宋"/>
                <w:sz w:val="28"/>
                <w:szCs w:val="28"/>
              </w:rPr>
              <w:t>新增床位数500床左右，经营方式公建民营</w:t>
            </w:r>
            <w:r w:rsidR="00781DB4">
              <w:rPr>
                <w:rFonts w:ascii="仿宋" w:eastAsia="仿宋" w:hAnsi="仿宋" w:hint="eastAsia"/>
                <w:sz w:val="28"/>
                <w:szCs w:val="28"/>
              </w:rPr>
              <w:t>。</w:t>
            </w:r>
          </w:p>
          <w:p w14:paraId="493E47B1" w14:textId="0974F585" w:rsidR="009952ED" w:rsidRDefault="009952ED" w:rsidP="009952ED">
            <w:pPr>
              <w:spacing w:line="560" w:lineRule="exact"/>
              <w:ind w:firstLineChars="200" w:firstLine="562"/>
              <w:rPr>
                <w:rFonts w:ascii="仿宋" w:eastAsia="仿宋" w:hAnsi="仿宋"/>
                <w:sz w:val="28"/>
                <w:szCs w:val="28"/>
              </w:rPr>
            </w:pPr>
            <w:r w:rsidRPr="009952ED">
              <w:rPr>
                <w:rFonts w:ascii="仿宋" w:eastAsia="仿宋" w:hAnsi="仿宋" w:hint="eastAsia"/>
                <w:b/>
                <w:bCs/>
                <w:sz w:val="28"/>
                <w:szCs w:val="28"/>
              </w:rPr>
              <w:t>十六是</w:t>
            </w:r>
            <w:r>
              <w:rPr>
                <w:rFonts w:ascii="仿宋" w:eastAsia="仿宋" w:hAnsi="仿宋" w:hint="eastAsia"/>
                <w:b/>
                <w:bCs/>
                <w:sz w:val="28"/>
                <w:szCs w:val="28"/>
              </w:rPr>
              <w:t>王村镇</w:t>
            </w:r>
            <w:r w:rsidRPr="009952ED">
              <w:rPr>
                <w:rFonts w:ascii="仿宋" w:eastAsia="仿宋" w:hAnsi="仿宋" w:hint="eastAsia"/>
                <w:b/>
                <w:bCs/>
                <w:sz w:val="28"/>
                <w:szCs w:val="28"/>
              </w:rPr>
              <w:t>云缦松间</w:t>
            </w:r>
            <w:r w:rsidR="000A28F0">
              <w:rPr>
                <w:rFonts w:ascii="仿宋" w:eastAsia="仿宋" w:hAnsi="仿宋" w:hint="eastAsia"/>
                <w:b/>
                <w:bCs/>
                <w:sz w:val="28"/>
                <w:szCs w:val="28"/>
              </w:rPr>
              <w:t>·</w:t>
            </w:r>
            <w:r w:rsidRPr="009952ED">
              <w:rPr>
                <w:rFonts w:ascii="仿宋" w:eastAsia="仿宋" w:hAnsi="仿宋"/>
                <w:b/>
                <w:bCs/>
                <w:sz w:val="28"/>
                <w:szCs w:val="28"/>
              </w:rPr>
              <w:t>中国黄山新概念康养项目：</w:t>
            </w:r>
            <w:r w:rsidR="00205EC4" w:rsidRPr="00205EC4">
              <w:rPr>
                <w:rFonts w:ascii="仿宋" w:eastAsia="仿宋" w:hAnsi="仿宋" w:hint="eastAsia"/>
                <w:sz w:val="28"/>
                <w:szCs w:val="28"/>
              </w:rPr>
              <w:t>规划用地</w:t>
            </w:r>
            <w:r w:rsidR="00205EC4">
              <w:rPr>
                <w:rFonts w:ascii="仿宋" w:eastAsia="仿宋" w:hAnsi="仿宋" w:hint="eastAsia"/>
                <w:sz w:val="28"/>
                <w:szCs w:val="28"/>
              </w:rPr>
              <w:t>约</w:t>
            </w:r>
            <w:r w:rsidR="00205EC4" w:rsidRPr="00205EC4">
              <w:rPr>
                <w:rFonts w:ascii="仿宋" w:eastAsia="仿宋" w:hAnsi="仿宋"/>
                <w:sz w:val="28"/>
                <w:szCs w:val="28"/>
              </w:rPr>
              <w:t>1800亩</w:t>
            </w:r>
            <w:r w:rsidR="00205EC4">
              <w:rPr>
                <w:rFonts w:ascii="仿宋" w:eastAsia="仿宋" w:hAnsi="仿宋" w:hint="eastAsia"/>
                <w:sz w:val="28"/>
                <w:szCs w:val="28"/>
              </w:rPr>
              <w:t>，</w:t>
            </w:r>
            <w:r w:rsidR="00205EC4" w:rsidRPr="00205EC4">
              <w:rPr>
                <w:rFonts w:ascii="仿宋" w:eastAsia="仿宋" w:hAnsi="仿宋"/>
                <w:sz w:val="28"/>
                <w:szCs w:val="28"/>
              </w:rPr>
              <w:t>建设用地</w:t>
            </w:r>
            <w:r w:rsidR="00205EC4">
              <w:rPr>
                <w:rFonts w:ascii="仿宋" w:eastAsia="仿宋" w:hAnsi="仿宋" w:hint="eastAsia"/>
                <w:sz w:val="28"/>
                <w:szCs w:val="28"/>
              </w:rPr>
              <w:t>约</w:t>
            </w:r>
            <w:r w:rsidR="00205EC4" w:rsidRPr="00205EC4">
              <w:rPr>
                <w:rFonts w:ascii="仿宋" w:eastAsia="仿宋" w:hAnsi="仿宋"/>
                <w:sz w:val="28"/>
                <w:szCs w:val="28"/>
              </w:rPr>
              <w:t>310亩</w:t>
            </w:r>
            <w:r w:rsidR="00205EC4" w:rsidRPr="00205EC4">
              <w:rPr>
                <w:rFonts w:ascii="仿宋" w:eastAsia="仿宋" w:hAnsi="仿宋" w:hint="eastAsia"/>
                <w:sz w:val="28"/>
                <w:szCs w:val="28"/>
              </w:rPr>
              <w:t>，</w:t>
            </w:r>
            <w:r w:rsidR="00205EC4">
              <w:rPr>
                <w:rFonts w:ascii="仿宋" w:eastAsia="仿宋" w:hAnsi="仿宋" w:hint="eastAsia"/>
                <w:sz w:val="28"/>
                <w:szCs w:val="28"/>
              </w:rPr>
              <w:t>主要建设</w:t>
            </w:r>
            <w:r w:rsidRPr="009952ED">
              <w:rPr>
                <w:rFonts w:ascii="仿宋" w:eastAsia="仿宋" w:hAnsi="仿宋"/>
                <w:sz w:val="28"/>
                <w:szCs w:val="28"/>
              </w:rPr>
              <w:t>综合服务片区、文化研发片区、艺术共享片区/健康生活社区、生活疗养片区、绿色食养片区、中草药疗养片区、亲子互动片区等七大功能片区</w:t>
            </w:r>
            <w:r w:rsidR="00205EC4">
              <w:rPr>
                <w:rFonts w:ascii="仿宋" w:eastAsia="仿宋" w:hAnsi="仿宋" w:hint="eastAsia"/>
                <w:sz w:val="28"/>
                <w:szCs w:val="28"/>
              </w:rPr>
              <w:t>。</w:t>
            </w:r>
          </w:p>
          <w:p w14:paraId="6787D549" w14:textId="56ACD438" w:rsidR="009952ED" w:rsidRPr="000A28F0" w:rsidRDefault="009952ED" w:rsidP="009952ED">
            <w:pPr>
              <w:spacing w:line="560" w:lineRule="exact"/>
              <w:ind w:firstLineChars="200" w:firstLine="562"/>
              <w:rPr>
                <w:rFonts w:ascii="仿宋" w:eastAsia="仿宋" w:hAnsi="仿宋"/>
                <w:sz w:val="28"/>
                <w:szCs w:val="28"/>
              </w:rPr>
            </w:pPr>
            <w:r w:rsidRPr="00231459">
              <w:rPr>
                <w:rFonts w:ascii="仿宋" w:eastAsia="仿宋" w:hAnsi="仿宋" w:hint="eastAsia"/>
                <w:b/>
                <w:bCs/>
                <w:sz w:val="28"/>
                <w:szCs w:val="28"/>
              </w:rPr>
              <w:t>十</w:t>
            </w:r>
            <w:r w:rsidR="00BA292C">
              <w:rPr>
                <w:rFonts w:ascii="仿宋" w:eastAsia="仿宋" w:hAnsi="仿宋" w:hint="eastAsia"/>
                <w:b/>
                <w:bCs/>
                <w:sz w:val="28"/>
                <w:szCs w:val="28"/>
              </w:rPr>
              <w:t>七</w:t>
            </w:r>
            <w:r w:rsidRPr="00231459">
              <w:rPr>
                <w:rFonts w:ascii="仿宋" w:eastAsia="仿宋" w:hAnsi="仿宋" w:hint="eastAsia"/>
                <w:b/>
                <w:bCs/>
                <w:sz w:val="28"/>
                <w:szCs w:val="28"/>
              </w:rPr>
              <w:t>是杞梓里镇唐里康养村落项目：</w:t>
            </w:r>
            <w:r w:rsidR="000A28F0" w:rsidRPr="000A28F0">
              <w:rPr>
                <w:rFonts w:ascii="仿宋" w:eastAsia="仿宋" w:hAnsi="仿宋" w:hint="eastAsia"/>
                <w:sz w:val="28"/>
                <w:szCs w:val="28"/>
              </w:rPr>
              <w:t>依托唐里村</w:t>
            </w:r>
            <w:r w:rsidR="000A28F0" w:rsidRPr="000A28F0">
              <w:rPr>
                <w:rFonts w:ascii="仿宋" w:eastAsia="仿宋" w:hAnsi="仿宋"/>
                <w:sz w:val="28"/>
                <w:szCs w:val="28"/>
              </w:rPr>
              <w:t>1000亩生态</w:t>
            </w:r>
            <w:r w:rsidR="000A28F0" w:rsidRPr="000A28F0">
              <w:rPr>
                <w:rFonts w:ascii="仿宋" w:eastAsia="仿宋" w:hAnsi="仿宋"/>
                <w:sz w:val="28"/>
                <w:szCs w:val="28"/>
              </w:rPr>
              <w:lastRenderedPageBreak/>
              <w:t>茶园，</w:t>
            </w:r>
            <w:r w:rsidR="000A28F0">
              <w:rPr>
                <w:rFonts w:ascii="仿宋" w:eastAsia="仿宋" w:hAnsi="仿宋" w:hint="eastAsia"/>
                <w:sz w:val="28"/>
                <w:szCs w:val="28"/>
              </w:rPr>
              <w:t>打造以茶文化养生为特色的康养目的地。</w:t>
            </w:r>
            <w:r w:rsidR="00781DB4">
              <w:rPr>
                <w:rFonts w:ascii="仿宋" w:eastAsia="仿宋" w:hAnsi="仿宋" w:hint="eastAsia"/>
                <w:sz w:val="28"/>
                <w:szCs w:val="28"/>
              </w:rPr>
              <w:t>加强</w:t>
            </w:r>
            <w:r w:rsidR="000A28F0" w:rsidRPr="000A28F0">
              <w:rPr>
                <w:rFonts w:ascii="仿宋" w:eastAsia="仿宋" w:hAnsi="仿宋"/>
                <w:sz w:val="28"/>
                <w:szCs w:val="28"/>
              </w:rPr>
              <w:t>茶园基地建设、标准化茶园管理、茶叶质量监控；</w:t>
            </w:r>
            <w:r w:rsidR="00781DB4">
              <w:rPr>
                <w:rFonts w:ascii="仿宋" w:eastAsia="仿宋" w:hAnsi="仿宋" w:hint="eastAsia"/>
                <w:sz w:val="28"/>
                <w:szCs w:val="28"/>
              </w:rPr>
              <w:t>利用</w:t>
            </w:r>
            <w:r w:rsidR="000A28F0" w:rsidRPr="000A28F0">
              <w:rPr>
                <w:rFonts w:ascii="仿宋" w:eastAsia="仿宋" w:hAnsi="仿宋"/>
                <w:sz w:val="28"/>
                <w:szCs w:val="28"/>
              </w:rPr>
              <w:t>唐里闲置校舍开发茶文化馆建设，打造制茶体验馆</w:t>
            </w:r>
            <w:r w:rsidR="00781DB4">
              <w:rPr>
                <w:rFonts w:ascii="仿宋" w:eastAsia="仿宋" w:hAnsi="仿宋" w:hint="eastAsia"/>
                <w:sz w:val="28"/>
                <w:szCs w:val="28"/>
              </w:rPr>
              <w:t>、</w:t>
            </w:r>
            <w:r w:rsidR="000A28F0" w:rsidRPr="000A28F0">
              <w:rPr>
                <w:rFonts w:ascii="仿宋" w:eastAsia="仿宋" w:hAnsi="仿宋"/>
                <w:sz w:val="28"/>
                <w:szCs w:val="28"/>
              </w:rPr>
              <w:t>饮茶茶史室</w:t>
            </w:r>
            <w:r w:rsidR="00781DB4">
              <w:rPr>
                <w:rFonts w:ascii="仿宋" w:eastAsia="仿宋" w:hAnsi="仿宋" w:hint="eastAsia"/>
                <w:sz w:val="28"/>
                <w:szCs w:val="28"/>
              </w:rPr>
              <w:t>等。</w:t>
            </w:r>
          </w:p>
          <w:p w14:paraId="7AED2D84" w14:textId="303C43D0" w:rsidR="009952ED" w:rsidRPr="00781DB4" w:rsidRDefault="009952ED" w:rsidP="009952ED">
            <w:pPr>
              <w:spacing w:line="560" w:lineRule="exact"/>
              <w:ind w:firstLineChars="200" w:firstLine="562"/>
              <w:rPr>
                <w:rFonts w:ascii="仿宋" w:eastAsia="仿宋" w:hAnsi="仿宋"/>
                <w:sz w:val="28"/>
                <w:szCs w:val="28"/>
              </w:rPr>
            </w:pPr>
            <w:r w:rsidRPr="00231459">
              <w:rPr>
                <w:rFonts w:ascii="仿宋" w:eastAsia="仿宋" w:hAnsi="仿宋" w:hint="eastAsia"/>
                <w:b/>
                <w:bCs/>
                <w:sz w:val="28"/>
                <w:szCs w:val="28"/>
              </w:rPr>
              <w:t>十</w:t>
            </w:r>
            <w:r w:rsidR="00BA292C">
              <w:rPr>
                <w:rFonts w:ascii="仿宋" w:eastAsia="仿宋" w:hAnsi="仿宋" w:hint="eastAsia"/>
                <w:b/>
                <w:bCs/>
                <w:sz w:val="28"/>
                <w:szCs w:val="28"/>
              </w:rPr>
              <w:t>八</w:t>
            </w:r>
            <w:r w:rsidRPr="00231459">
              <w:rPr>
                <w:rFonts w:ascii="仿宋" w:eastAsia="仿宋" w:hAnsi="仿宋" w:hint="eastAsia"/>
                <w:b/>
                <w:bCs/>
                <w:sz w:val="28"/>
                <w:szCs w:val="28"/>
              </w:rPr>
              <w:t>是坑口乡新安文化金龙康养基地项目：</w:t>
            </w:r>
            <w:r w:rsidR="00781DB4">
              <w:rPr>
                <w:rFonts w:ascii="仿宋" w:eastAsia="仿宋" w:hAnsi="仿宋" w:hint="eastAsia"/>
                <w:sz w:val="28"/>
                <w:szCs w:val="28"/>
              </w:rPr>
              <w:t>以</w:t>
            </w:r>
            <w:r w:rsidR="00781DB4" w:rsidRPr="00781DB4">
              <w:rPr>
                <w:rFonts w:ascii="仿宋" w:eastAsia="仿宋" w:hAnsi="仿宋" w:hint="eastAsia"/>
                <w:sz w:val="28"/>
                <w:szCs w:val="28"/>
              </w:rPr>
              <w:t>金龙潭文化传承</w:t>
            </w:r>
            <w:r w:rsidR="00781DB4">
              <w:rPr>
                <w:rFonts w:ascii="仿宋" w:eastAsia="仿宋" w:hAnsi="仿宋" w:hint="eastAsia"/>
                <w:sz w:val="28"/>
                <w:szCs w:val="28"/>
              </w:rPr>
              <w:t>为特色</w:t>
            </w:r>
            <w:r w:rsidR="00781DB4" w:rsidRPr="00781DB4">
              <w:rPr>
                <w:rFonts w:ascii="仿宋" w:eastAsia="仿宋" w:hAnsi="仿宋" w:hint="eastAsia"/>
                <w:sz w:val="28"/>
                <w:szCs w:val="28"/>
              </w:rPr>
              <w:t>，打造以新安画派、根雕、枇杷、研学业态为主的康养目的地。改建老仪表厂</w:t>
            </w:r>
            <w:r w:rsidR="00781DB4" w:rsidRPr="00781DB4">
              <w:rPr>
                <w:rFonts w:ascii="仿宋" w:eastAsia="仿宋" w:hAnsi="仿宋"/>
                <w:sz w:val="28"/>
                <w:szCs w:val="28"/>
              </w:rPr>
              <w:t>1200㎡，打造旅游服务中心、民宿、研学中心根雕展示馆等；</w:t>
            </w:r>
            <w:r w:rsidR="00781DB4">
              <w:rPr>
                <w:rFonts w:ascii="仿宋" w:eastAsia="仿宋" w:hAnsi="仿宋" w:hint="eastAsia"/>
                <w:sz w:val="28"/>
                <w:szCs w:val="28"/>
              </w:rPr>
              <w:t>提升</w:t>
            </w:r>
            <w:r w:rsidR="00781DB4" w:rsidRPr="00781DB4">
              <w:rPr>
                <w:rFonts w:ascii="仿宋" w:eastAsia="仿宋" w:hAnsi="仿宋"/>
                <w:sz w:val="28"/>
                <w:szCs w:val="28"/>
              </w:rPr>
              <w:t>七彩妹滩；</w:t>
            </w:r>
            <w:r w:rsidR="00781DB4">
              <w:rPr>
                <w:rFonts w:ascii="仿宋" w:eastAsia="仿宋" w:hAnsi="仿宋" w:hint="eastAsia"/>
                <w:sz w:val="28"/>
                <w:szCs w:val="28"/>
              </w:rPr>
              <w:t>改造</w:t>
            </w:r>
            <w:r w:rsidR="00781DB4" w:rsidRPr="00781DB4">
              <w:rPr>
                <w:rFonts w:ascii="仿宋" w:eastAsia="仿宋" w:hAnsi="仿宋"/>
                <w:sz w:val="28"/>
                <w:szCs w:val="28"/>
              </w:rPr>
              <w:t>汪龙坑10幢房屋外立面</w:t>
            </w:r>
            <w:r w:rsidR="00781DB4">
              <w:rPr>
                <w:rFonts w:ascii="仿宋" w:eastAsia="仿宋" w:hAnsi="仿宋" w:hint="eastAsia"/>
                <w:sz w:val="28"/>
                <w:szCs w:val="28"/>
              </w:rPr>
              <w:t>，丰富</w:t>
            </w:r>
            <w:r w:rsidR="00781DB4" w:rsidRPr="00781DB4">
              <w:rPr>
                <w:rFonts w:ascii="仿宋" w:eastAsia="仿宋" w:hAnsi="仿宋"/>
                <w:sz w:val="28"/>
                <w:szCs w:val="28"/>
              </w:rPr>
              <w:t>金滩沿江景点</w:t>
            </w:r>
            <w:r w:rsidR="00781DB4">
              <w:rPr>
                <w:rFonts w:ascii="仿宋" w:eastAsia="仿宋" w:hAnsi="仿宋" w:hint="eastAsia"/>
                <w:sz w:val="28"/>
                <w:szCs w:val="28"/>
              </w:rPr>
              <w:t>等。</w:t>
            </w:r>
          </w:p>
          <w:p w14:paraId="3D9EE021" w14:textId="0E4C8A9D" w:rsidR="009952ED" w:rsidRDefault="009952ED" w:rsidP="009952ED">
            <w:pPr>
              <w:spacing w:line="560" w:lineRule="exact"/>
              <w:ind w:firstLineChars="200" w:firstLine="562"/>
              <w:rPr>
                <w:rFonts w:ascii="仿宋" w:eastAsia="仿宋" w:hAnsi="仿宋"/>
                <w:sz w:val="28"/>
                <w:szCs w:val="28"/>
              </w:rPr>
            </w:pPr>
            <w:r w:rsidRPr="00231459">
              <w:rPr>
                <w:rFonts w:ascii="仿宋" w:eastAsia="仿宋" w:hAnsi="仿宋" w:hint="eastAsia"/>
                <w:b/>
                <w:bCs/>
                <w:sz w:val="28"/>
                <w:szCs w:val="28"/>
              </w:rPr>
              <w:t>十</w:t>
            </w:r>
            <w:r w:rsidR="00BA292C">
              <w:rPr>
                <w:rFonts w:ascii="仿宋" w:eastAsia="仿宋" w:hAnsi="仿宋" w:hint="eastAsia"/>
                <w:b/>
                <w:bCs/>
                <w:sz w:val="28"/>
                <w:szCs w:val="28"/>
              </w:rPr>
              <w:t>九</w:t>
            </w:r>
            <w:r w:rsidRPr="00231459">
              <w:rPr>
                <w:rFonts w:ascii="仿宋" w:eastAsia="仿宋" w:hAnsi="仿宋" w:hint="eastAsia"/>
                <w:b/>
                <w:bCs/>
                <w:sz w:val="28"/>
                <w:szCs w:val="28"/>
              </w:rPr>
              <w:t>是岔口镇庐山辟谷山庄康养地项目：</w:t>
            </w:r>
            <w:r w:rsidR="00231459" w:rsidRPr="00231459">
              <w:rPr>
                <w:rFonts w:ascii="仿宋" w:eastAsia="仿宋" w:hAnsi="仿宋" w:hint="eastAsia"/>
                <w:sz w:val="28"/>
                <w:szCs w:val="28"/>
              </w:rPr>
              <w:t>打造以中医养生业态为主的文旅康养目的地</w:t>
            </w:r>
            <w:r w:rsidR="00231459">
              <w:rPr>
                <w:rFonts w:ascii="仿宋" w:eastAsia="仿宋" w:hAnsi="仿宋" w:hint="eastAsia"/>
                <w:sz w:val="28"/>
                <w:szCs w:val="28"/>
              </w:rPr>
              <w:t>，</w:t>
            </w:r>
            <w:r w:rsidR="00231459" w:rsidRPr="00231459">
              <w:rPr>
                <w:rFonts w:ascii="仿宋" w:eastAsia="仿宋" w:hAnsi="仿宋" w:hint="eastAsia"/>
                <w:sz w:val="28"/>
                <w:szCs w:val="28"/>
              </w:rPr>
              <w:t>收储古建筑及闲置房</w:t>
            </w:r>
            <w:r w:rsidR="00231459" w:rsidRPr="00231459">
              <w:rPr>
                <w:rFonts w:ascii="仿宋" w:eastAsia="仿宋" w:hAnsi="仿宋"/>
                <w:sz w:val="28"/>
                <w:szCs w:val="28"/>
              </w:rPr>
              <w:t>15栋，打造养生服务中心</w:t>
            </w:r>
            <w:r w:rsidR="00231459">
              <w:rPr>
                <w:rFonts w:ascii="仿宋" w:eastAsia="仿宋" w:hAnsi="仿宋" w:hint="eastAsia"/>
                <w:sz w:val="28"/>
                <w:szCs w:val="28"/>
              </w:rPr>
              <w:t>，</w:t>
            </w:r>
            <w:r w:rsidR="00231459" w:rsidRPr="00231459">
              <w:rPr>
                <w:rFonts w:ascii="仿宋" w:eastAsia="仿宋" w:hAnsi="仿宋"/>
                <w:sz w:val="28"/>
                <w:szCs w:val="28"/>
              </w:rPr>
              <w:t>含中医太极研学中心、徽茶体验中心等;利用千步云梯</w:t>
            </w:r>
            <w:r w:rsidR="00205EC4">
              <w:rPr>
                <w:rFonts w:ascii="仿宋" w:eastAsia="仿宋" w:hAnsi="仿宋" w:hint="eastAsia"/>
                <w:sz w:val="28"/>
                <w:szCs w:val="28"/>
              </w:rPr>
              <w:t>、</w:t>
            </w:r>
            <w:r w:rsidR="00231459" w:rsidRPr="00231459">
              <w:rPr>
                <w:rFonts w:ascii="仿宋" w:eastAsia="仿宋" w:hAnsi="仿宋"/>
                <w:sz w:val="28"/>
                <w:szCs w:val="28"/>
              </w:rPr>
              <w:t>飞来石、张逢铿旧居、南极研学馆，打造生态康养庐山;完善提升南极研学馆附近旅游集散广场及基础配套设施</w:t>
            </w:r>
            <w:r w:rsidR="00205EC4">
              <w:rPr>
                <w:rFonts w:ascii="仿宋" w:eastAsia="仿宋" w:hAnsi="仿宋" w:hint="eastAsia"/>
                <w:sz w:val="28"/>
                <w:szCs w:val="28"/>
              </w:rPr>
              <w:t>；加强</w:t>
            </w:r>
            <w:r w:rsidR="00231459" w:rsidRPr="00231459">
              <w:rPr>
                <w:rFonts w:ascii="仿宋" w:eastAsia="仿宋" w:hAnsi="仿宋"/>
                <w:sz w:val="28"/>
                <w:szCs w:val="28"/>
              </w:rPr>
              <w:t>村庄环境综合整治等。</w:t>
            </w:r>
          </w:p>
          <w:p w14:paraId="5F98D011" w14:textId="296E6521" w:rsidR="009952ED" w:rsidRDefault="002F6C8B" w:rsidP="002628D0">
            <w:pPr>
              <w:spacing w:line="560" w:lineRule="exact"/>
              <w:ind w:firstLineChars="200" w:firstLine="562"/>
              <w:rPr>
                <w:rFonts w:ascii="仿宋" w:eastAsia="仿宋" w:hAnsi="仿宋"/>
                <w:sz w:val="28"/>
                <w:szCs w:val="28"/>
              </w:rPr>
            </w:pPr>
            <w:r>
              <w:rPr>
                <w:rFonts w:ascii="仿宋" w:eastAsia="仿宋" w:hAnsi="仿宋" w:hint="eastAsia"/>
                <w:b/>
                <w:bCs/>
                <w:sz w:val="28"/>
                <w:szCs w:val="28"/>
              </w:rPr>
              <w:t>二十是</w:t>
            </w:r>
            <w:r w:rsidR="009952ED" w:rsidRPr="002F6C8B">
              <w:rPr>
                <w:rFonts w:ascii="仿宋" w:eastAsia="仿宋" w:hAnsi="仿宋" w:hint="eastAsia"/>
                <w:b/>
                <w:bCs/>
                <w:sz w:val="28"/>
                <w:szCs w:val="28"/>
              </w:rPr>
              <w:t>新溪口乡塔坑村康养基地</w:t>
            </w:r>
            <w:r w:rsidRPr="002F6C8B">
              <w:rPr>
                <w:rFonts w:ascii="仿宋" w:eastAsia="仿宋" w:hAnsi="仿宋" w:hint="eastAsia"/>
                <w:b/>
                <w:bCs/>
                <w:sz w:val="28"/>
                <w:szCs w:val="28"/>
              </w:rPr>
              <w:t>项目：</w:t>
            </w:r>
            <w:r w:rsidR="002628D0" w:rsidRPr="002628D0">
              <w:rPr>
                <w:rFonts w:ascii="仿宋" w:eastAsia="仿宋" w:hAnsi="仿宋" w:hint="eastAsia"/>
                <w:sz w:val="28"/>
                <w:szCs w:val="28"/>
              </w:rPr>
              <w:t>依托</w:t>
            </w:r>
            <w:r>
              <w:rPr>
                <w:rFonts w:ascii="仿宋" w:eastAsia="仿宋" w:hAnsi="仿宋" w:hint="eastAsia"/>
                <w:sz w:val="28"/>
                <w:szCs w:val="28"/>
              </w:rPr>
              <w:t>塔坑村</w:t>
            </w:r>
            <w:r w:rsidR="002628D0">
              <w:rPr>
                <w:rFonts w:ascii="仿宋" w:eastAsia="仿宋" w:hAnsi="仿宋" w:hint="eastAsia"/>
                <w:sz w:val="28"/>
                <w:szCs w:val="28"/>
              </w:rPr>
              <w:t>优越的地理位置、青山绿水环绕的自然生态环境、历史悠久的</w:t>
            </w:r>
            <w:r w:rsidRPr="002F6C8B">
              <w:rPr>
                <w:rFonts w:ascii="仿宋" w:eastAsia="仿宋" w:hAnsi="仿宋" w:hint="eastAsia"/>
                <w:sz w:val="28"/>
                <w:szCs w:val="28"/>
              </w:rPr>
              <w:t>“三口柑桔”产业</w:t>
            </w:r>
            <w:r w:rsidR="002628D0">
              <w:rPr>
                <w:rFonts w:ascii="仿宋" w:eastAsia="仿宋" w:hAnsi="仿宋" w:hint="eastAsia"/>
                <w:sz w:val="28"/>
                <w:szCs w:val="28"/>
              </w:rPr>
              <w:t>基础</w:t>
            </w:r>
            <w:r w:rsidRPr="002F6C8B">
              <w:rPr>
                <w:rFonts w:ascii="仿宋" w:eastAsia="仿宋" w:hAnsi="仿宋" w:hint="eastAsia"/>
                <w:sz w:val="28"/>
                <w:szCs w:val="28"/>
              </w:rPr>
              <w:t>，</w:t>
            </w:r>
            <w:r w:rsidR="002628D0">
              <w:rPr>
                <w:rFonts w:ascii="仿宋" w:eastAsia="仿宋" w:hAnsi="仿宋" w:hint="eastAsia"/>
                <w:sz w:val="28"/>
                <w:szCs w:val="28"/>
              </w:rPr>
              <w:t>打造以健康食品、生态度假、柑橘研学等业态为主的康养目的地，</w:t>
            </w:r>
            <w:r>
              <w:rPr>
                <w:rFonts w:ascii="仿宋" w:eastAsia="仿宋" w:hAnsi="仿宋" w:hint="eastAsia"/>
                <w:sz w:val="28"/>
                <w:szCs w:val="28"/>
              </w:rPr>
              <w:t>重点</w:t>
            </w:r>
            <w:r w:rsidR="002628D0">
              <w:rPr>
                <w:rFonts w:ascii="仿宋" w:eastAsia="仿宋" w:hAnsi="仿宋" w:hint="eastAsia"/>
                <w:sz w:val="28"/>
                <w:szCs w:val="28"/>
              </w:rPr>
              <w:t>建设</w:t>
            </w:r>
            <w:r w:rsidRPr="002F6C8B">
              <w:rPr>
                <w:rFonts w:ascii="仿宋" w:eastAsia="仿宋" w:hAnsi="仿宋" w:hint="eastAsia"/>
                <w:sz w:val="28"/>
                <w:szCs w:val="28"/>
              </w:rPr>
              <w:t>“三口柑桔”驿站</w:t>
            </w:r>
            <w:r>
              <w:rPr>
                <w:rFonts w:ascii="仿宋" w:eastAsia="仿宋" w:hAnsi="仿宋" w:hint="eastAsia"/>
                <w:sz w:val="28"/>
                <w:szCs w:val="28"/>
              </w:rPr>
              <w:t>，</w:t>
            </w:r>
            <w:r w:rsidRPr="002F6C8B">
              <w:rPr>
                <w:rFonts w:ascii="仿宋" w:eastAsia="仿宋" w:hAnsi="仿宋" w:hint="eastAsia"/>
                <w:sz w:val="28"/>
                <w:szCs w:val="28"/>
              </w:rPr>
              <w:t>完善橘园内基础设施，</w:t>
            </w:r>
            <w:r w:rsidR="00205EC4">
              <w:rPr>
                <w:rFonts w:ascii="仿宋" w:eastAsia="仿宋" w:hAnsi="仿宋" w:hint="eastAsia"/>
                <w:sz w:val="28"/>
                <w:szCs w:val="28"/>
              </w:rPr>
              <w:t>加强</w:t>
            </w:r>
            <w:r w:rsidRPr="002F6C8B">
              <w:rPr>
                <w:rFonts w:ascii="仿宋" w:eastAsia="仿宋" w:hAnsi="仿宋" w:hint="eastAsia"/>
                <w:sz w:val="28"/>
                <w:szCs w:val="28"/>
              </w:rPr>
              <w:t>村庄环境综合整治等。</w:t>
            </w:r>
          </w:p>
          <w:p w14:paraId="69A3AE37" w14:textId="32D01326" w:rsidR="002628D0" w:rsidRPr="002628D0" w:rsidRDefault="00231459" w:rsidP="00781DB4">
            <w:pPr>
              <w:spacing w:line="560" w:lineRule="exact"/>
              <w:ind w:firstLineChars="200" w:firstLine="562"/>
              <w:rPr>
                <w:rFonts w:ascii="仿宋" w:eastAsia="仿宋" w:hAnsi="仿宋"/>
                <w:sz w:val="28"/>
                <w:szCs w:val="28"/>
              </w:rPr>
            </w:pPr>
            <w:r>
              <w:rPr>
                <w:rFonts w:ascii="仿宋" w:eastAsia="仿宋" w:hAnsi="仿宋" w:hint="eastAsia"/>
                <w:b/>
                <w:bCs/>
                <w:sz w:val="28"/>
                <w:szCs w:val="32"/>
              </w:rPr>
              <w:t>二</w:t>
            </w:r>
            <w:r w:rsidR="002628D0" w:rsidRPr="00231459">
              <w:rPr>
                <w:rFonts w:ascii="仿宋" w:eastAsia="仿宋" w:hAnsi="仿宋" w:hint="eastAsia"/>
                <w:b/>
                <w:bCs/>
                <w:sz w:val="28"/>
                <w:szCs w:val="32"/>
              </w:rPr>
              <w:t>十</w:t>
            </w:r>
            <w:r w:rsidR="00BA292C">
              <w:rPr>
                <w:rFonts w:ascii="仿宋" w:eastAsia="仿宋" w:hAnsi="仿宋" w:hint="eastAsia"/>
                <w:b/>
                <w:bCs/>
                <w:sz w:val="28"/>
                <w:szCs w:val="32"/>
              </w:rPr>
              <w:t>一</w:t>
            </w:r>
            <w:r w:rsidR="002628D0" w:rsidRPr="00231459">
              <w:rPr>
                <w:rFonts w:ascii="仿宋" w:eastAsia="仿宋" w:hAnsi="仿宋" w:hint="eastAsia"/>
                <w:b/>
                <w:bCs/>
                <w:sz w:val="28"/>
                <w:szCs w:val="32"/>
              </w:rPr>
              <w:t>是</w:t>
            </w:r>
            <w:r w:rsidRPr="00231459">
              <w:rPr>
                <w:rFonts w:ascii="仿宋" w:eastAsia="仿宋" w:hAnsi="仿宋" w:hint="eastAsia"/>
                <w:b/>
                <w:bCs/>
                <w:sz w:val="28"/>
                <w:szCs w:val="32"/>
              </w:rPr>
              <w:t>歙县紫金山生态康养基地项目</w:t>
            </w:r>
            <w:r w:rsidR="002628D0" w:rsidRPr="00231459">
              <w:rPr>
                <w:rFonts w:ascii="仿宋" w:eastAsia="仿宋" w:hAnsi="仿宋" w:hint="eastAsia"/>
                <w:b/>
                <w:bCs/>
                <w:sz w:val="28"/>
                <w:szCs w:val="32"/>
              </w:rPr>
              <w:t>：</w:t>
            </w:r>
            <w:r w:rsidRPr="00231459">
              <w:rPr>
                <w:rFonts w:ascii="仿宋" w:eastAsia="仿宋" w:hAnsi="仿宋" w:hint="eastAsia"/>
                <w:sz w:val="28"/>
                <w:szCs w:val="32"/>
              </w:rPr>
              <w:t>依托紫金山的山林资源，打造与养老产业、旅游产业、体育产业、研学</w:t>
            </w:r>
            <w:r>
              <w:rPr>
                <w:rFonts w:ascii="仿宋" w:eastAsia="仿宋" w:hAnsi="仿宋" w:hint="eastAsia"/>
                <w:sz w:val="28"/>
                <w:szCs w:val="32"/>
              </w:rPr>
              <w:t>相结合</w:t>
            </w:r>
            <w:r w:rsidRPr="00231459">
              <w:rPr>
                <w:rFonts w:ascii="仿宋" w:eastAsia="仿宋" w:hAnsi="仿宋" w:hint="eastAsia"/>
                <w:sz w:val="28"/>
                <w:szCs w:val="32"/>
              </w:rPr>
              <w:t>的康养基地。</w:t>
            </w:r>
            <w:r>
              <w:rPr>
                <w:rFonts w:ascii="仿宋" w:eastAsia="仿宋" w:hAnsi="仿宋" w:hint="eastAsia"/>
                <w:sz w:val="28"/>
                <w:szCs w:val="32"/>
              </w:rPr>
              <w:t>重点建设</w:t>
            </w:r>
            <w:r w:rsidRPr="00231459">
              <w:rPr>
                <w:rFonts w:ascii="仿宋" w:eastAsia="仿宋" w:hAnsi="仿宋" w:hint="eastAsia"/>
                <w:sz w:val="28"/>
                <w:szCs w:val="32"/>
              </w:rPr>
              <w:t>综合服务接待中心</w:t>
            </w:r>
            <w:r>
              <w:rPr>
                <w:rFonts w:ascii="仿宋" w:eastAsia="仿宋" w:hAnsi="仿宋" w:hint="eastAsia"/>
                <w:sz w:val="28"/>
                <w:szCs w:val="32"/>
              </w:rPr>
              <w:t>、</w:t>
            </w:r>
            <w:r w:rsidRPr="00231459">
              <w:rPr>
                <w:rFonts w:ascii="仿宋" w:eastAsia="仿宋" w:hAnsi="仿宋" w:hint="eastAsia"/>
                <w:sz w:val="28"/>
                <w:szCs w:val="32"/>
              </w:rPr>
              <w:t>养老公寓</w:t>
            </w:r>
            <w:r>
              <w:rPr>
                <w:rFonts w:ascii="仿宋" w:eastAsia="仿宋" w:hAnsi="仿宋" w:hint="eastAsia"/>
                <w:sz w:val="28"/>
                <w:szCs w:val="32"/>
              </w:rPr>
              <w:t>、</w:t>
            </w:r>
            <w:r w:rsidRPr="00231459">
              <w:rPr>
                <w:rFonts w:ascii="仿宋" w:eastAsia="仿宋" w:hAnsi="仿宋" w:hint="eastAsia"/>
                <w:sz w:val="28"/>
                <w:szCs w:val="32"/>
              </w:rPr>
              <w:t>农耕体验园；利用映山红基地，打造森林观光长廊；</w:t>
            </w:r>
            <w:r w:rsidR="00B86772">
              <w:rPr>
                <w:rFonts w:ascii="仿宋" w:eastAsia="仿宋" w:hAnsi="仿宋" w:hint="eastAsia"/>
                <w:sz w:val="28"/>
                <w:szCs w:val="32"/>
              </w:rPr>
              <w:t>改造</w:t>
            </w:r>
            <w:r w:rsidRPr="00231459">
              <w:rPr>
                <w:rFonts w:ascii="仿宋" w:eastAsia="仿宋" w:hAnsi="仿宋" w:hint="eastAsia"/>
                <w:sz w:val="28"/>
                <w:szCs w:val="32"/>
              </w:rPr>
              <w:t>提升停车场及基础配套设施；</w:t>
            </w:r>
            <w:r w:rsidR="00B86772">
              <w:rPr>
                <w:rFonts w:ascii="仿宋" w:eastAsia="仿宋" w:hAnsi="仿宋" w:hint="eastAsia"/>
                <w:sz w:val="28"/>
                <w:szCs w:val="32"/>
              </w:rPr>
              <w:t>完善</w:t>
            </w:r>
            <w:r w:rsidRPr="00231459">
              <w:rPr>
                <w:rFonts w:ascii="仿宋" w:eastAsia="仿宋" w:hAnsi="仿宋" w:hint="eastAsia"/>
                <w:sz w:val="28"/>
                <w:szCs w:val="32"/>
              </w:rPr>
              <w:t>村庄环境综合整治等。</w:t>
            </w:r>
          </w:p>
          <w:p w14:paraId="75989BB6" w14:textId="53BECD5D" w:rsidR="00D344C1" w:rsidRDefault="00BA292C">
            <w:pPr>
              <w:spacing w:line="560" w:lineRule="exact"/>
              <w:ind w:firstLineChars="200" w:firstLine="562"/>
              <w:rPr>
                <w:rFonts w:ascii="仿宋" w:eastAsia="仿宋" w:hAnsi="仿宋"/>
                <w:b/>
                <w:bCs/>
                <w:sz w:val="28"/>
                <w:szCs w:val="28"/>
              </w:rPr>
            </w:pPr>
            <w:r>
              <w:rPr>
                <w:rFonts w:ascii="仿宋" w:eastAsia="仿宋" w:hAnsi="仿宋" w:hint="eastAsia"/>
                <w:b/>
                <w:bCs/>
                <w:sz w:val="28"/>
                <w:szCs w:val="32"/>
              </w:rPr>
              <w:lastRenderedPageBreak/>
              <w:t>二十二是王村镇国际会客厅项目：</w:t>
            </w:r>
            <w:r>
              <w:rPr>
                <w:rFonts w:ascii="仿宋" w:eastAsia="仿宋" w:hAnsi="仿宋" w:hint="eastAsia"/>
                <w:sz w:val="28"/>
                <w:szCs w:val="32"/>
              </w:rPr>
              <w:t>项目规划用地面积约</w:t>
            </w:r>
            <w:r>
              <w:rPr>
                <w:rFonts w:ascii="仿宋" w:eastAsia="仿宋" w:hAnsi="仿宋"/>
                <w:sz w:val="28"/>
                <w:szCs w:val="32"/>
              </w:rPr>
              <w:t>540亩，主要利用王村镇优质生态资源，打造集康养疗愈、田园游趣、高端商务为一体的国际会客厅，主要建设康养酒店、主题农场以及相关配套服务设</w:t>
            </w:r>
            <w:r w:rsidR="00EC586A">
              <w:rPr>
                <w:rFonts w:ascii="仿宋" w:eastAsia="仿宋" w:hAnsi="仿宋" w:hint="eastAsia"/>
                <w:sz w:val="28"/>
                <w:szCs w:val="32"/>
              </w:rPr>
              <w:t>施</w:t>
            </w:r>
            <w:r>
              <w:rPr>
                <w:rFonts w:ascii="仿宋" w:eastAsia="仿宋" w:hAnsi="仿宋"/>
                <w:sz w:val="28"/>
                <w:szCs w:val="32"/>
              </w:rPr>
              <w:t>等。</w:t>
            </w:r>
          </w:p>
          <w:p w14:paraId="7A9A868E" w14:textId="34A83A1A" w:rsidR="00D344C1" w:rsidRDefault="00BA292C">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二十三是歙县飞布山康养旅游度假区项目：</w:t>
            </w:r>
            <w:r>
              <w:rPr>
                <w:rFonts w:ascii="仿宋" w:eastAsia="仿宋" w:hAnsi="仿宋" w:hint="eastAsia"/>
                <w:sz w:val="28"/>
                <w:szCs w:val="32"/>
              </w:rPr>
              <w:t>以桂林镇宋村、江村为核心，打造规模较大、融合传统新安医学的集康养居住、休闲养老、户外旅游于一体的度假区。</w:t>
            </w:r>
          </w:p>
          <w:p w14:paraId="1528F617" w14:textId="737B62C2" w:rsidR="00D344C1" w:rsidRDefault="00BA292C">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二十四是富堨镇五福园康养项目：</w:t>
            </w:r>
            <w:r>
              <w:rPr>
                <w:rFonts w:ascii="仿宋" w:eastAsia="仿宋" w:hAnsi="仿宋" w:hint="eastAsia"/>
                <w:sz w:val="28"/>
                <w:szCs w:val="32"/>
              </w:rPr>
              <w:t>依托中溪村丰口依山傍水的生态环境，规划占地660亩（其中可建设用地15亩），打造度假养老休闲综合体。</w:t>
            </w:r>
          </w:p>
          <w:p w14:paraId="5F75979C" w14:textId="6773B55F" w:rsidR="00D344C1" w:rsidRDefault="00BA292C">
            <w:pPr>
              <w:spacing w:line="560" w:lineRule="exact"/>
              <w:ind w:firstLineChars="200" w:firstLine="562"/>
              <w:rPr>
                <w:rFonts w:ascii="仿宋" w:eastAsia="仿宋" w:hAnsi="仿宋"/>
                <w:b/>
                <w:bCs/>
                <w:sz w:val="28"/>
                <w:szCs w:val="32"/>
              </w:rPr>
            </w:pPr>
            <w:r>
              <w:rPr>
                <w:rFonts w:ascii="仿宋" w:eastAsia="仿宋" w:hAnsi="仿宋" w:hint="eastAsia"/>
                <w:b/>
                <w:bCs/>
                <w:sz w:val="28"/>
                <w:szCs w:val="32"/>
              </w:rPr>
              <w:t>二十五是徽城镇全国总工会疗休养基地项目：</w:t>
            </w:r>
            <w:r>
              <w:rPr>
                <w:rFonts w:ascii="仿宋" w:eastAsia="仿宋" w:hAnsi="仿宋" w:hint="eastAsia"/>
                <w:sz w:val="28"/>
                <w:szCs w:val="32"/>
              </w:rPr>
              <w:t>利用老水利局地块</w:t>
            </w:r>
            <w:r>
              <w:rPr>
                <w:rFonts w:ascii="仿宋" w:eastAsia="仿宋" w:hAnsi="仿宋"/>
                <w:sz w:val="28"/>
                <w:szCs w:val="32"/>
              </w:rPr>
              <w:t>13亩建设用地，打造中高端疗休养集群，并配套完善周边基础设施。</w:t>
            </w:r>
          </w:p>
          <w:p w14:paraId="37A40EC1" w14:textId="17A96FEB" w:rsidR="00C75F64" w:rsidRPr="00C75F64" w:rsidRDefault="00BA292C" w:rsidP="00C75F64">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二十六是许村镇文博康养中心项目：</w:t>
            </w:r>
            <w:r>
              <w:rPr>
                <w:rFonts w:ascii="仿宋" w:eastAsia="仿宋" w:hAnsi="仿宋" w:hint="eastAsia"/>
                <w:sz w:val="28"/>
                <w:szCs w:val="32"/>
              </w:rPr>
              <w:t>项目占地约16亩，建设十余幢明清古建筑房屋及前后院落，包括11栋民宿、1栋医疗体检综合楼、1处康养服务中心，引进高端医疗检测设备，提供健康体检、预防保健、特色医疗等服务。</w:t>
            </w:r>
          </w:p>
          <w:p w14:paraId="5D9443F7" w14:textId="7E83F88A" w:rsidR="00A5383E" w:rsidRDefault="00BA292C" w:rsidP="009952ED">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二十七</w:t>
            </w:r>
            <w:r w:rsidR="00205EC4">
              <w:rPr>
                <w:rFonts w:ascii="仿宋" w:eastAsia="仿宋" w:hAnsi="仿宋" w:hint="eastAsia"/>
                <w:b/>
                <w:bCs/>
                <w:sz w:val="28"/>
                <w:szCs w:val="32"/>
              </w:rPr>
              <w:t>是新溪口乡朝山尖土楼民宿群项目：</w:t>
            </w:r>
            <w:r w:rsidR="00205EC4">
              <w:rPr>
                <w:rFonts w:ascii="仿宋" w:eastAsia="仿宋" w:hAnsi="仿宋" w:hint="eastAsia"/>
                <w:sz w:val="28"/>
                <w:szCs w:val="32"/>
              </w:rPr>
              <w:t>利用已收储的</w:t>
            </w:r>
            <w:r w:rsidR="00205EC4">
              <w:rPr>
                <w:rFonts w:ascii="仿宋" w:eastAsia="仿宋" w:hAnsi="仿宋"/>
                <w:sz w:val="28"/>
                <w:szCs w:val="32"/>
              </w:rPr>
              <w:t>52栋土楼进行改造提升，完善村落基础设施，打造集住宿、康养、休闲、度假、研学为一体的精品高端民宿集群。</w:t>
            </w:r>
          </w:p>
          <w:p w14:paraId="5C344FE4" w14:textId="7CACBED5" w:rsidR="00205EC4" w:rsidRDefault="00BA292C" w:rsidP="009952ED">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二十八</w:t>
            </w:r>
            <w:r w:rsidR="00205EC4">
              <w:rPr>
                <w:rFonts w:ascii="仿宋" w:eastAsia="仿宋" w:hAnsi="仿宋" w:hint="eastAsia"/>
                <w:b/>
                <w:bCs/>
                <w:sz w:val="28"/>
                <w:szCs w:val="32"/>
              </w:rPr>
              <w:t>是徽城镇徽州基金会址项目：</w:t>
            </w:r>
            <w:r w:rsidR="00205EC4">
              <w:rPr>
                <w:rFonts w:ascii="仿宋" w:eastAsia="仿宋" w:hAnsi="仿宋" w:hint="eastAsia"/>
                <w:sz w:val="28"/>
                <w:szCs w:val="32"/>
              </w:rPr>
              <w:t>老博物馆片占地面积</w:t>
            </w:r>
            <w:r w:rsidR="00205EC4">
              <w:rPr>
                <w:rFonts w:ascii="仿宋" w:eastAsia="仿宋" w:hAnsi="仿宋"/>
                <w:sz w:val="28"/>
                <w:szCs w:val="32"/>
              </w:rPr>
              <w:t>10210.11m</w:t>
            </w:r>
            <w:r w:rsidR="00205EC4">
              <w:rPr>
                <w:rFonts w:ascii="Calibri" w:eastAsia="仿宋" w:hAnsi="Calibri" w:cs="Calibri"/>
                <w:sz w:val="28"/>
                <w:szCs w:val="32"/>
              </w:rPr>
              <w:t>²</w:t>
            </w:r>
            <w:r w:rsidR="00205EC4">
              <w:rPr>
                <w:rFonts w:ascii="仿宋" w:eastAsia="仿宋" w:hAnsi="仿宋"/>
                <w:sz w:val="28"/>
                <w:szCs w:val="32"/>
              </w:rPr>
              <w:t>、油库片占地面积3967.65m</w:t>
            </w:r>
            <w:r w:rsidR="00205EC4">
              <w:rPr>
                <w:rFonts w:ascii="Calibri" w:eastAsia="仿宋" w:hAnsi="Calibri" w:cs="Calibri"/>
                <w:sz w:val="28"/>
                <w:szCs w:val="32"/>
              </w:rPr>
              <w:t>²</w:t>
            </w:r>
            <w:r w:rsidR="00205EC4">
              <w:rPr>
                <w:rFonts w:ascii="Calibri" w:eastAsia="仿宋" w:hAnsi="Calibri" w:hint="eastAsia"/>
                <w:sz w:val="28"/>
                <w:szCs w:val="32"/>
              </w:rPr>
              <w:t>，</w:t>
            </w:r>
            <w:r w:rsidR="00205EC4">
              <w:rPr>
                <w:rFonts w:ascii="仿宋" w:eastAsia="仿宋" w:hAnsi="仿宋"/>
                <w:sz w:val="28"/>
                <w:szCs w:val="32"/>
              </w:rPr>
              <w:t>利用此两</w:t>
            </w:r>
            <w:r w:rsidR="00205EC4">
              <w:rPr>
                <w:rFonts w:ascii="仿宋" w:eastAsia="仿宋" w:hAnsi="仿宋" w:hint="eastAsia"/>
                <w:sz w:val="28"/>
                <w:szCs w:val="32"/>
              </w:rPr>
              <w:t>宗</w:t>
            </w:r>
            <w:r w:rsidR="00205EC4">
              <w:rPr>
                <w:rFonts w:ascii="仿宋" w:eastAsia="仿宋" w:hAnsi="仿宋"/>
                <w:sz w:val="28"/>
                <w:szCs w:val="32"/>
              </w:rPr>
              <w:t>地块，对标悦榕庄模式，打造集住宿、餐饮、会议、康养为一体的综合度假休闲旅游高奢民宿。</w:t>
            </w:r>
          </w:p>
          <w:p w14:paraId="0005D63C" w14:textId="54FB07FA" w:rsidR="00BA292C" w:rsidRDefault="00BA292C" w:rsidP="009952ED">
            <w:pPr>
              <w:spacing w:line="560" w:lineRule="exact"/>
              <w:ind w:firstLineChars="200" w:firstLine="562"/>
              <w:rPr>
                <w:rFonts w:ascii="仿宋" w:eastAsia="仿宋" w:hAnsi="仿宋"/>
                <w:sz w:val="28"/>
                <w:szCs w:val="32"/>
              </w:rPr>
            </w:pPr>
            <w:r w:rsidRPr="00523F83">
              <w:rPr>
                <w:rFonts w:ascii="仿宋" w:eastAsia="仿宋" w:hAnsi="仿宋" w:hint="eastAsia"/>
                <w:b/>
                <w:bCs/>
                <w:sz w:val="28"/>
                <w:szCs w:val="32"/>
              </w:rPr>
              <w:lastRenderedPageBreak/>
              <w:t>二十九是徽城镇招隐草堂项目：</w:t>
            </w:r>
            <w:r w:rsidRPr="00BA292C">
              <w:rPr>
                <w:rFonts w:ascii="仿宋" w:eastAsia="仿宋" w:hAnsi="仿宋" w:hint="eastAsia"/>
                <w:sz w:val="28"/>
                <w:szCs w:val="32"/>
              </w:rPr>
              <w:t>打造徽文化体验驿站，集书吧、研学、茶社、餐厅等功能为一体，打造一间一主题”的交宿空间。</w:t>
            </w:r>
          </w:p>
          <w:p w14:paraId="62325807" w14:textId="77777777" w:rsidR="00BA292C" w:rsidRDefault="00BA292C" w:rsidP="00BA292C">
            <w:pPr>
              <w:spacing w:line="560" w:lineRule="exact"/>
              <w:ind w:firstLineChars="200" w:firstLine="562"/>
              <w:rPr>
                <w:rFonts w:ascii="仿宋" w:eastAsia="仿宋" w:hAnsi="仿宋"/>
                <w:sz w:val="28"/>
                <w:szCs w:val="32"/>
              </w:rPr>
            </w:pPr>
            <w:r w:rsidRPr="00BA292C">
              <w:rPr>
                <w:rFonts w:ascii="仿宋" w:eastAsia="仿宋" w:hAnsi="仿宋" w:hint="eastAsia"/>
                <w:b/>
                <w:bCs/>
                <w:sz w:val="28"/>
                <w:szCs w:val="32"/>
              </w:rPr>
              <w:t>三十是徽城镇泊心云舍项目：</w:t>
            </w:r>
            <w:r w:rsidRPr="00BA292C">
              <w:rPr>
                <w:rFonts w:ascii="仿宋" w:eastAsia="仿宋" w:hAnsi="仿宋" w:hint="eastAsia"/>
                <w:sz w:val="28"/>
                <w:szCs w:val="32"/>
              </w:rPr>
              <w:t>项目规划用地面积约</w:t>
            </w:r>
            <w:r w:rsidRPr="00BA292C">
              <w:rPr>
                <w:rFonts w:ascii="仿宋" w:eastAsia="仿宋" w:hAnsi="仿宋"/>
                <w:sz w:val="28"/>
                <w:szCs w:val="32"/>
              </w:rPr>
              <w:t>5.93亩，总建筑面积3163㎡，</w:t>
            </w:r>
            <w:r w:rsidRPr="00BA292C">
              <w:rPr>
                <w:rFonts w:ascii="仿宋" w:eastAsia="仿宋" w:hAnsi="仿宋" w:hint="eastAsia"/>
                <w:sz w:val="28"/>
                <w:szCs w:val="32"/>
              </w:rPr>
              <w:t>新建客房总套数</w:t>
            </w:r>
            <w:r w:rsidRPr="00BA292C">
              <w:rPr>
                <w:rFonts w:ascii="仿宋" w:eastAsia="仿宋" w:hAnsi="仿宋"/>
                <w:sz w:val="28"/>
                <w:szCs w:val="32"/>
              </w:rPr>
              <w:t>28套</w:t>
            </w:r>
            <w:r>
              <w:rPr>
                <w:rFonts w:ascii="仿宋" w:eastAsia="仿宋" w:hAnsi="仿宋" w:hint="eastAsia"/>
                <w:sz w:val="28"/>
                <w:szCs w:val="32"/>
              </w:rPr>
              <w:t>，打造以传统徽派建筑为特色的</w:t>
            </w:r>
            <w:r w:rsidRPr="00BA292C">
              <w:rPr>
                <w:rFonts w:ascii="仿宋" w:eastAsia="仿宋" w:hAnsi="仿宋"/>
                <w:sz w:val="28"/>
                <w:szCs w:val="32"/>
              </w:rPr>
              <w:t>高端</w:t>
            </w:r>
            <w:r>
              <w:rPr>
                <w:rFonts w:ascii="仿宋" w:eastAsia="仿宋" w:hAnsi="仿宋" w:hint="eastAsia"/>
                <w:sz w:val="28"/>
                <w:szCs w:val="32"/>
              </w:rPr>
              <w:t>精品</w:t>
            </w:r>
            <w:r w:rsidRPr="00BA292C">
              <w:rPr>
                <w:rFonts w:ascii="仿宋" w:eastAsia="仿宋" w:hAnsi="仿宋"/>
                <w:sz w:val="28"/>
                <w:szCs w:val="32"/>
              </w:rPr>
              <w:t>民宿</w:t>
            </w:r>
            <w:r>
              <w:rPr>
                <w:rFonts w:ascii="仿宋" w:eastAsia="仿宋" w:hAnsi="仿宋" w:hint="eastAsia"/>
                <w:sz w:val="28"/>
                <w:szCs w:val="32"/>
              </w:rPr>
              <w:t>。</w:t>
            </w:r>
          </w:p>
          <w:p w14:paraId="614112A2" w14:textId="77777777" w:rsidR="00523F83" w:rsidRDefault="00523F83" w:rsidP="00523F83">
            <w:pPr>
              <w:spacing w:line="560" w:lineRule="exact"/>
              <w:ind w:firstLineChars="200" w:firstLine="562"/>
              <w:rPr>
                <w:rFonts w:ascii="仿宋" w:eastAsia="仿宋" w:hAnsi="仿宋"/>
                <w:sz w:val="28"/>
                <w:szCs w:val="32"/>
              </w:rPr>
            </w:pPr>
            <w:r w:rsidRPr="00523F83">
              <w:rPr>
                <w:rFonts w:ascii="仿宋" w:eastAsia="仿宋" w:hAnsi="仿宋" w:hint="eastAsia"/>
                <w:b/>
                <w:bCs/>
                <w:sz w:val="28"/>
                <w:szCs w:val="32"/>
              </w:rPr>
              <w:t>三十一是徽城镇徽州古城徽府壹号民宿项目：</w:t>
            </w:r>
            <w:r>
              <w:rPr>
                <w:rFonts w:ascii="仿宋" w:eastAsia="仿宋" w:hAnsi="仿宋" w:hint="eastAsia"/>
                <w:sz w:val="28"/>
                <w:szCs w:val="32"/>
              </w:rPr>
              <w:t>按</w:t>
            </w:r>
            <w:r w:rsidRPr="00523F83">
              <w:rPr>
                <w:rFonts w:ascii="仿宋" w:eastAsia="仿宋" w:hAnsi="仿宋" w:hint="eastAsia"/>
                <w:sz w:val="28"/>
                <w:szCs w:val="32"/>
              </w:rPr>
              <w:t>照历史文化名城街区保护要求，打造集茶吧、酒吧、徽文化体验于一体的高端民宿集群。</w:t>
            </w:r>
          </w:p>
          <w:p w14:paraId="3D4631E9" w14:textId="4802E9A8" w:rsidR="00523F83" w:rsidRPr="00523F83" w:rsidRDefault="00523F83" w:rsidP="00523F83">
            <w:pPr>
              <w:spacing w:line="560" w:lineRule="exact"/>
              <w:ind w:firstLineChars="200" w:firstLine="562"/>
              <w:rPr>
                <w:rFonts w:ascii="仿宋" w:eastAsia="仿宋" w:hAnsi="仿宋"/>
                <w:sz w:val="28"/>
                <w:szCs w:val="32"/>
              </w:rPr>
            </w:pPr>
            <w:r w:rsidRPr="00523F83">
              <w:rPr>
                <w:rFonts w:ascii="仿宋" w:eastAsia="仿宋" w:hAnsi="仿宋" w:hint="eastAsia"/>
                <w:b/>
                <w:bCs/>
                <w:sz w:val="28"/>
                <w:szCs w:val="32"/>
              </w:rPr>
              <w:t>三十二是坑口乡江畔民宿项目：</w:t>
            </w:r>
            <w:r w:rsidRPr="00523F83">
              <w:rPr>
                <w:rFonts w:ascii="仿宋" w:eastAsia="仿宋" w:hAnsi="仿宋" w:hint="eastAsia"/>
                <w:sz w:val="28"/>
                <w:szCs w:val="32"/>
              </w:rPr>
              <w:t>利用原坑口仪表厂改造，打造</w:t>
            </w:r>
            <w:r>
              <w:rPr>
                <w:rFonts w:ascii="仿宋" w:eastAsia="仿宋" w:hAnsi="仿宋" w:hint="eastAsia"/>
                <w:sz w:val="28"/>
                <w:szCs w:val="32"/>
              </w:rPr>
              <w:t>江畔</w:t>
            </w:r>
            <w:r w:rsidRPr="00523F83">
              <w:rPr>
                <w:rFonts w:ascii="仿宋" w:eastAsia="仿宋" w:hAnsi="仿宋" w:hint="eastAsia"/>
                <w:sz w:val="28"/>
                <w:szCs w:val="32"/>
              </w:rPr>
              <w:t>酒店民宿，建筑面积</w:t>
            </w:r>
            <w:r w:rsidRPr="00523F83">
              <w:rPr>
                <w:rFonts w:ascii="仿宋" w:eastAsia="仿宋" w:hAnsi="仿宋"/>
                <w:sz w:val="28"/>
                <w:szCs w:val="32"/>
              </w:rPr>
              <w:t>3500平方米，</w:t>
            </w:r>
            <w:r>
              <w:rPr>
                <w:rFonts w:ascii="仿宋" w:eastAsia="仿宋" w:hAnsi="仿宋" w:hint="eastAsia"/>
                <w:sz w:val="28"/>
                <w:szCs w:val="32"/>
              </w:rPr>
              <w:t>改造客房</w:t>
            </w:r>
            <w:r w:rsidRPr="00523F83">
              <w:rPr>
                <w:rFonts w:ascii="仿宋" w:eastAsia="仿宋" w:hAnsi="仿宋"/>
                <w:sz w:val="28"/>
                <w:szCs w:val="32"/>
              </w:rPr>
              <w:t>29间</w:t>
            </w:r>
            <w:r>
              <w:rPr>
                <w:rFonts w:ascii="仿宋" w:eastAsia="仿宋" w:hAnsi="仿宋" w:hint="eastAsia"/>
                <w:sz w:val="28"/>
                <w:szCs w:val="32"/>
              </w:rPr>
              <w:t>，完善</w:t>
            </w:r>
            <w:r w:rsidRPr="00523F83">
              <w:rPr>
                <w:rFonts w:ascii="仿宋" w:eastAsia="仿宋" w:hAnsi="仿宋"/>
                <w:sz w:val="28"/>
                <w:szCs w:val="32"/>
              </w:rPr>
              <w:t>相关配套用房和附属</w:t>
            </w:r>
            <w:r w:rsidRPr="00523F83">
              <w:rPr>
                <w:rFonts w:ascii="仿宋" w:eastAsia="仿宋" w:hAnsi="仿宋" w:hint="eastAsia"/>
                <w:sz w:val="28"/>
                <w:szCs w:val="32"/>
              </w:rPr>
              <w:t>设施。</w:t>
            </w:r>
            <w:bookmarkEnd w:id="35"/>
          </w:p>
        </w:tc>
      </w:tr>
    </w:tbl>
    <w:p w14:paraId="0DB8EC4B"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lastRenderedPageBreak/>
        <w:t>3、</w:t>
      </w:r>
      <w:bookmarkStart w:id="36" w:name="_Hlk168324197"/>
      <w:r>
        <w:rPr>
          <w:rFonts w:ascii="仿宋" w:eastAsia="仿宋" w:hAnsi="仿宋"/>
          <w:b/>
          <w:bCs/>
          <w:sz w:val="32"/>
          <w:szCs w:val="36"/>
        </w:rPr>
        <w:t>加快布局与发展异地健康养老服务业</w:t>
      </w:r>
      <w:bookmarkEnd w:id="36"/>
    </w:p>
    <w:p w14:paraId="0A4DBC03"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加强与长三角城市群、杭州都市圈、南京都市圈合作，针对</w:t>
      </w:r>
      <w:r>
        <w:rPr>
          <w:rFonts w:ascii="仿宋" w:eastAsia="仿宋" w:hAnsi="仿宋"/>
          <w:sz w:val="32"/>
          <w:szCs w:val="36"/>
        </w:rPr>
        <w:t>高速高铁沿线城市千万级60岁以上老年人口旅居养老的需求，</w:t>
      </w:r>
      <w:r>
        <w:rPr>
          <w:rFonts w:ascii="仿宋" w:eastAsia="仿宋" w:hAnsi="仿宋" w:hint="eastAsia"/>
          <w:sz w:val="32"/>
          <w:szCs w:val="36"/>
        </w:rPr>
        <w:t>鼓励推行长三角区域异地养老、候鸟式养老、疗养式养老、田园式养老模式，加快推动长三角（安徽）健康养老基地建设，集中打造一批中高端养老社区/度假村，引入健康理疗、养老保健服务企业/店铺，鼓励支持社会力量举办各类养老服务机构。针对中高端市场，以“学院式</w:t>
      </w:r>
      <w:r>
        <w:rPr>
          <w:rFonts w:ascii="仿宋" w:eastAsia="仿宋" w:hAnsi="仿宋"/>
          <w:sz w:val="32"/>
          <w:szCs w:val="36"/>
        </w:rPr>
        <w:t>+保姆式照护”为特色专业养护模式，构建“医养护”功能结合的复合型养老模式，推动与中国健康养老集团等机构合作。</w:t>
      </w:r>
    </w:p>
    <w:p w14:paraId="63326C7F" w14:textId="0CBF851B"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推动长三角在养老机构等级评定、养老护理职业技能</w:t>
      </w:r>
      <w:r>
        <w:rPr>
          <w:rFonts w:ascii="仿宋" w:eastAsia="仿宋" w:hAnsi="仿宋" w:hint="eastAsia"/>
          <w:sz w:val="32"/>
          <w:szCs w:val="36"/>
        </w:rPr>
        <w:lastRenderedPageBreak/>
        <w:t>等级认定、长期护理保险异地结算等方面开展一体化试点，支持养老服务企业连锁化、规模化发展。</w:t>
      </w:r>
    </w:p>
    <w:tbl>
      <w:tblPr>
        <w:tblStyle w:val="af"/>
        <w:tblW w:w="0" w:type="auto"/>
        <w:jc w:val="center"/>
        <w:tblLook w:val="04A0" w:firstRow="1" w:lastRow="0" w:firstColumn="1" w:lastColumn="0" w:noHBand="0" w:noVBand="1"/>
      </w:tblPr>
      <w:tblGrid>
        <w:gridCol w:w="8296"/>
      </w:tblGrid>
      <w:tr w:rsidR="00D344C1" w14:paraId="61ED0C93" w14:textId="77777777">
        <w:trPr>
          <w:jc w:val="center"/>
        </w:trPr>
        <w:tc>
          <w:tcPr>
            <w:tcW w:w="8522" w:type="dxa"/>
            <w:vAlign w:val="center"/>
          </w:tcPr>
          <w:p w14:paraId="207920D3"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专栏9</w:t>
            </w:r>
            <w:r>
              <w:rPr>
                <w:rFonts w:ascii="仿宋" w:eastAsia="仿宋" w:hAnsi="仿宋"/>
                <w:b/>
                <w:bCs/>
                <w:sz w:val="28"/>
                <w:szCs w:val="32"/>
              </w:rPr>
              <w:t xml:space="preserve"> </w:t>
            </w:r>
            <w:r>
              <w:rPr>
                <w:rFonts w:ascii="仿宋" w:eastAsia="仿宋" w:hAnsi="仿宋" w:hint="eastAsia"/>
                <w:b/>
                <w:bCs/>
                <w:sz w:val="28"/>
                <w:szCs w:val="32"/>
              </w:rPr>
              <w:t>异地健康养老服务业重点项目</w:t>
            </w:r>
          </w:p>
        </w:tc>
      </w:tr>
      <w:tr w:rsidR="00D344C1" w14:paraId="4FF8B286" w14:textId="77777777">
        <w:trPr>
          <w:jc w:val="center"/>
        </w:trPr>
        <w:tc>
          <w:tcPr>
            <w:tcW w:w="8522" w:type="dxa"/>
            <w:vAlign w:val="center"/>
          </w:tcPr>
          <w:p w14:paraId="5E086002"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一是桂林镇歙水连川康养综合体项目：</w:t>
            </w:r>
            <w:r>
              <w:rPr>
                <w:rFonts w:ascii="仿宋" w:eastAsia="仿宋" w:hAnsi="仿宋" w:hint="eastAsia"/>
                <w:sz w:val="28"/>
                <w:szCs w:val="32"/>
              </w:rPr>
              <w:t>依托连川水库周边的山水林田、村落等优质资源，以“歙水连川、林深寻隐”为主题，面向未病人群、亚健康人群和长三角康养旅居人群，打造成为全年龄康养产品、全季候康养休闲、全科技康养体验的康养旅游度假目的地，生态与文化旅游首选地。</w:t>
            </w:r>
          </w:p>
          <w:p w14:paraId="02580931"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二是徽城镇南源口江畔度假酒店项目：</w:t>
            </w:r>
            <w:r>
              <w:rPr>
                <w:rFonts w:ascii="仿宋" w:eastAsia="仿宋" w:hAnsi="仿宋" w:hint="eastAsia"/>
                <w:sz w:val="28"/>
                <w:szCs w:val="32"/>
              </w:rPr>
              <w:t>利用南源口桥头</w:t>
            </w:r>
            <w:r>
              <w:rPr>
                <w:rFonts w:ascii="仿宋" w:eastAsia="仿宋" w:hAnsi="仿宋"/>
                <w:sz w:val="28"/>
                <w:szCs w:val="32"/>
              </w:rPr>
              <w:t>114.18亩建设用地进行整体开发</w:t>
            </w:r>
            <w:r>
              <w:rPr>
                <w:rFonts w:ascii="仿宋" w:eastAsia="仿宋" w:hAnsi="仿宋" w:hint="eastAsia"/>
                <w:sz w:val="28"/>
                <w:szCs w:val="32"/>
              </w:rPr>
              <w:t>，依托江景风光打造集住宿、餐饮、会议、休闲、康养为一体的休闲娱乐五星级度假酒店，配套建设康养基地、老年学院、月子中心等。</w:t>
            </w:r>
          </w:p>
          <w:p w14:paraId="066555D3"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三是北岸镇十里棉溪特色康养度假项目：</w:t>
            </w:r>
            <w:r>
              <w:rPr>
                <w:rFonts w:ascii="仿宋" w:eastAsia="仿宋" w:hAnsi="仿宋" w:hint="eastAsia"/>
                <w:sz w:val="28"/>
                <w:szCs w:val="32"/>
              </w:rPr>
              <w:t>利用七贤斯干苗圃、苗圃闲置房屋资源以及闲置北岸学校等国有资源，对外招引泰康、太平洋保险集团等投资，打造面向长三角异地旅居康养客群的老年友好型康养社区，完善老年大学、老年餐厅、适老公寓以及共享服务设施等。</w:t>
            </w:r>
          </w:p>
          <w:p w14:paraId="789A3BE5"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四是郑村镇紫云山居文旅综合体项目：</w:t>
            </w:r>
            <w:r>
              <w:rPr>
                <w:rFonts w:ascii="仿宋" w:eastAsia="仿宋" w:hAnsi="仿宋" w:hint="eastAsia"/>
                <w:sz w:val="28"/>
                <w:szCs w:val="32"/>
              </w:rPr>
              <w:t>以</w:t>
            </w:r>
            <w:r>
              <w:rPr>
                <w:rFonts w:ascii="仿宋" w:eastAsia="仿宋" w:hAnsi="仿宋"/>
                <w:sz w:val="28"/>
                <w:szCs w:val="32"/>
              </w:rPr>
              <w:t>郑村镇潭渡村黎明</w:t>
            </w:r>
            <w:r>
              <w:rPr>
                <w:rFonts w:ascii="仿宋" w:eastAsia="仿宋" w:hAnsi="仿宋" w:hint="eastAsia"/>
                <w:sz w:val="28"/>
                <w:szCs w:val="32"/>
              </w:rPr>
              <w:t>为核心</w:t>
            </w:r>
            <w:r>
              <w:rPr>
                <w:rFonts w:ascii="仿宋" w:eastAsia="仿宋" w:hAnsi="仿宋"/>
                <w:sz w:val="28"/>
                <w:szCs w:val="32"/>
              </w:rPr>
              <w:t>，占地面积106.9亩，建设集商业休闲服务、度假民宿、主题养生和养老公寓等为一体的文化旅游综合体</w:t>
            </w:r>
            <w:r>
              <w:rPr>
                <w:rFonts w:ascii="仿宋" w:eastAsia="仿宋" w:hAnsi="仿宋" w:hint="eastAsia"/>
                <w:sz w:val="28"/>
                <w:szCs w:val="32"/>
              </w:rPr>
              <w:t>。</w:t>
            </w:r>
          </w:p>
        </w:tc>
      </w:tr>
    </w:tbl>
    <w:p w14:paraId="12E5906E" w14:textId="77777777" w:rsidR="00D344C1" w:rsidRDefault="00000000">
      <w:pPr>
        <w:pStyle w:val="1"/>
        <w:spacing w:before="0" w:after="0" w:line="560" w:lineRule="exact"/>
        <w:ind w:firstLineChars="200" w:firstLine="643"/>
        <w:rPr>
          <w:rFonts w:ascii="黑体" w:eastAsia="黑体" w:hAnsi="黑体"/>
          <w:sz w:val="32"/>
          <w:szCs w:val="32"/>
        </w:rPr>
      </w:pPr>
      <w:bookmarkStart w:id="37" w:name="_Toc165755585"/>
      <w:r>
        <w:rPr>
          <w:rFonts w:ascii="黑体" w:eastAsia="黑体" w:hAnsi="黑体" w:hint="eastAsia"/>
          <w:sz w:val="32"/>
          <w:szCs w:val="32"/>
        </w:rPr>
        <w:t>第五章 延伸产业发展规划</w:t>
      </w:r>
      <w:bookmarkEnd w:id="37"/>
    </w:p>
    <w:p w14:paraId="0BE285F5" w14:textId="77777777" w:rsidR="00D344C1" w:rsidRDefault="00000000">
      <w:pPr>
        <w:pStyle w:val="2"/>
        <w:ind w:firstLine="643"/>
      </w:pPr>
      <w:bookmarkStart w:id="38" w:name="_Toc165755586"/>
      <w:r>
        <w:rPr>
          <w:rFonts w:hint="eastAsia"/>
        </w:rPr>
        <w:t>一、</w:t>
      </w:r>
      <w:bookmarkStart w:id="39" w:name="_Hlk168324623"/>
      <w:r>
        <w:rPr>
          <w:rFonts w:hint="eastAsia"/>
        </w:rPr>
        <w:t>医疗健康服务业规划</w:t>
      </w:r>
      <w:bookmarkEnd w:id="38"/>
      <w:bookmarkEnd w:id="39"/>
    </w:p>
    <w:p w14:paraId="0C39D21D" w14:textId="09CC2ED8" w:rsidR="00D344C1" w:rsidRDefault="00000000">
      <w:pPr>
        <w:spacing w:line="560" w:lineRule="exact"/>
        <w:ind w:firstLineChars="200" w:firstLine="640"/>
        <w:rPr>
          <w:rFonts w:ascii="仿宋" w:eastAsia="仿宋" w:hAnsi="仿宋"/>
          <w:b/>
          <w:bCs/>
          <w:sz w:val="32"/>
          <w:szCs w:val="36"/>
        </w:rPr>
      </w:pPr>
      <w:r>
        <w:rPr>
          <w:rFonts w:ascii="仿宋" w:eastAsia="仿宋" w:hAnsi="仿宋" w:hint="eastAsia"/>
          <w:sz w:val="32"/>
          <w:szCs w:val="36"/>
        </w:rPr>
        <w:t>围绕更好地满足群众多层次、多样化、个性化健康需求，以全县“</w:t>
      </w:r>
      <w:r>
        <w:rPr>
          <w:rFonts w:ascii="仿宋" w:eastAsia="仿宋" w:hAnsi="仿宋"/>
          <w:sz w:val="32"/>
          <w:szCs w:val="36"/>
        </w:rPr>
        <w:t>1+3”（“一个中心”——</w:t>
      </w:r>
      <w:r>
        <w:rPr>
          <w:rFonts w:ascii="仿宋" w:eastAsia="仿宋" w:hAnsi="仿宋" w:hint="eastAsia"/>
          <w:sz w:val="32"/>
          <w:szCs w:val="36"/>
        </w:rPr>
        <w:t>县城主城区，</w:t>
      </w:r>
      <w:r>
        <w:rPr>
          <w:rFonts w:ascii="仿宋" w:eastAsia="仿宋" w:hAnsi="仿宋"/>
          <w:sz w:val="32"/>
          <w:szCs w:val="36"/>
        </w:rPr>
        <w:t>“三</w:t>
      </w:r>
      <w:r>
        <w:rPr>
          <w:rFonts w:ascii="仿宋" w:eastAsia="仿宋" w:hAnsi="仿宋"/>
          <w:sz w:val="32"/>
          <w:szCs w:val="36"/>
        </w:rPr>
        <w:lastRenderedPageBreak/>
        <w:t>个次中心”——深渡镇、杞梓里镇、王村镇）区域医疗中心战略布局为抓手，优化全县优质高效医疗服务供给结构与质量，统筹推进健康歙县建设</w:t>
      </w:r>
      <w:r>
        <w:rPr>
          <w:rFonts w:ascii="仿宋" w:eastAsia="仿宋" w:hAnsi="仿宋" w:hint="eastAsia"/>
          <w:sz w:val="32"/>
          <w:szCs w:val="36"/>
        </w:rPr>
        <w:t>。落实中西医并重方针，构建高质量中医药服务体系，实施促进中医药传承创新发展专项行动，推动新安医学创造性转化和创新性发展。</w:t>
      </w:r>
      <w:r>
        <w:rPr>
          <w:rFonts w:ascii="仿宋" w:eastAsia="仿宋" w:hAnsi="仿宋"/>
          <w:sz w:val="32"/>
          <w:szCs w:val="36"/>
        </w:rPr>
        <w:t>依托专科优势，满足周边及外来患者的特需服务，</w:t>
      </w:r>
      <w:r>
        <w:rPr>
          <w:rFonts w:ascii="仿宋" w:eastAsia="仿宋" w:hAnsi="仿宋" w:hint="eastAsia"/>
          <w:sz w:val="32"/>
          <w:szCs w:val="36"/>
        </w:rPr>
        <w:t>拓展社会化办医空间，</w:t>
      </w:r>
      <w:r>
        <w:rPr>
          <w:rFonts w:ascii="仿宋" w:eastAsia="仿宋" w:hAnsi="仿宋"/>
          <w:sz w:val="32"/>
          <w:szCs w:val="36"/>
        </w:rPr>
        <w:t>全方位全周期保障人民健康</w:t>
      </w:r>
      <w:r>
        <w:rPr>
          <w:rFonts w:ascii="仿宋" w:eastAsia="仿宋" w:hAnsi="仿宋" w:hint="eastAsia"/>
          <w:sz w:val="32"/>
          <w:szCs w:val="36"/>
        </w:rPr>
        <w:t>，为歙县康养旅产业的发展夯实医疗卫生基础和提供有力的支撑。</w:t>
      </w:r>
      <w:r>
        <w:rPr>
          <w:rFonts w:ascii="仿宋" w:eastAsia="仿宋" w:hAnsi="仿宋"/>
          <w:b/>
          <w:bCs/>
          <w:sz w:val="32"/>
          <w:szCs w:val="36"/>
        </w:rPr>
        <w:t>力争到</w:t>
      </w:r>
      <w:r>
        <w:rPr>
          <w:rFonts w:ascii="仿宋" w:eastAsia="仿宋" w:hAnsi="仿宋" w:hint="eastAsia"/>
          <w:b/>
          <w:bCs/>
          <w:sz w:val="32"/>
          <w:szCs w:val="36"/>
        </w:rPr>
        <w:t>2025年，</w:t>
      </w:r>
      <w:r>
        <w:rPr>
          <w:rFonts w:ascii="仿宋" w:eastAsia="仿宋" w:hAnsi="仿宋"/>
          <w:b/>
          <w:bCs/>
          <w:sz w:val="32"/>
          <w:szCs w:val="36"/>
        </w:rPr>
        <w:t>创成</w:t>
      </w:r>
      <w:r>
        <w:rPr>
          <w:rFonts w:ascii="仿宋" w:eastAsia="仿宋" w:hAnsi="仿宋" w:hint="eastAsia"/>
          <w:b/>
          <w:bCs/>
          <w:sz w:val="32"/>
          <w:szCs w:val="36"/>
        </w:rPr>
        <w:t>国家级慢性病综合防控示范区</w:t>
      </w:r>
      <w:r>
        <w:rPr>
          <w:rFonts w:ascii="仿宋" w:eastAsia="仿宋" w:hAnsi="仿宋"/>
          <w:b/>
          <w:bCs/>
          <w:sz w:val="32"/>
          <w:szCs w:val="36"/>
        </w:rPr>
        <w:t>，</w:t>
      </w:r>
      <w:r>
        <w:rPr>
          <w:rFonts w:ascii="仿宋" w:eastAsia="仿宋" w:hAnsi="仿宋" w:hint="eastAsia"/>
          <w:b/>
          <w:bCs/>
          <w:sz w:val="32"/>
          <w:szCs w:val="36"/>
        </w:rPr>
        <w:t>到</w:t>
      </w:r>
      <w:r>
        <w:rPr>
          <w:rFonts w:ascii="仿宋" w:eastAsia="仿宋" w:hAnsi="仿宋"/>
          <w:b/>
          <w:bCs/>
          <w:sz w:val="32"/>
          <w:szCs w:val="36"/>
        </w:rPr>
        <w:t>2030年，县人民医院建成</w:t>
      </w:r>
      <w:r>
        <w:rPr>
          <w:rFonts w:ascii="仿宋" w:eastAsia="仿宋" w:hAnsi="仿宋" w:hint="eastAsia"/>
          <w:b/>
          <w:bCs/>
          <w:sz w:val="32"/>
          <w:szCs w:val="36"/>
        </w:rPr>
        <w:t>高水平</w:t>
      </w:r>
      <w:r>
        <w:rPr>
          <w:rFonts w:ascii="仿宋" w:eastAsia="仿宋" w:hAnsi="仿宋"/>
          <w:b/>
          <w:bCs/>
          <w:sz w:val="32"/>
          <w:szCs w:val="36"/>
        </w:rPr>
        <w:t>区域医疗卫生服务中心和全市医疗卫生服务次中心，培育</w:t>
      </w:r>
      <w:r>
        <w:rPr>
          <w:rFonts w:ascii="仿宋" w:eastAsia="仿宋" w:hAnsi="仿宋" w:hint="eastAsia"/>
          <w:b/>
          <w:bCs/>
          <w:sz w:val="32"/>
          <w:szCs w:val="36"/>
        </w:rPr>
        <w:t>6</w:t>
      </w:r>
      <w:r>
        <w:rPr>
          <w:rFonts w:ascii="仿宋" w:eastAsia="仿宋" w:hAnsi="仿宋"/>
          <w:b/>
          <w:bCs/>
          <w:sz w:val="32"/>
          <w:szCs w:val="36"/>
        </w:rPr>
        <w:t>个以上</w:t>
      </w:r>
      <w:r>
        <w:rPr>
          <w:rFonts w:ascii="仿宋" w:eastAsia="仿宋" w:hAnsi="仿宋" w:hint="eastAsia"/>
          <w:b/>
          <w:bCs/>
          <w:sz w:val="32"/>
          <w:szCs w:val="36"/>
        </w:rPr>
        <w:t>省</w:t>
      </w:r>
      <w:r>
        <w:rPr>
          <w:rFonts w:ascii="仿宋" w:eastAsia="仿宋" w:hAnsi="仿宋"/>
          <w:b/>
          <w:bCs/>
          <w:sz w:val="32"/>
          <w:szCs w:val="36"/>
        </w:rPr>
        <w:t>市级临床重点专科。</w:t>
      </w:r>
    </w:p>
    <w:p w14:paraId="213E484D"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1、</w:t>
      </w:r>
      <w:bookmarkStart w:id="40" w:name="_Hlk168324635"/>
      <w:r>
        <w:rPr>
          <w:rFonts w:ascii="仿宋" w:eastAsia="仿宋" w:hAnsi="仿宋"/>
          <w:b/>
          <w:bCs/>
          <w:sz w:val="32"/>
          <w:szCs w:val="36"/>
        </w:rPr>
        <w:t>优化县域医疗服务网点建设</w:t>
      </w:r>
      <w:bookmarkEnd w:id="40"/>
    </w:p>
    <w:p w14:paraId="6D687A6D" w14:textId="1671DEFA"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加快县域医疗服务中心建设，推进县域医共体内涵式发展和城市医联体建设，协同参与长三角卫生健康一体化发展，深化歙县人民医院与浙大二院的紧密型协作关系，集中力量把歙县人民医院打造成为高水平县级公立医院，不断提升县级医院疑难重症诊疗能力，重点打造优势学科群，加强在线医疗服务平台建设，力争创建省级区域医疗中心。</w:t>
      </w:r>
    </w:p>
    <w:p w14:paraId="5C2D9A3D" w14:textId="006C42E3"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夯实基层医疗服务基础，推进乡镇卫生院和村卫生室标准化建设，加快改善基层医疗卫生机构设施条件，补足设施设备短板，依托深渡镇、杞梓里镇、王村镇三个乡镇中心卫生院，建设成为覆盖周边的基层医疗卫生服务中心，并与所在乡镇周边地区康养机构形成良好的互动。</w:t>
      </w:r>
    </w:p>
    <w:tbl>
      <w:tblPr>
        <w:tblStyle w:val="af"/>
        <w:tblW w:w="0" w:type="auto"/>
        <w:jc w:val="center"/>
        <w:tblLook w:val="04A0" w:firstRow="1" w:lastRow="0" w:firstColumn="1" w:lastColumn="0" w:noHBand="0" w:noVBand="1"/>
      </w:tblPr>
      <w:tblGrid>
        <w:gridCol w:w="8296"/>
      </w:tblGrid>
      <w:tr w:rsidR="00D344C1" w14:paraId="25BF875D" w14:textId="77777777">
        <w:trPr>
          <w:jc w:val="center"/>
        </w:trPr>
        <w:tc>
          <w:tcPr>
            <w:tcW w:w="8522" w:type="dxa"/>
            <w:vAlign w:val="center"/>
          </w:tcPr>
          <w:p w14:paraId="5C82ECB3"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lastRenderedPageBreak/>
              <w:t>专栏10</w:t>
            </w:r>
            <w:r>
              <w:rPr>
                <w:rFonts w:ascii="仿宋" w:eastAsia="仿宋" w:hAnsi="仿宋"/>
                <w:b/>
                <w:bCs/>
                <w:sz w:val="28"/>
                <w:szCs w:val="32"/>
              </w:rPr>
              <w:t xml:space="preserve"> </w:t>
            </w:r>
            <w:r>
              <w:rPr>
                <w:rFonts w:ascii="仿宋" w:eastAsia="仿宋" w:hAnsi="仿宋" w:hint="eastAsia"/>
                <w:b/>
                <w:bCs/>
                <w:sz w:val="28"/>
                <w:szCs w:val="32"/>
              </w:rPr>
              <w:t>县域医疗服务建设重点项目</w:t>
            </w:r>
          </w:p>
        </w:tc>
      </w:tr>
      <w:tr w:rsidR="00D344C1" w14:paraId="200B7174" w14:textId="77777777">
        <w:trPr>
          <w:jc w:val="center"/>
        </w:trPr>
        <w:tc>
          <w:tcPr>
            <w:tcW w:w="8522" w:type="dxa"/>
            <w:vAlign w:val="center"/>
          </w:tcPr>
          <w:p w14:paraId="3FB8C9AF" w14:textId="77777777" w:rsidR="00D344C1" w:rsidRDefault="00000000">
            <w:pPr>
              <w:spacing w:line="560" w:lineRule="exact"/>
              <w:ind w:firstLineChars="200" w:firstLine="562"/>
              <w:rPr>
                <w:rFonts w:ascii="仿宋" w:eastAsia="仿宋" w:hAnsi="仿宋"/>
                <w:b/>
                <w:bCs/>
                <w:sz w:val="28"/>
                <w:szCs w:val="32"/>
              </w:rPr>
            </w:pPr>
            <w:r>
              <w:rPr>
                <w:rFonts w:ascii="仿宋" w:eastAsia="仿宋" w:hAnsi="仿宋" w:hint="eastAsia"/>
                <w:b/>
                <w:bCs/>
                <w:sz w:val="28"/>
                <w:szCs w:val="32"/>
              </w:rPr>
              <w:t>一是歙县国家级慢性病综合防控示范区建设项目：</w:t>
            </w:r>
            <w:r>
              <w:rPr>
                <w:rFonts w:ascii="仿宋" w:eastAsia="仿宋" w:hAnsi="仿宋" w:hint="eastAsia"/>
                <w:sz w:val="28"/>
                <w:szCs w:val="32"/>
              </w:rPr>
              <w:t>健全完善慢性病综合防治工作机制，规范开展慢性病监测工作，加快建立慢性病综合检测评价体系，推进县级综合医院（含中医医院）逐步建立慢性病和健康管理中心，构建县、乡、村级医疗卫生机构互联互通的慢性病和健康管理网络，力争到2025年创成国家级慢性病综合防控示范区。</w:t>
            </w:r>
            <w:r>
              <w:rPr>
                <w:rFonts w:ascii="仿宋" w:eastAsia="仿宋" w:hAnsi="仿宋"/>
                <w:b/>
                <w:bCs/>
                <w:sz w:val="28"/>
                <w:szCs w:val="32"/>
              </w:rPr>
              <w:t xml:space="preserve"> </w:t>
            </w:r>
          </w:p>
          <w:p w14:paraId="32253A77" w14:textId="6F65C68A"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二是歙县基层乡镇卫生院新建和提升项目：</w:t>
            </w:r>
            <w:r>
              <w:rPr>
                <w:rFonts w:ascii="仿宋" w:eastAsia="仿宋" w:hAnsi="仿宋" w:hint="eastAsia"/>
                <w:sz w:val="28"/>
                <w:szCs w:val="32"/>
              </w:rPr>
              <w:t>加强对</w:t>
            </w:r>
            <w:r>
              <w:rPr>
                <w:rFonts w:ascii="仿宋" w:eastAsia="仿宋" w:hAnsi="仿宋"/>
                <w:sz w:val="28"/>
                <w:szCs w:val="32"/>
              </w:rPr>
              <w:t>28个乡镇基层卫生院的改造提升，特别是乡镇中医药服务能力</w:t>
            </w:r>
            <w:r>
              <w:rPr>
                <w:rFonts w:ascii="仿宋" w:eastAsia="仿宋" w:hAnsi="仿宋" w:hint="eastAsia"/>
                <w:sz w:val="28"/>
                <w:szCs w:val="32"/>
              </w:rPr>
              <w:t>。</w:t>
            </w:r>
            <w:r>
              <w:rPr>
                <w:rFonts w:ascii="仿宋" w:eastAsia="仿宋" w:hAnsi="仿宋"/>
                <w:sz w:val="28"/>
                <w:szCs w:val="32"/>
              </w:rPr>
              <w:t>新建街口、岔口、王村、北岸</w:t>
            </w:r>
            <w:r>
              <w:rPr>
                <w:rFonts w:ascii="仿宋" w:eastAsia="仿宋" w:hAnsi="仿宋" w:hint="eastAsia"/>
                <w:sz w:val="28"/>
                <w:szCs w:val="32"/>
              </w:rPr>
              <w:t>等</w:t>
            </w:r>
            <w:r>
              <w:rPr>
                <w:rFonts w:ascii="仿宋" w:eastAsia="仿宋" w:hAnsi="仿宋"/>
                <w:sz w:val="28"/>
                <w:szCs w:val="32"/>
              </w:rPr>
              <w:t>乡镇卫生院</w:t>
            </w:r>
            <w:r>
              <w:rPr>
                <w:rFonts w:ascii="仿宋" w:eastAsia="仿宋" w:hAnsi="仿宋" w:hint="eastAsia"/>
                <w:sz w:val="28"/>
                <w:szCs w:val="32"/>
              </w:rPr>
              <w:t>（中西医结合医疗服务中心）</w:t>
            </w:r>
            <w:r>
              <w:rPr>
                <w:rFonts w:ascii="仿宋" w:eastAsia="仿宋" w:hAnsi="仿宋"/>
                <w:sz w:val="28"/>
                <w:szCs w:val="32"/>
              </w:rPr>
              <w:t>。</w:t>
            </w:r>
          </w:p>
          <w:p w14:paraId="5940A51F" w14:textId="2B17673B"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三是三阳镇中西医结合康养示范中心项目：</w:t>
            </w:r>
            <w:r>
              <w:rPr>
                <w:rFonts w:ascii="仿宋" w:eastAsia="仿宋" w:hAnsi="仿宋" w:hint="eastAsia"/>
                <w:sz w:val="28"/>
                <w:szCs w:val="32"/>
              </w:rPr>
              <w:t>利用三阳镇交通环境优势和现状卫生院区域医疗优势，规划建设建筑面积</w:t>
            </w:r>
            <w:r>
              <w:rPr>
                <w:rFonts w:ascii="仿宋" w:eastAsia="仿宋" w:hAnsi="仿宋"/>
                <w:sz w:val="28"/>
                <w:szCs w:val="32"/>
              </w:rPr>
              <w:t>4000平方米，设置床位100张</w:t>
            </w:r>
            <w:r>
              <w:rPr>
                <w:rFonts w:ascii="仿宋" w:eastAsia="仿宋" w:hAnsi="仿宋" w:hint="eastAsia"/>
                <w:sz w:val="28"/>
                <w:szCs w:val="32"/>
              </w:rPr>
              <w:t>的</w:t>
            </w:r>
            <w:r>
              <w:rPr>
                <w:rFonts w:ascii="仿宋" w:eastAsia="仿宋" w:hAnsi="仿宋"/>
                <w:sz w:val="28"/>
                <w:szCs w:val="32"/>
              </w:rPr>
              <w:t>中西医结合康养示范中心</w:t>
            </w:r>
            <w:r>
              <w:rPr>
                <w:rFonts w:ascii="仿宋" w:eastAsia="仿宋" w:hAnsi="仿宋" w:hint="eastAsia"/>
                <w:sz w:val="28"/>
                <w:szCs w:val="32"/>
              </w:rPr>
              <w:t>大楼</w:t>
            </w:r>
            <w:r>
              <w:rPr>
                <w:rFonts w:ascii="仿宋" w:eastAsia="仿宋" w:hAnsi="仿宋"/>
                <w:sz w:val="28"/>
                <w:szCs w:val="32"/>
              </w:rPr>
              <w:t>配套附属设施，</w:t>
            </w:r>
            <w:r>
              <w:rPr>
                <w:rFonts w:ascii="仿宋" w:eastAsia="仿宋" w:hAnsi="仿宋" w:hint="eastAsia"/>
                <w:sz w:val="28"/>
                <w:szCs w:val="32"/>
              </w:rPr>
              <w:t>配</w:t>
            </w:r>
            <w:r>
              <w:rPr>
                <w:rFonts w:ascii="仿宋" w:eastAsia="仿宋" w:hAnsi="仿宋"/>
                <w:sz w:val="28"/>
                <w:szCs w:val="32"/>
              </w:rPr>
              <w:t>置</w:t>
            </w:r>
            <w:r>
              <w:rPr>
                <w:rFonts w:ascii="仿宋" w:eastAsia="仿宋" w:hAnsi="仿宋" w:hint="eastAsia"/>
                <w:sz w:val="28"/>
                <w:szCs w:val="32"/>
              </w:rPr>
              <w:t>康复理疗</w:t>
            </w:r>
            <w:r>
              <w:rPr>
                <w:rFonts w:ascii="仿宋" w:eastAsia="仿宋" w:hAnsi="仿宋"/>
                <w:sz w:val="28"/>
                <w:szCs w:val="32"/>
              </w:rPr>
              <w:t>设备。</w:t>
            </w:r>
          </w:p>
        </w:tc>
      </w:tr>
    </w:tbl>
    <w:p w14:paraId="720C24C9"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2、</w:t>
      </w:r>
      <w:bookmarkStart w:id="41" w:name="_Hlk168324644"/>
      <w:r>
        <w:rPr>
          <w:rFonts w:ascii="仿宋" w:eastAsia="仿宋" w:hAnsi="仿宋" w:hint="eastAsia"/>
          <w:b/>
          <w:bCs/>
          <w:sz w:val="32"/>
          <w:szCs w:val="36"/>
        </w:rPr>
        <w:t>传承创新中医药健康服务</w:t>
      </w:r>
      <w:bookmarkEnd w:id="41"/>
    </w:p>
    <w:p w14:paraId="56EC3552" w14:textId="15ADF4FC" w:rsidR="00D344C1" w:rsidRDefault="00000000">
      <w:pPr>
        <w:ind w:firstLineChars="200" w:firstLine="640"/>
        <w:rPr>
          <w:rFonts w:ascii="仿宋" w:eastAsia="仿宋" w:hAnsi="仿宋"/>
          <w:sz w:val="32"/>
          <w:szCs w:val="32"/>
        </w:rPr>
      </w:pPr>
      <w:r>
        <w:rPr>
          <w:rFonts w:ascii="仿宋" w:eastAsia="仿宋" w:hAnsi="仿宋" w:hint="eastAsia"/>
          <w:sz w:val="32"/>
          <w:szCs w:val="32"/>
        </w:rPr>
        <w:t>支持歙县中医医院与省内外三级中医医院加强合作，建设专科联盟，争创三级医院，</w:t>
      </w:r>
      <w:r>
        <w:rPr>
          <w:rFonts w:ascii="仿宋" w:eastAsia="仿宋" w:hAnsi="仿宋" w:hint="eastAsia"/>
          <w:sz w:val="32"/>
          <w:szCs w:val="36"/>
        </w:rPr>
        <w:t>构建</w:t>
      </w:r>
      <w:r>
        <w:rPr>
          <w:rFonts w:ascii="仿宋" w:eastAsia="仿宋" w:hAnsi="仿宋" w:hint="eastAsia"/>
          <w:sz w:val="32"/>
          <w:szCs w:val="32"/>
        </w:rPr>
        <w:t>以歙县中医医院为龙头、基层医疗卫生机构为基础、各中医馆/名医馆/中医阁为窗口的集预防保健、疾病治疗和疗养康复为一体的中医药健康服务体系，加快建设中医药强县。依托歙县中医医院、霞坑镇卫生院等医疗机构建设</w:t>
      </w:r>
      <w:r>
        <w:rPr>
          <w:rFonts w:ascii="仿宋" w:eastAsia="仿宋" w:hAnsi="仿宋"/>
          <w:sz w:val="32"/>
          <w:szCs w:val="32"/>
        </w:rPr>
        <w:t>2-3个中医适宜技术推广基地</w:t>
      </w:r>
      <w:r>
        <w:rPr>
          <w:rFonts w:ascii="仿宋" w:eastAsia="仿宋" w:hAnsi="仿宋" w:hint="eastAsia"/>
          <w:sz w:val="32"/>
          <w:szCs w:val="32"/>
        </w:rPr>
        <w:t>。积极打造若干个具有较高知名度的中医药健康服务示范基地、中医药特色小镇和特色街区，持续加强中医重</w:t>
      </w:r>
      <w:r>
        <w:rPr>
          <w:rFonts w:ascii="仿宋" w:eastAsia="仿宋" w:hAnsi="仿宋" w:hint="eastAsia"/>
          <w:sz w:val="32"/>
          <w:szCs w:val="32"/>
        </w:rPr>
        <w:lastRenderedPageBreak/>
        <w:t>点专科、特色专科建设和中医特色诊疗技术专项建设。大力实施新安医学振兴工程，实施“中医专科”培育计划，开展新安医学古籍名方整理转化，发挥中医药在疾病预防、治疗、康复和健康促进中的特色作用。</w:t>
      </w:r>
    </w:p>
    <w:tbl>
      <w:tblPr>
        <w:tblStyle w:val="af"/>
        <w:tblW w:w="0" w:type="auto"/>
        <w:jc w:val="center"/>
        <w:tblLook w:val="04A0" w:firstRow="1" w:lastRow="0" w:firstColumn="1" w:lastColumn="0" w:noHBand="0" w:noVBand="1"/>
      </w:tblPr>
      <w:tblGrid>
        <w:gridCol w:w="8296"/>
      </w:tblGrid>
      <w:tr w:rsidR="00D344C1" w14:paraId="5B574E70" w14:textId="77777777">
        <w:trPr>
          <w:jc w:val="center"/>
        </w:trPr>
        <w:tc>
          <w:tcPr>
            <w:tcW w:w="8522" w:type="dxa"/>
            <w:vAlign w:val="center"/>
          </w:tcPr>
          <w:p w14:paraId="3EC65FD5" w14:textId="77777777" w:rsidR="00D344C1" w:rsidRDefault="00000000">
            <w:pPr>
              <w:spacing w:line="560" w:lineRule="exact"/>
              <w:ind w:firstLine="562"/>
              <w:jc w:val="center"/>
              <w:rPr>
                <w:rFonts w:ascii="仿宋" w:eastAsia="仿宋" w:hAnsi="仿宋"/>
                <w:b/>
                <w:bCs/>
                <w:sz w:val="28"/>
                <w:szCs w:val="28"/>
              </w:rPr>
            </w:pPr>
            <w:bookmarkStart w:id="42" w:name="_Hlk165732120"/>
            <w:r>
              <w:rPr>
                <w:rFonts w:ascii="仿宋" w:eastAsia="仿宋" w:hAnsi="仿宋" w:hint="eastAsia"/>
                <w:b/>
                <w:bCs/>
                <w:sz w:val="28"/>
                <w:szCs w:val="28"/>
              </w:rPr>
              <w:t>专栏11</w:t>
            </w:r>
            <w:r>
              <w:rPr>
                <w:rFonts w:ascii="仿宋" w:eastAsia="仿宋" w:hAnsi="仿宋"/>
                <w:b/>
                <w:bCs/>
                <w:sz w:val="28"/>
                <w:szCs w:val="28"/>
              </w:rPr>
              <w:t xml:space="preserve"> </w:t>
            </w:r>
            <w:r>
              <w:rPr>
                <w:rFonts w:ascii="仿宋" w:eastAsia="仿宋" w:hAnsi="仿宋" w:hint="eastAsia"/>
                <w:b/>
                <w:bCs/>
                <w:sz w:val="28"/>
                <w:szCs w:val="28"/>
              </w:rPr>
              <w:t>中医药健康服务业重点项目</w:t>
            </w:r>
          </w:p>
        </w:tc>
      </w:tr>
      <w:tr w:rsidR="00D344C1" w14:paraId="4D6AA215" w14:textId="77777777">
        <w:trPr>
          <w:jc w:val="center"/>
        </w:trPr>
        <w:tc>
          <w:tcPr>
            <w:tcW w:w="8522" w:type="dxa"/>
            <w:vAlign w:val="center"/>
          </w:tcPr>
          <w:p w14:paraId="3F68F348" w14:textId="7CF12011"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一是歙县中医医院综合提升项目：</w:t>
            </w:r>
            <w:r>
              <w:rPr>
                <w:rFonts w:ascii="仿宋" w:eastAsia="仿宋" w:hAnsi="仿宋" w:hint="eastAsia"/>
                <w:sz w:val="28"/>
                <w:szCs w:val="28"/>
              </w:rPr>
              <w:t>近期重点推进中医医院医疗能力提升，购置一批医疗设备，加快歙县中医药数字化平台建设项目，实现与基层医疗机构的互通互联，建成县域中医治疗中心，促进疑难疾病中西医结合临床诊疗技术的提升。中远期积极推进中医医院富丰新城新址整体搬迁，计划用地面积约50亩，总建筑面积40000平方米，设置床位不少于400张，新建中医适宜技术推广综合楼、医疗废弃物及污水污物处理站、消防监控室、消毒供应室等。</w:t>
            </w:r>
          </w:p>
          <w:p w14:paraId="07336587" w14:textId="06834012"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二是歙县基层卫生机构中医服务能力提升项目：</w:t>
            </w:r>
            <w:r>
              <w:rPr>
                <w:rFonts w:ascii="仿宋" w:eastAsia="仿宋" w:hAnsi="仿宋" w:hint="eastAsia"/>
                <w:sz w:val="28"/>
                <w:szCs w:val="28"/>
              </w:rPr>
              <w:t>在全县</w:t>
            </w:r>
            <w:r>
              <w:rPr>
                <w:rFonts w:ascii="仿宋" w:eastAsia="仿宋" w:hAnsi="仿宋"/>
                <w:sz w:val="28"/>
                <w:szCs w:val="28"/>
              </w:rPr>
              <w:t>28个乡镇开展村卫生室中医服务能力提升改造，打造中医药相对独立的功能服务区“中医阁”，新增中医常用诊疗设备，改造室内外宣传栏，全面提升中医药氛围，优化中医药就医环境，</w:t>
            </w:r>
            <w:r>
              <w:rPr>
                <w:rFonts w:ascii="仿宋" w:eastAsia="仿宋" w:hAnsi="仿宋" w:hint="eastAsia"/>
                <w:sz w:val="28"/>
                <w:szCs w:val="28"/>
              </w:rPr>
              <w:t>提升中医药“治未病”服务能力，提升基层医疗卫生机构中医预防保健服务能力，</w:t>
            </w:r>
            <w:r>
              <w:rPr>
                <w:rFonts w:ascii="仿宋" w:eastAsia="仿宋" w:hAnsi="仿宋"/>
                <w:sz w:val="28"/>
                <w:szCs w:val="28"/>
              </w:rPr>
              <w:t>把乡镇</w:t>
            </w:r>
            <w:r>
              <w:rPr>
                <w:rFonts w:ascii="仿宋" w:eastAsia="仿宋" w:hAnsi="仿宋" w:hint="eastAsia"/>
                <w:sz w:val="28"/>
                <w:szCs w:val="28"/>
              </w:rPr>
              <w:t>卫生院“中医馆”，村卫生室</w:t>
            </w:r>
            <w:r>
              <w:rPr>
                <w:rFonts w:ascii="仿宋" w:eastAsia="仿宋" w:hAnsi="仿宋"/>
                <w:sz w:val="28"/>
                <w:szCs w:val="28"/>
              </w:rPr>
              <w:t>“中医阁”打造成弘扬新安医学</w:t>
            </w:r>
            <w:r>
              <w:rPr>
                <w:rFonts w:ascii="仿宋" w:eastAsia="仿宋" w:hAnsi="仿宋" w:hint="eastAsia"/>
                <w:sz w:val="28"/>
                <w:szCs w:val="28"/>
              </w:rPr>
              <w:t>、服务康养旅游</w:t>
            </w:r>
            <w:r>
              <w:rPr>
                <w:rFonts w:ascii="仿宋" w:eastAsia="仿宋" w:hAnsi="仿宋"/>
                <w:sz w:val="28"/>
                <w:szCs w:val="28"/>
              </w:rPr>
              <w:t>的重要窗口</w:t>
            </w:r>
            <w:r>
              <w:rPr>
                <w:rFonts w:ascii="仿宋" w:eastAsia="仿宋" w:hAnsi="仿宋" w:hint="eastAsia"/>
                <w:sz w:val="28"/>
                <w:szCs w:val="28"/>
              </w:rPr>
              <w:t>和载体</w:t>
            </w:r>
            <w:r>
              <w:rPr>
                <w:rFonts w:ascii="仿宋" w:eastAsia="仿宋" w:hAnsi="仿宋"/>
                <w:sz w:val="28"/>
                <w:szCs w:val="28"/>
              </w:rPr>
              <w:t>。</w:t>
            </w:r>
          </w:p>
          <w:p w14:paraId="59CAA00B" w14:textId="2B2884A9" w:rsidR="00D344C1" w:rsidRDefault="00297CA8">
            <w:pPr>
              <w:spacing w:line="560" w:lineRule="exact"/>
              <w:ind w:firstLineChars="200" w:firstLine="562"/>
              <w:rPr>
                <w:rFonts w:ascii="仿宋" w:eastAsia="仿宋" w:hAnsi="仿宋"/>
                <w:sz w:val="28"/>
                <w:szCs w:val="28"/>
              </w:rPr>
            </w:pPr>
            <w:r>
              <w:rPr>
                <w:rFonts w:ascii="仿宋" w:eastAsia="仿宋" w:hAnsi="仿宋" w:hint="eastAsia"/>
                <w:b/>
                <w:bCs/>
                <w:sz w:val="28"/>
                <w:szCs w:val="28"/>
              </w:rPr>
              <w:t>三是歙县省市县三级名医工作室建设项目：</w:t>
            </w:r>
            <w:r>
              <w:rPr>
                <w:rFonts w:ascii="仿宋" w:eastAsia="仿宋" w:hAnsi="仿宋" w:hint="eastAsia"/>
                <w:sz w:val="28"/>
                <w:szCs w:val="28"/>
              </w:rPr>
              <w:t>集聚张一帖内科疗法、西园喉科医术、黄氏妇科等名医世家的力量，加快建设以“（黄氏妇科）省级基层老中医传承工作室”“（吴裕存）省基层名老中医传承工作室”“歙县张一帖流派工作室”和“新安殷氏内科</w:t>
            </w:r>
            <w:r>
              <w:rPr>
                <w:rFonts w:ascii="仿宋" w:eastAsia="仿宋" w:hAnsi="仿宋" w:hint="eastAsia"/>
                <w:sz w:val="28"/>
                <w:szCs w:val="28"/>
              </w:rPr>
              <w:lastRenderedPageBreak/>
              <w:t>流派工作室”等为代表的名医工作室，汇集新安医学名医，开展医疗技术攻关和医疗技术共享，解决疑难杂症。</w:t>
            </w:r>
          </w:p>
        </w:tc>
      </w:tr>
    </w:tbl>
    <w:bookmarkEnd w:id="42"/>
    <w:p w14:paraId="0ED8E28A"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lastRenderedPageBreak/>
        <w:t>3</w:t>
      </w:r>
      <w:r>
        <w:rPr>
          <w:rFonts w:ascii="仿宋" w:eastAsia="仿宋" w:hAnsi="仿宋"/>
          <w:b/>
          <w:bCs/>
          <w:sz w:val="32"/>
          <w:szCs w:val="36"/>
        </w:rPr>
        <w:t>、</w:t>
      </w:r>
      <w:bookmarkStart w:id="43" w:name="_Hlk168324655"/>
      <w:r>
        <w:rPr>
          <w:rFonts w:ascii="仿宋" w:eastAsia="仿宋" w:hAnsi="仿宋"/>
          <w:b/>
          <w:bCs/>
          <w:sz w:val="32"/>
          <w:szCs w:val="36"/>
        </w:rPr>
        <w:t>加强特色医疗服务</w:t>
      </w:r>
      <w:r>
        <w:rPr>
          <w:rFonts w:ascii="仿宋" w:eastAsia="仿宋" w:hAnsi="仿宋" w:hint="eastAsia"/>
          <w:b/>
          <w:bCs/>
          <w:sz w:val="32"/>
          <w:szCs w:val="36"/>
        </w:rPr>
        <w:t>和</w:t>
      </w:r>
      <w:r>
        <w:rPr>
          <w:rFonts w:ascii="仿宋" w:eastAsia="仿宋" w:hAnsi="仿宋"/>
          <w:b/>
          <w:bCs/>
          <w:sz w:val="32"/>
          <w:szCs w:val="36"/>
        </w:rPr>
        <w:t>专科医院建设</w:t>
      </w:r>
      <w:bookmarkEnd w:id="43"/>
    </w:p>
    <w:p w14:paraId="3177729E" w14:textId="3B98EDD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以满足重大疾病临床需求为导向，加强临床重点专科建设，重点支持肿瘤、心脑血管、儿科、精神、感染等薄弱领域重点专科诊疗能力提升，持续加强县级医院肿瘤专科建设，支持县级医院（含社会办医）建设“癌症筛查和早诊早治中心”。根据地方实际需要规划设置康复、护理、口腔等专科医疗机构，健全完善康复医疗专科服务体系，增加提供康复医疗服务的医疗机构和床位数量，加强康复医疗人才培养和队伍建设</w:t>
      </w:r>
      <w:r w:rsidR="00B46466">
        <w:rPr>
          <w:rFonts w:ascii="仿宋" w:eastAsia="仿宋" w:hAnsi="仿宋" w:hint="eastAsia"/>
          <w:sz w:val="32"/>
          <w:szCs w:val="36"/>
        </w:rPr>
        <w:t>，鼓励开设医疗美容等满足个性化需求的特色医疗</w:t>
      </w:r>
      <w:r>
        <w:rPr>
          <w:rFonts w:ascii="仿宋" w:eastAsia="仿宋" w:hAnsi="仿宋" w:hint="eastAsia"/>
          <w:sz w:val="32"/>
          <w:szCs w:val="36"/>
        </w:rPr>
        <w:t>。</w:t>
      </w:r>
    </w:p>
    <w:tbl>
      <w:tblPr>
        <w:tblStyle w:val="af"/>
        <w:tblW w:w="0" w:type="auto"/>
        <w:jc w:val="center"/>
        <w:tblLook w:val="04A0" w:firstRow="1" w:lastRow="0" w:firstColumn="1" w:lastColumn="0" w:noHBand="0" w:noVBand="1"/>
      </w:tblPr>
      <w:tblGrid>
        <w:gridCol w:w="8296"/>
      </w:tblGrid>
      <w:tr w:rsidR="00D344C1" w14:paraId="7749237A" w14:textId="77777777">
        <w:trPr>
          <w:jc w:val="center"/>
        </w:trPr>
        <w:tc>
          <w:tcPr>
            <w:tcW w:w="8522" w:type="dxa"/>
            <w:vAlign w:val="center"/>
          </w:tcPr>
          <w:p w14:paraId="4E74F0DD" w14:textId="77777777"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专栏12</w:t>
            </w:r>
            <w:r>
              <w:rPr>
                <w:rFonts w:ascii="仿宋" w:eastAsia="仿宋" w:hAnsi="仿宋"/>
                <w:b/>
                <w:bCs/>
                <w:sz w:val="28"/>
                <w:szCs w:val="32"/>
              </w:rPr>
              <w:t xml:space="preserve"> </w:t>
            </w:r>
            <w:r>
              <w:rPr>
                <w:rFonts w:ascii="仿宋" w:eastAsia="仿宋" w:hAnsi="仿宋" w:hint="eastAsia"/>
                <w:b/>
                <w:bCs/>
                <w:sz w:val="28"/>
                <w:szCs w:val="32"/>
              </w:rPr>
              <w:t>特色医疗服务业重点项目</w:t>
            </w:r>
          </w:p>
        </w:tc>
      </w:tr>
      <w:tr w:rsidR="00D344C1" w14:paraId="5BB708C7" w14:textId="77777777">
        <w:trPr>
          <w:jc w:val="center"/>
        </w:trPr>
        <w:tc>
          <w:tcPr>
            <w:tcW w:w="8522" w:type="dxa"/>
            <w:vAlign w:val="center"/>
          </w:tcPr>
          <w:p w14:paraId="4BE2ED51" w14:textId="4C76E50D"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歙县青少年健康促进中心项目：</w:t>
            </w:r>
            <w:r>
              <w:rPr>
                <w:rFonts w:ascii="仿宋" w:eastAsia="仿宋" w:hAnsi="仿宋" w:hint="eastAsia"/>
                <w:sz w:val="28"/>
                <w:szCs w:val="32"/>
              </w:rPr>
              <w:t>与高校心理健康教育与咨询中心合作，在青少年群体健康成长领域，通过产教融合的方式共同建设，打造集评测、干预、保障一站式健康促进中心，并在师资力量、课程开发、科技创新、成果转化等方面开展深度合作，解决青少年生长发育、心理障碍等身心健康问题。</w:t>
            </w:r>
            <w:r>
              <w:rPr>
                <w:rFonts w:ascii="仿宋" w:eastAsia="仿宋" w:hAnsi="仿宋"/>
                <w:sz w:val="28"/>
                <w:szCs w:val="32"/>
              </w:rPr>
              <w:t xml:space="preserve"> </w:t>
            </w:r>
          </w:p>
        </w:tc>
      </w:tr>
    </w:tbl>
    <w:p w14:paraId="17D897A8"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4</w:t>
      </w:r>
      <w:r>
        <w:rPr>
          <w:rFonts w:ascii="仿宋" w:eastAsia="仿宋" w:hAnsi="仿宋"/>
          <w:b/>
          <w:bCs/>
          <w:sz w:val="32"/>
          <w:szCs w:val="36"/>
        </w:rPr>
        <w:t>、</w:t>
      </w:r>
      <w:bookmarkStart w:id="44" w:name="_Hlk168324666"/>
      <w:r>
        <w:rPr>
          <w:rFonts w:ascii="仿宋" w:eastAsia="仿宋" w:hAnsi="仿宋"/>
          <w:b/>
          <w:bCs/>
          <w:sz w:val="32"/>
          <w:szCs w:val="36"/>
        </w:rPr>
        <w:t>拓展社会办医空间鼓励医疗服务企业发展</w:t>
      </w:r>
      <w:bookmarkEnd w:id="44"/>
    </w:p>
    <w:p w14:paraId="6B3EC7F1" w14:textId="12F273E5"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健全完善社会办医政策措施，支持社会力量在康复、护理、口腔等短缺领域举办非营利性医疗机构，引导社会办医疗机构走差异化发展道路，与公立医疗机构形成互补和衔接。鼓励社会力量举办和发展具有一定规模、有特色的医疗机构，向高水平、高技术含量、规模化的大型医疗</w:t>
      </w:r>
      <w:r>
        <w:rPr>
          <w:rFonts w:ascii="仿宋" w:eastAsia="仿宋" w:hAnsi="仿宋" w:hint="eastAsia"/>
          <w:sz w:val="32"/>
          <w:szCs w:val="36"/>
        </w:rPr>
        <w:lastRenderedPageBreak/>
        <w:t>集团发展，将社会办医疗机构的质量管理纳入整体医疗质控体系，加强医疗服务行为监管，与公立医院实行同质化管理。鼓励符合条件的执业医师开办诊所。鼓励</w:t>
      </w:r>
      <w:bookmarkStart w:id="45" w:name="_Hlk168325325"/>
      <w:r>
        <w:rPr>
          <w:rFonts w:ascii="仿宋" w:eastAsia="仿宋" w:hAnsi="仿宋" w:hint="eastAsia"/>
          <w:sz w:val="32"/>
          <w:szCs w:val="36"/>
        </w:rPr>
        <w:t>引进具有国内国际先进水平的第三方医学检验检测机构，开展分子诊断、基因检测等检测服务。</w:t>
      </w:r>
      <w:bookmarkEnd w:id="45"/>
    </w:p>
    <w:tbl>
      <w:tblPr>
        <w:tblStyle w:val="af"/>
        <w:tblW w:w="0" w:type="auto"/>
        <w:jc w:val="center"/>
        <w:tblLook w:val="04A0" w:firstRow="1" w:lastRow="0" w:firstColumn="1" w:lastColumn="0" w:noHBand="0" w:noVBand="1"/>
      </w:tblPr>
      <w:tblGrid>
        <w:gridCol w:w="8296"/>
      </w:tblGrid>
      <w:tr w:rsidR="00D344C1" w14:paraId="4C2B69CB" w14:textId="77777777">
        <w:trPr>
          <w:jc w:val="center"/>
        </w:trPr>
        <w:tc>
          <w:tcPr>
            <w:tcW w:w="8522" w:type="dxa"/>
            <w:vAlign w:val="center"/>
          </w:tcPr>
          <w:p w14:paraId="6289666E" w14:textId="77777777" w:rsidR="00D344C1" w:rsidRDefault="00000000">
            <w:pPr>
              <w:spacing w:line="560" w:lineRule="exact"/>
              <w:ind w:firstLine="562"/>
              <w:jc w:val="center"/>
              <w:rPr>
                <w:rFonts w:ascii="仿宋" w:eastAsia="仿宋" w:hAnsi="仿宋"/>
                <w:b/>
                <w:bCs/>
                <w:sz w:val="28"/>
                <w:szCs w:val="32"/>
              </w:rPr>
            </w:pPr>
            <w:bookmarkStart w:id="46" w:name="_Hlk165731546"/>
            <w:r>
              <w:rPr>
                <w:rFonts w:ascii="仿宋" w:eastAsia="仿宋" w:hAnsi="仿宋" w:hint="eastAsia"/>
                <w:b/>
                <w:bCs/>
                <w:sz w:val="28"/>
                <w:szCs w:val="32"/>
              </w:rPr>
              <w:t>专栏13</w:t>
            </w:r>
            <w:r>
              <w:rPr>
                <w:rFonts w:ascii="仿宋" w:eastAsia="仿宋" w:hAnsi="仿宋"/>
                <w:b/>
                <w:bCs/>
                <w:sz w:val="28"/>
                <w:szCs w:val="32"/>
              </w:rPr>
              <w:t xml:space="preserve"> </w:t>
            </w:r>
            <w:r>
              <w:rPr>
                <w:rFonts w:ascii="仿宋" w:eastAsia="仿宋" w:hAnsi="仿宋" w:hint="eastAsia"/>
                <w:b/>
                <w:bCs/>
                <w:sz w:val="28"/>
                <w:szCs w:val="32"/>
              </w:rPr>
              <w:t>社会办医重点项目</w:t>
            </w:r>
          </w:p>
        </w:tc>
      </w:tr>
      <w:tr w:rsidR="00D344C1" w14:paraId="19885916" w14:textId="77777777">
        <w:trPr>
          <w:jc w:val="center"/>
        </w:trPr>
        <w:tc>
          <w:tcPr>
            <w:tcW w:w="8522" w:type="dxa"/>
            <w:vAlign w:val="center"/>
          </w:tcPr>
          <w:p w14:paraId="388676CD" w14:textId="097B4306" w:rsidR="00B46466" w:rsidRDefault="0031729D" w:rsidP="00E43990">
            <w:pPr>
              <w:spacing w:line="560" w:lineRule="exact"/>
              <w:ind w:firstLineChars="200" w:firstLine="562"/>
              <w:rPr>
                <w:rFonts w:ascii="仿宋" w:eastAsia="仿宋" w:hAnsi="仿宋"/>
                <w:sz w:val="28"/>
                <w:szCs w:val="32"/>
              </w:rPr>
            </w:pPr>
            <w:r>
              <w:rPr>
                <w:rFonts w:ascii="仿宋" w:eastAsia="仿宋" w:hAnsi="仿宋" w:hint="eastAsia"/>
                <w:b/>
                <w:bCs/>
                <w:sz w:val="28"/>
                <w:szCs w:val="32"/>
              </w:rPr>
              <w:t>歙县昌仁健康产业综合体项目：</w:t>
            </w:r>
            <w:r>
              <w:rPr>
                <w:rFonts w:ascii="仿宋" w:eastAsia="仿宋" w:hAnsi="仿宋" w:hint="eastAsia"/>
                <w:sz w:val="28"/>
                <w:szCs w:val="32"/>
              </w:rPr>
              <w:t>升级歙县昌仁医院，拟收购歙县老体育馆地块，</w:t>
            </w:r>
            <w:r>
              <w:rPr>
                <w:rFonts w:ascii="仿宋" w:eastAsia="仿宋" w:hAnsi="仿宋"/>
                <w:sz w:val="28"/>
                <w:szCs w:val="32"/>
              </w:rPr>
              <w:t>新建医务大楼，购置各类医疗器械，设置各类医疗科室。开发智慧养老项目，在歙县设立总部中心，各区县</w:t>
            </w:r>
            <w:r>
              <w:rPr>
                <w:rFonts w:ascii="仿宋" w:eastAsia="仿宋" w:hAnsi="仿宋" w:hint="eastAsia"/>
                <w:sz w:val="28"/>
                <w:szCs w:val="32"/>
              </w:rPr>
              <w:t>设置</w:t>
            </w:r>
            <w:r>
              <w:rPr>
                <w:rFonts w:ascii="仿宋" w:eastAsia="仿宋" w:hAnsi="仿宋"/>
                <w:sz w:val="28"/>
                <w:szCs w:val="32"/>
              </w:rPr>
              <w:t>服务机构，开发会员制家庭养老项目。</w:t>
            </w:r>
          </w:p>
        </w:tc>
      </w:tr>
    </w:tbl>
    <w:p w14:paraId="1ECE66D4" w14:textId="77777777" w:rsidR="00D344C1" w:rsidRDefault="00000000">
      <w:pPr>
        <w:pStyle w:val="2"/>
        <w:ind w:firstLine="643"/>
      </w:pPr>
      <w:bookmarkStart w:id="47" w:name="_Toc165755587"/>
      <w:bookmarkEnd w:id="46"/>
      <w:r>
        <w:rPr>
          <w:rFonts w:hint="eastAsia"/>
        </w:rPr>
        <w:t>二、</w:t>
      </w:r>
      <w:bookmarkStart w:id="48" w:name="_Hlk168325425"/>
      <w:r>
        <w:rPr>
          <w:rFonts w:hint="eastAsia"/>
        </w:rPr>
        <w:t>健康旅游服务业规划</w:t>
      </w:r>
      <w:bookmarkEnd w:id="47"/>
      <w:bookmarkEnd w:id="48"/>
    </w:p>
    <w:p w14:paraId="6F4B9194" w14:textId="77777777" w:rsidR="00D344C1" w:rsidRDefault="00000000">
      <w:pPr>
        <w:spacing w:line="560" w:lineRule="exact"/>
        <w:ind w:firstLineChars="200" w:firstLine="640"/>
        <w:rPr>
          <w:rFonts w:ascii="仿宋" w:eastAsia="仿宋" w:hAnsi="仿宋"/>
          <w:b/>
          <w:bCs/>
          <w:sz w:val="32"/>
          <w:szCs w:val="28"/>
        </w:rPr>
      </w:pPr>
      <w:r>
        <w:rPr>
          <w:rFonts w:ascii="仿宋" w:eastAsia="仿宋" w:hAnsi="仿宋" w:hint="eastAsia"/>
          <w:sz w:val="32"/>
          <w:szCs w:val="28"/>
        </w:rPr>
        <w:t>引导打造健康旅游重大项目载体，积极开发多层次、多样化的针对不同群体的健康旅游产品，形成一批与道地中药材种植、中药科技农业、田园风情生态休闲旅游结合的养生体验和观赏基地；</w:t>
      </w:r>
      <w:bookmarkStart w:id="49" w:name="_Hlk165730209"/>
      <w:r>
        <w:rPr>
          <w:rFonts w:ascii="仿宋" w:eastAsia="仿宋" w:hAnsi="仿宋" w:hint="eastAsia"/>
          <w:sz w:val="32"/>
          <w:szCs w:val="28"/>
        </w:rPr>
        <w:t>建设一批集运动休闲、健身康体、体育旅游等为一体的</w:t>
      </w:r>
      <w:bookmarkEnd w:id="49"/>
      <w:r>
        <w:rPr>
          <w:rFonts w:ascii="仿宋" w:eastAsia="仿宋" w:hAnsi="仿宋" w:hint="eastAsia"/>
          <w:sz w:val="32"/>
          <w:szCs w:val="28"/>
        </w:rPr>
        <w:t>运动康体目的地；打造一批滨水休闲、呼吸疗养、温泉疗护、森林康养胜地；加快建设一批生态环境优美、康养内容丰富、休闲度假舒适的田园村落、康养度假区等。</w:t>
      </w:r>
      <w:r>
        <w:rPr>
          <w:rFonts w:ascii="仿宋" w:eastAsia="仿宋" w:hAnsi="仿宋" w:hint="eastAsia"/>
          <w:b/>
          <w:bCs/>
          <w:sz w:val="32"/>
          <w:szCs w:val="28"/>
        </w:rPr>
        <w:t>力争到2030年，全年接待健康旅游客群200万人次以上，健康旅游综合收入达到10亿元。</w:t>
      </w:r>
    </w:p>
    <w:p w14:paraId="411CCE4E"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1、建设一批国家中医药健康旅游示范基地</w:t>
      </w:r>
    </w:p>
    <w:p w14:paraId="1EFACA39" w14:textId="6D883093" w:rsidR="000A28F0" w:rsidRPr="000A28F0" w:rsidRDefault="00000000" w:rsidP="000A28F0">
      <w:pPr>
        <w:spacing w:line="560" w:lineRule="exact"/>
        <w:ind w:firstLineChars="200" w:firstLine="640"/>
        <w:rPr>
          <w:rFonts w:ascii="仿宋" w:eastAsia="仿宋" w:hAnsi="仿宋"/>
          <w:sz w:val="32"/>
          <w:szCs w:val="36"/>
        </w:rPr>
      </w:pPr>
      <w:r>
        <w:rPr>
          <w:rFonts w:ascii="仿宋" w:eastAsia="仿宋" w:hAnsi="仿宋" w:hint="eastAsia"/>
          <w:sz w:val="32"/>
          <w:szCs w:val="36"/>
        </w:rPr>
        <w:t>充分发挥歙县中医药健康资源优势，遵循“宜养宜游”的原则，重点发展“中医特色医疗</w:t>
      </w:r>
      <w:r>
        <w:rPr>
          <w:rFonts w:ascii="仿宋" w:eastAsia="仿宋" w:hAnsi="仿宋"/>
          <w:sz w:val="32"/>
          <w:szCs w:val="36"/>
        </w:rPr>
        <w:t>+旅游”“中医药养生保健+旅游”“中医文化传播+旅游”“中药材种植/养殖+旅</w:t>
      </w:r>
      <w:r>
        <w:rPr>
          <w:rFonts w:ascii="仿宋" w:eastAsia="仿宋" w:hAnsi="仿宋"/>
          <w:sz w:val="32"/>
          <w:szCs w:val="36"/>
        </w:rPr>
        <w:lastRenderedPageBreak/>
        <w:t>游”“中医药企业+旅游”“自然资源+中医药”，开发设计一批凸显鲜明地方特色的中医药健康旅游品牌，推出有代表性和影响力的中医药健康旅游线路，争创国家中医药健康旅游示范区</w:t>
      </w:r>
      <w:r>
        <w:rPr>
          <w:rFonts w:ascii="仿宋" w:eastAsia="仿宋" w:hAnsi="仿宋" w:hint="eastAsia"/>
          <w:sz w:val="32"/>
          <w:szCs w:val="36"/>
        </w:rPr>
        <w:t>，</w:t>
      </w:r>
      <w:r>
        <w:rPr>
          <w:rFonts w:ascii="仿宋" w:eastAsia="仿宋" w:hAnsi="仿宋"/>
          <w:sz w:val="32"/>
          <w:szCs w:val="36"/>
        </w:rPr>
        <w:t>培育一批国家中医药健康旅游示范基地。</w:t>
      </w:r>
    </w:p>
    <w:tbl>
      <w:tblPr>
        <w:tblStyle w:val="af"/>
        <w:tblW w:w="0" w:type="auto"/>
        <w:jc w:val="center"/>
        <w:tblLook w:val="04A0" w:firstRow="1" w:lastRow="0" w:firstColumn="1" w:lastColumn="0" w:noHBand="0" w:noVBand="1"/>
      </w:tblPr>
      <w:tblGrid>
        <w:gridCol w:w="8296"/>
      </w:tblGrid>
      <w:tr w:rsidR="000A28F0" w14:paraId="72DC9603" w14:textId="77777777" w:rsidTr="008D74D0">
        <w:trPr>
          <w:jc w:val="center"/>
        </w:trPr>
        <w:tc>
          <w:tcPr>
            <w:tcW w:w="8522" w:type="dxa"/>
            <w:vAlign w:val="center"/>
          </w:tcPr>
          <w:p w14:paraId="4A88882A" w14:textId="04BEDDE0" w:rsidR="000A28F0" w:rsidRDefault="000A28F0" w:rsidP="000A28F0">
            <w:pPr>
              <w:spacing w:line="560" w:lineRule="exact"/>
              <w:jc w:val="center"/>
              <w:rPr>
                <w:rFonts w:ascii="仿宋" w:eastAsia="仿宋" w:hAnsi="仿宋"/>
                <w:b/>
                <w:bCs/>
                <w:sz w:val="28"/>
                <w:szCs w:val="32"/>
              </w:rPr>
            </w:pPr>
            <w:r>
              <w:rPr>
                <w:rFonts w:ascii="仿宋" w:eastAsia="仿宋" w:hAnsi="仿宋" w:hint="eastAsia"/>
                <w:b/>
                <w:bCs/>
                <w:sz w:val="28"/>
                <w:szCs w:val="32"/>
              </w:rPr>
              <w:t>专栏14</w:t>
            </w:r>
            <w:r>
              <w:rPr>
                <w:rFonts w:ascii="仿宋" w:eastAsia="仿宋" w:hAnsi="仿宋"/>
                <w:b/>
                <w:bCs/>
                <w:sz w:val="28"/>
                <w:szCs w:val="32"/>
              </w:rPr>
              <w:t xml:space="preserve"> </w:t>
            </w:r>
            <w:r w:rsidRPr="000A28F0">
              <w:rPr>
                <w:rFonts w:ascii="仿宋" w:eastAsia="仿宋" w:hAnsi="仿宋" w:hint="eastAsia"/>
                <w:b/>
                <w:bCs/>
                <w:sz w:val="28"/>
                <w:szCs w:val="32"/>
              </w:rPr>
              <w:t>中医药健康旅游</w:t>
            </w:r>
            <w:r>
              <w:rPr>
                <w:rFonts w:ascii="仿宋" w:eastAsia="仿宋" w:hAnsi="仿宋" w:hint="eastAsia"/>
                <w:b/>
                <w:bCs/>
                <w:sz w:val="28"/>
                <w:szCs w:val="32"/>
              </w:rPr>
              <w:t>重点项目</w:t>
            </w:r>
          </w:p>
        </w:tc>
      </w:tr>
      <w:tr w:rsidR="000A28F0" w14:paraId="5E8D0391" w14:textId="77777777" w:rsidTr="008D74D0">
        <w:trPr>
          <w:jc w:val="center"/>
        </w:trPr>
        <w:tc>
          <w:tcPr>
            <w:tcW w:w="8522" w:type="dxa"/>
            <w:vAlign w:val="center"/>
          </w:tcPr>
          <w:p w14:paraId="1373DA5E" w14:textId="08A8A867" w:rsidR="000A28F0" w:rsidRDefault="000A28F0" w:rsidP="008D74D0">
            <w:pPr>
              <w:spacing w:line="560" w:lineRule="exact"/>
              <w:ind w:firstLineChars="200" w:firstLine="562"/>
              <w:rPr>
                <w:rFonts w:ascii="仿宋" w:eastAsia="仿宋" w:hAnsi="仿宋"/>
                <w:sz w:val="28"/>
                <w:szCs w:val="32"/>
              </w:rPr>
            </w:pPr>
            <w:r w:rsidRPr="00231459">
              <w:rPr>
                <w:rFonts w:ascii="仿宋" w:eastAsia="仿宋" w:hAnsi="仿宋" w:hint="eastAsia"/>
                <w:b/>
                <w:bCs/>
                <w:sz w:val="28"/>
                <w:szCs w:val="28"/>
              </w:rPr>
              <w:t>杞梓里镇坡山</w:t>
            </w:r>
            <w:r>
              <w:rPr>
                <w:rFonts w:ascii="仿宋" w:eastAsia="仿宋" w:hAnsi="仿宋" w:hint="eastAsia"/>
                <w:b/>
                <w:bCs/>
                <w:sz w:val="28"/>
                <w:szCs w:val="28"/>
              </w:rPr>
              <w:t>中医药</w:t>
            </w:r>
            <w:r w:rsidRPr="00231459">
              <w:rPr>
                <w:rFonts w:ascii="仿宋" w:eastAsia="仿宋" w:hAnsi="仿宋" w:hint="eastAsia"/>
                <w:b/>
                <w:bCs/>
                <w:sz w:val="28"/>
                <w:szCs w:val="28"/>
              </w:rPr>
              <w:t>康养基地项目：</w:t>
            </w:r>
            <w:r w:rsidRPr="000A28F0">
              <w:rPr>
                <w:rFonts w:ascii="仿宋" w:eastAsia="仿宋" w:hAnsi="仿宋" w:hint="eastAsia"/>
                <w:sz w:val="28"/>
                <w:szCs w:val="28"/>
              </w:rPr>
              <w:t>围绕中医传承，打造中医药健康旅游示范基地。在坡山改建闲置房屋</w:t>
            </w:r>
            <w:r w:rsidRPr="000A28F0">
              <w:rPr>
                <w:rFonts w:ascii="仿宋" w:eastAsia="仿宋" w:hAnsi="仿宋"/>
                <w:sz w:val="28"/>
                <w:szCs w:val="28"/>
              </w:rPr>
              <w:t>150平方米左右，传统与现代结合，打造中医体验、研学等文化园；结合坡山和美乡村建设，打造休闲养生酒店。</w:t>
            </w:r>
          </w:p>
        </w:tc>
      </w:tr>
    </w:tbl>
    <w:p w14:paraId="2DB769D0" w14:textId="77777777" w:rsidR="00D344C1" w:rsidRDefault="00000000" w:rsidP="000A28F0">
      <w:pPr>
        <w:spacing w:line="560" w:lineRule="exact"/>
        <w:ind w:firstLineChars="200" w:firstLine="643"/>
        <w:rPr>
          <w:rFonts w:ascii="仿宋" w:eastAsia="仿宋" w:hAnsi="仿宋"/>
          <w:b/>
          <w:bCs/>
          <w:sz w:val="32"/>
          <w:szCs w:val="36"/>
        </w:rPr>
      </w:pPr>
      <w:r>
        <w:rPr>
          <w:rFonts w:ascii="仿宋" w:eastAsia="仿宋" w:hAnsi="仿宋"/>
          <w:b/>
          <w:bCs/>
          <w:sz w:val="32"/>
          <w:szCs w:val="36"/>
        </w:rPr>
        <w:t>2、规划一批健康旅游度假产业集聚区</w:t>
      </w:r>
    </w:p>
    <w:p w14:paraId="706323F4"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围绕歙县各个片区的优势景观或产业特色，围绕养生、休闲、运动、旅居等大健康主题，重点培育一批主题特色鲜明、功能完善的健康旅游集聚区，如城区新安医学、桂林镇森呼吸、三阳/金川云巅避暑、街口滨江休闲、狮石温泉度假等等，每个集聚区突出一个核心主题，因地制宜建设一批健康养生、体育运动、旅居度假基地等。</w:t>
      </w:r>
    </w:p>
    <w:tbl>
      <w:tblPr>
        <w:tblStyle w:val="af"/>
        <w:tblW w:w="0" w:type="auto"/>
        <w:jc w:val="center"/>
        <w:tblLook w:val="04A0" w:firstRow="1" w:lastRow="0" w:firstColumn="1" w:lastColumn="0" w:noHBand="0" w:noVBand="1"/>
      </w:tblPr>
      <w:tblGrid>
        <w:gridCol w:w="8296"/>
      </w:tblGrid>
      <w:tr w:rsidR="00D344C1" w14:paraId="64305025" w14:textId="77777777">
        <w:trPr>
          <w:jc w:val="center"/>
        </w:trPr>
        <w:tc>
          <w:tcPr>
            <w:tcW w:w="8522" w:type="dxa"/>
            <w:vAlign w:val="center"/>
          </w:tcPr>
          <w:p w14:paraId="26674E37" w14:textId="0D444971"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专栏1</w:t>
            </w:r>
            <w:r w:rsidR="000A28F0">
              <w:rPr>
                <w:rFonts w:ascii="仿宋" w:eastAsia="仿宋" w:hAnsi="仿宋" w:hint="eastAsia"/>
                <w:b/>
                <w:bCs/>
                <w:sz w:val="28"/>
                <w:szCs w:val="32"/>
              </w:rPr>
              <w:t>5</w:t>
            </w:r>
            <w:r>
              <w:rPr>
                <w:rFonts w:ascii="仿宋" w:eastAsia="仿宋" w:hAnsi="仿宋"/>
                <w:b/>
                <w:bCs/>
                <w:sz w:val="28"/>
                <w:szCs w:val="32"/>
              </w:rPr>
              <w:t xml:space="preserve"> </w:t>
            </w:r>
            <w:r>
              <w:rPr>
                <w:rFonts w:ascii="仿宋" w:eastAsia="仿宋" w:hAnsi="仿宋" w:hint="eastAsia"/>
                <w:b/>
                <w:bCs/>
                <w:sz w:val="28"/>
                <w:szCs w:val="32"/>
              </w:rPr>
              <w:t>健康旅游度假产业集聚区重点项目</w:t>
            </w:r>
          </w:p>
        </w:tc>
      </w:tr>
      <w:tr w:rsidR="00D344C1" w14:paraId="6C1E4EC4" w14:textId="77777777">
        <w:trPr>
          <w:jc w:val="center"/>
        </w:trPr>
        <w:tc>
          <w:tcPr>
            <w:tcW w:w="8522" w:type="dxa"/>
            <w:vAlign w:val="center"/>
          </w:tcPr>
          <w:p w14:paraId="2C7F962D" w14:textId="77777777"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一是歙县徽州古城新安医学文化休闲街区改造提升项目：</w:t>
            </w:r>
            <w:r>
              <w:rPr>
                <w:rFonts w:ascii="仿宋" w:eastAsia="仿宋" w:hAnsi="仿宋" w:hint="eastAsia"/>
                <w:sz w:val="28"/>
                <w:szCs w:val="28"/>
              </w:rPr>
              <w:t>依托徽州古城历史文化名城名镇名街旅游综合能力提升工程和古城片区保护提升项目，重点培育一条以新安医学名医、名馆、名方以及中医药保健、养生药膳等为核心的养生休闲业态集聚街区，定期邀请新安医学名医大家坐诊，为康疗养客群提供专业的医疗服务和养生保健指导。</w:t>
            </w:r>
          </w:p>
          <w:p w14:paraId="35B1040E" w14:textId="6B27C534"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二是徽城镇“公元</w:t>
            </w:r>
            <w:r>
              <w:rPr>
                <w:rFonts w:ascii="仿宋" w:eastAsia="仿宋" w:hAnsi="仿宋"/>
                <w:b/>
                <w:bCs/>
                <w:sz w:val="28"/>
                <w:szCs w:val="28"/>
              </w:rPr>
              <w:t>1121”非遗文化街区文旅综合提升项目</w:t>
            </w:r>
            <w:r>
              <w:rPr>
                <w:rFonts w:ascii="仿宋" w:eastAsia="仿宋" w:hAnsi="仿宋" w:hint="eastAsia"/>
                <w:b/>
                <w:bCs/>
                <w:sz w:val="28"/>
                <w:szCs w:val="28"/>
              </w:rPr>
              <w:t>：</w:t>
            </w:r>
            <w:r>
              <w:rPr>
                <w:rFonts w:ascii="仿宋" w:eastAsia="仿宋" w:hAnsi="仿宋" w:hint="eastAsia"/>
                <w:sz w:val="28"/>
                <w:szCs w:val="28"/>
              </w:rPr>
              <w:lastRenderedPageBreak/>
              <w:t>规划用地</w:t>
            </w:r>
            <w:r>
              <w:rPr>
                <w:rFonts w:ascii="仿宋" w:eastAsia="仿宋" w:hAnsi="仿宋"/>
                <w:sz w:val="28"/>
                <w:szCs w:val="28"/>
              </w:rPr>
              <w:t>43亩，对现状老茶厂</w:t>
            </w:r>
            <w:r>
              <w:rPr>
                <w:rFonts w:ascii="仿宋" w:eastAsia="仿宋" w:hAnsi="仿宋" w:hint="eastAsia"/>
                <w:sz w:val="28"/>
                <w:szCs w:val="28"/>
              </w:rPr>
              <w:t>进行</w:t>
            </w:r>
            <w:r>
              <w:rPr>
                <w:rFonts w:ascii="仿宋" w:eastAsia="仿宋" w:hAnsi="仿宋"/>
                <w:sz w:val="28"/>
                <w:szCs w:val="28"/>
              </w:rPr>
              <w:t>改扩建及旅游基础设施提升，打造建设非遗展示区、徽菜体验区及电影级沉浸演绎区等内容。</w:t>
            </w:r>
          </w:p>
          <w:p w14:paraId="62F56068"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三是歙县新安江（深渡）旅游度假区综合开发项目：</w:t>
            </w:r>
            <w:r>
              <w:rPr>
                <w:rFonts w:ascii="仿宋" w:eastAsia="仿宋" w:hAnsi="仿宋" w:hint="eastAsia"/>
                <w:sz w:val="28"/>
                <w:szCs w:val="32"/>
              </w:rPr>
              <w:t>以新安江山水画廊风景区为核心，整合沿江传统村落、美丽乡村等特色村落资源及特色产业资源，引入和开发一批以精品度假、健康养生、养老旅居、主题游乐为主的休闲度假型旅游项目，近期争创安徽省级旅游度假区，中远期争创国家级旅游度假区。</w:t>
            </w:r>
          </w:p>
          <w:p w14:paraId="7A804F05" w14:textId="2CF22E0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四是徽城镇紫阳烟雨徽州旅游度假村项目：</w:t>
            </w:r>
            <w:r>
              <w:rPr>
                <w:rFonts w:ascii="仿宋" w:eastAsia="仿宋" w:hAnsi="仿宋" w:hint="eastAsia"/>
                <w:sz w:val="28"/>
                <w:szCs w:val="32"/>
              </w:rPr>
              <w:t>占地面积约</w:t>
            </w:r>
            <w:r>
              <w:rPr>
                <w:rFonts w:ascii="仿宋" w:eastAsia="仿宋" w:hAnsi="仿宋"/>
                <w:sz w:val="28"/>
                <w:szCs w:val="32"/>
              </w:rPr>
              <w:t>47亩，购置改造商服用房20套，打造现代徽派特色旅游度假村6500㎡</w:t>
            </w:r>
            <w:r>
              <w:rPr>
                <w:rFonts w:ascii="仿宋" w:eastAsia="仿宋" w:hAnsi="仿宋" w:hint="eastAsia"/>
                <w:sz w:val="28"/>
                <w:szCs w:val="32"/>
              </w:rPr>
              <w:t>，</w:t>
            </w:r>
            <w:r>
              <w:rPr>
                <w:rFonts w:ascii="仿宋" w:eastAsia="仿宋" w:hAnsi="仿宋"/>
                <w:sz w:val="28"/>
                <w:szCs w:val="32"/>
              </w:rPr>
              <w:t>新建旅游度假村群，规划建设园林景观设施</w:t>
            </w:r>
            <w:r>
              <w:rPr>
                <w:rFonts w:ascii="仿宋" w:eastAsia="仿宋" w:hAnsi="仿宋" w:hint="eastAsia"/>
                <w:sz w:val="28"/>
                <w:szCs w:val="32"/>
              </w:rPr>
              <w:t>、</w:t>
            </w:r>
            <w:r>
              <w:rPr>
                <w:rFonts w:ascii="仿宋" w:eastAsia="仿宋" w:hAnsi="仿宋"/>
                <w:sz w:val="28"/>
                <w:szCs w:val="32"/>
              </w:rPr>
              <w:t>渔梁街风貌协调治理等。</w:t>
            </w:r>
          </w:p>
          <w:p w14:paraId="27645978" w14:textId="61DC924D"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五是三阳镇湖田山景区项目：</w:t>
            </w:r>
            <w:r>
              <w:rPr>
                <w:rFonts w:ascii="仿宋" w:eastAsia="仿宋" w:hAnsi="仿宋" w:hint="eastAsia"/>
                <w:sz w:val="28"/>
                <w:szCs w:val="32"/>
              </w:rPr>
              <w:t>规划总占地面积</w:t>
            </w:r>
            <w:r>
              <w:rPr>
                <w:rFonts w:ascii="仿宋" w:eastAsia="仿宋" w:hAnsi="仿宋"/>
                <w:sz w:val="28"/>
                <w:szCs w:val="32"/>
              </w:rPr>
              <w:t>462亩，</w:t>
            </w:r>
            <w:r>
              <w:rPr>
                <w:rFonts w:ascii="仿宋" w:eastAsia="仿宋" w:hAnsi="仿宋" w:hint="eastAsia"/>
                <w:sz w:val="28"/>
                <w:szCs w:val="32"/>
              </w:rPr>
              <w:t>围绕户外运动产业招引一系列精品项目与产品，打造一个以健康运动、山地户外运动深度体验为核心功能，以自然探索</w:t>
            </w:r>
            <w:r>
              <w:rPr>
                <w:rFonts w:ascii="仿宋" w:eastAsia="仿宋" w:hAnsi="仿宋"/>
                <w:sz w:val="28"/>
                <w:szCs w:val="32"/>
              </w:rPr>
              <w:t>/探险、自然教育、轻户外休闲、山地度假为特色功能的湖田山户外运动综合体。</w:t>
            </w:r>
          </w:p>
          <w:p w14:paraId="4FC924BD"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六是昌溪乡云巅古道旅游区综合开发项目：</w:t>
            </w:r>
            <w:r>
              <w:rPr>
                <w:rFonts w:ascii="仿宋" w:eastAsia="仿宋" w:hAnsi="仿宋" w:hint="eastAsia"/>
                <w:sz w:val="28"/>
                <w:szCs w:val="32"/>
              </w:rPr>
              <w:t>依托文昌古道和双源村山巅景观、坡地农业、谷地村落资源以云上古道、巅峰运动、红色团建、养生双源为核心卖点，按照国家</w:t>
            </w:r>
            <w:r>
              <w:rPr>
                <w:rFonts w:ascii="仿宋" w:eastAsia="仿宋" w:hAnsi="仿宋"/>
                <w:sz w:val="28"/>
                <w:szCs w:val="32"/>
              </w:rPr>
              <w:t>4A级旅游景区标准，</w:t>
            </w:r>
            <w:r>
              <w:rPr>
                <w:rFonts w:ascii="仿宋" w:eastAsia="仿宋" w:hAnsi="仿宋" w:hint="eastAsia"/>
                <w:sz w:val="28"/>
                <w:szCs w:val="32"/>
              </w:rPr>
              <w:t>因地制宜、分批建设云巅玻璃桥、彩虹滑草、公路滑板车、玻璃水滑道等项目，配套完善游客服务中心、山居养生民宿，</w:t>
            </w:r>
            <w:r>
              <w:rPr>
                <w:rFonts w:ascii="仿宋" w:eastAsia="仿宋" w:hAnsi="仿宋"/>
                <w:sz w:val="28"/>
                <w:szCs w:val="32"/>
              </w:rPr>
              <w:t>打造成为</w:t>
            </w:r>
            <w:r>
              <w:rPr>
                <w:rFonts w:ascii="仿宋" w:eastAsia="仿宋" w:hAnsi="仿宋" w:hint="eastAsia"/>
                <w:sz w:val="28"/>
                <w:szCs w:val="32"/>
              </w:rPr>
              <w:t>一站式徒步休闲、山地运动、研学团建、生态康养度假旅游区。</w:t>
            </w:r>
            <w:r>
              <w:rPr>
                <w:rFonts w:ascii="仿宋" w:eastAsia="仿宋" w:hAnsi="仿宋"/>
                <w:sz w:val="28"/>
                <w:szCs w:val="32"/>
              </w:rPr>
              <w:t xml:space="preserve"> </w:t>
            </w:r>
          </w:p>
          <w:p w14:paraId="72933FD2"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七是武阳乡大洲源山居画廊休闲度假区项目：</w:t>
            </w:r>
            <w:r>
              <w:rPr>
                <w:rFonts w:ascii="仿宋" w:eastAsia="仿宋" w:hAnsi="仿宋" w:hint="eastAsia"/>
                <w:sz w:val="28"/>
                <w:szCs w:val="32"/>
              </w:rPr>
              <w:t>对方岭下村内</w:t>
            </w:r>
            <w:r>
              <w:rPr>
                <w:rFonts w:ascii="仿宋" w:eastAsia="仿宋" w:hAnsi="仿宋" w:hint="eastAsia"/>
                <w:sz w:val="28"/>
                <w:szCs w:val="32"/>
              </w:rPr>
              <w:lastRenderedPageBreak/>
              <w:t>部道路、滨河环境、村庄环境、闲置农场进行提升，改造觉民小学为红色研学基地；在车川村新建徽砚主题民俗馆、水磨坊等；对洽河村沿河生态护岸进行修缮，利用闲置用地建设生态桃园基地，并对泉水鱼基地进行改造提升。</w:t>
            </w:r>
          </w:p>
          <w:p w14:paraId="16046157"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八是武阳乡</w:t>
            </w:r>
            <w:r>
              <w:rPr>
                <w:rFonts w:ascii="仿宋" w:eastAsia="仿宋" w:hAnsi="仿宋"/>
                <w:b/>
                <w:bCs/>
                <w:sz w:val="28"/>
                <w:szCs w:val="32"/>
              </w:rPr>
              <w:t>武阳湾旅游度假区项目</w:t>
            </w:r>
            <w:r>
              <w:rPr>
                <w:rFonts w:ascii="仿宋" w:eastAsia="仿宋" w:hAnsi="仿宋" w:hint="eastAsia"/>
                <w:b/>
                <w:bCs/>
                <w:sz w:val="28"/>
                <w:szCs w:val="32"/>
              </w:rPr>
              <w:t>：</w:t>
            </w:r>
            <w:r>
              <w:rPr>
                <w:rFonts w:ascii="仿宋" w:eastAsia="仿宋" w:hAnsi="仿宋" w:hint="eastAsia"/>
                <w:sz w:val="28"/>
                <w:szCs w:val="32"/>
              </w:rPr>
              <w:t>项目规划范围约</w:t>
            </w:r>
            <w:r>
              <w:rPr>
                <w:rFonts w:ascii="仿宋" w:eastAsia="仿宋" w:hAnsi="仿宋"/>
                <w:sz w:val="28"/>
                <w:szCs w:val="32"/>
              </w:rPr>
              <w:t>1222.23公顷，项目分三期实施，主要依托新安江上游水生态资源及徽州土楼群人文资源，以山地、江湾、茶田、村落、岛屿为核心开发载体，打造黄山武阳湾旅游度假区。</w:t>
            </w:r>
          </w:p>
          <w:p w14:paraId="52AA8D19" w14:textId="77777777" w:rsidR="00D344C1" w:rsidRDefault="00000000" w:rsidP="002628D0">
            <w:pPr>
              <w:spacing w:line="560" w:lineRule="exact"/>
              <w:ind w:firstLineChars="200" w:firstLine="562"/>
              <w:rPr>
                <w:rFonts w:ascii="仿宋" w:eastAsia="仿宋" w:hAnsi="仿宋"/>
                <w:sz w:val="28"/>
                <w:szCs w:val="32"/>
              </w:rPr>
            </w:pPr>
            <w:r>
              <w:rPr>
                <w:rFonts w:ascii="仿宋" w:eastAsia="仿宋" w:hAnsi="仿宋" w:hint="eastAsia"/>
                <w:b/>
                <w:bCs/>
                <w:sz w:val="28"/>
                <w:szCs w:val="32"/>
              </w:rPr>
              <w:t>九是王村镇霸王山景区改造提升项目：</w:t>
            </w:r>
            <w:r>
              <w:rPr>
                <w:rFonts w:ascii="仿宋" w:eastAsia="仿宋" w:hAnsi="仿宋" w:hint="eastAsia"/>
                <w:sz w:val="28"/>
                <w:szCs w:val="32"/>
              </w:rPr>
              <w:t>建设面积</w:t>
            </w:r>
            <w:r>
              <w:rPr>
                <w:rFonts w:ascii="仿宋" w:eastAsia="仿宋" w:hAnsi="仿宋"/>
                <w:sz w:val="28"/>
                <w:szCs w:val="32"/>
              </w:rPr>
              <w:t>2000平方米，盘活利用观景台，扩大内部娱乐设施，打造集观光、娱乐、住宿等的旅游度假场所，与歙县其他周边游的景点相互辐射，形成周末游、休闲游、亲子体验等模式。</w:t>
            </w:r>
          </w:p>
          <w:p w14:paraId="29458C26" w14:textId="2EFC1826" w:rsidR="00523F83" w:rsidRDefault="00523F83" w:rsidP="00523F83">
            <w:pPr>
              <w:spacing w:line="560" w:lineRule="exact"/>
              <w:ind w:firstLineChars="200" w:firstLine="562"/>
              <w:rPr>
                <w:rFonts w:ascii="仿宋" w:eastAsia="仿宋" w:hAnsi="仿宋"/>
                <w:sz w:val="28"/>
                <w:szCs w:val="32"/>
              </w:rPr>
            </w:pPr>
            <w:r w:rsidRPr="00523F83">
              <w:rPr>
                <w:rFonts w:ascii="仿宋" w:eastAsia="仿宋" w:hAnsi="仿宋" w:hint="eastAsia"/>
                <w:b/>
                <w:bCs/>
                <w:sz w:val="28"/>
                <w:szCs w:val="32"/>
              </w:rPr>
              <w:t>十是徽城镇夜泊新安项目：</w:t>
            </w:r>
            <w:r>
              <w:rPr>
                <w:rFonts w:ascii="仿宋" w:eastAsia="仿宋" w:hAnsi="仿宋" w:hint="eastAsia"/>
                <w:sz w:val="28"/>
                <w:szCs w:val="32"/>
              </w:rPr>
              <w:t>利用</w:t>
            </w:r>
            <w:r w:rsidRPr="00523F83">
              <w:rPr>
                <w:rFonts w:ascii="仿宋" w:eastAsia="仿宋" w:hAnsi="仿宋" w:hint="eastAsia"/>
                <w:sz w:val="28"/>
                <w:szCs w:val="32"/>
              </w:rPr>
              <w:t>大梅口瀹岭下已征</w:t>
            </w:r>
            <w:r w:rsidRPr="00523F83">
              <w:rPr>
                <w:rFonts w:ascii="仿宋" w:eastAsia="仿宋" w:hAnsi="仿宋"/>
                <w:sz w:val="28"/>
                <w:szCs w:val="32"/>
              </w:rPr>
              <w:t>26亩</w:t>
            </w:r>
            <w:r>
              <w:rPr>
                <w:rFonts w:ascii="仿宋" w:eastAsia="仿宋" w:hAnsi="仿宋" w:hint="eastAsia"/>
                <w:sz w:val="28"/>
                <w:szCs w:val="32"/>
              </w:rPr>
              <w:t>用地，</w:t>
            </w:r>
            <w:r w:rsidRPr="00523F83">
              <w:rPr>
                <w:rFonts w:ascii="仿宋" w:eastAsia="仿宋" w:hAnsi="仿宋"/>
                <w:sz w:val="28"/>
                <w:szCs w:val="32"/>
              </w:rPr>
              <w:t>打造融合旅游休闲为一体</w:t>
            </w:r>
            <w:r w:rsidRPr="00523F83">
              <w:rPr>
                <w:rFonts w:ascii="仿宋" w:eastAsia="仿宋" w:hAnsi="仿宋" w:hint="eastAsia"/>
                <w:sz w:val="28"/>
                <w:szCs w:val="32"/>
              </w:rPr>
              <w:t>的度假村。</w:t>
            </w:r>
          </w:p>
        </w:tc>
      </w:tr>
    </w:tbl>
    <w:p w14:paraId="61C0A18C"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lastRenderedPageBreak/>
        <w:t>3、培育一批康养乡村旅游示范点</w:t>
      </w:r>
    </w:p>
    <w:p w14:paraId="36026AE0" w14:textId="329F0D7D"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聚焦歙县众多美丽乡村的村庄特色、资源禀赋、产业优势，重点推进“五好两宜”和美乡村试点试验项目，以“微改造、精提升”为抓手，以</w:t>
      </w:r>
      <w:r>
        <w:rPr>
          <w:rFonts w:ascii="仿宋" w:eastAsia="仿宋" w:hAnsi="仿宋"/>
          <w:sz w:val="32"/>
          <w:szCs w:val="36"/>
        </w:rPr>
        <w:t>3个乡镇</w:t>
      </w:r>
      <w:r>
        <w:rPr>
          <w:rFonts w:ascii="仿宋" w:eastAsia="仿宋" w:hAnsi="仿宋" w:hint="eastAsia"/>
          <w:sz w:val="32"/>
          <w:szCs w:val="36"/>
        </w:rPr>
        <w:t>（深渡镇、武阳乡、小川乡）</w:t>
      </w:r>
      <w:r>
        <w:rPr>
          <w:rFonts w:ascii="仿宋" w:eastAsia="仿宋" w:hAnsi="仿宋"/>
          <w:sz w:val="32"/>
          <w:szCs w:val="36"/>
        </w:rPr>
        <w:t>8个行政村</w:t>
      </w:r>
      <w:r>
        <w:rPr>
          <w:rFonts w:ascii="仿宋" w:eastAsia="仿宋" w:hAnsi="仿宋" w:hint="eastAsia"/>
          <w:sz w:val="32"/>
          <w:szCs w:val="36"/>
        </w:rPr>
        <w:t>（漳潭村、绵潭村、九砂村</w:t>
      </w:r>
      <w:r>
        <w:rPr>
          <w:rFonts w:ascii="仿宋" w:eastAsia="仿宋" w:hAnsi="仿宋"/>
          <w:sz w:val="32"/>
          <w:szCs w:val="36"/>
        </w:rPr>
        <w:t xml:space="preserve"> 、定潭村、大茂社区、</w:t>
      </w:r>
      <w:r>
        <w:rPr>
          <w:rFonts w:ascii="仿宋" w:eastAsia="仿宋" w:hAnsi="仿宋" w:hint="eastAsia"/>
          <w:sz w:val="32"/>
          <w:szCs w:val="36"/>
        </w:rPr>
        <w:t>深渡</w:t>
      </w:r>
      <w:r>
        <w:rPr>
          <w:rFonts w:ascii="仿宋" w:eastAsia="仿宋" w:hAnsi="仿宋"/>
          <w:sz w:val="32"/>
          <w:szCs w:val="36"/>
        </w:rPr>
        <w:t>社区、正口村、程家堨村）为试点范围，</w:t>
      </w:r>
      <w:r>
        <w:rPr>
          <w:rFonts w:ascii="仿宋" w:eastAsia="仿宋" w:hAnsi="仿宋" w:hint="eastAsia"/>
          <w:sz w:val="32"/>
          <w:szCs w:val="36"/>
        </w:rPr>
        <w:t>打造和美乡村歙县样板。</w:t>
      </w:r>
      <w:r>
        <w:rPr>
          <w:rFonts w:ascii="仿宋" w:eastAsia="仿宋" w:hAnsi="仿宋"/>
          <w:sz w:val="32"/>
          <w:szCs w:val="36"/>
        </w:rPr>
        <w:t>高质量推进</w:t>
      </w:r>
      <w:r>
        <w:rPr>
          <w:rFonts w:ascii="仿宋" w:eastAsia="仿宋" w:hAnsi="仿宋" w:hint="eastAsia"/>
          <w:sz w:val="32"/>
          <w:szCs w:val="36"/>
        </w:rPr>
        <w:t>歙县</w:t>
      </w:r>
      <w:r>
        <w:rPr>
          <w:rFonts w:ascii="仿宋" w:eastAsia="仿宋" w:hAnsi="仿宋"/>
          <w:sz w:val="32"/>
          <w:szCs w:val="36"/>
        </w:rPr>
        <w:t>精品示范村建设，</w:t>
      </w:r>
      <w:r>
        <w:rPr>
          <w:rFonts w:ascii="仿宋" w:eastAsia="仿宋" w:hAnsi="仿宋" w:hint="eastAsia"/>
          <w:sz w:val="32"/>
          <w:szCs w:val="36"/>
        </w:rPr>
        <w:t>打造南屏、问政、潭渡、棠樾等</w:t>
      </w:r>
      <w:r>
        <w:rPr>
          <w:rFonts w:ascii="仿宋" w:eastAsia="仿宋" w:hAnsi="仿宋"/>
          <w:sz w:val="32"/>
          <w:szCs w:val="36"/>
        </w:rPr>
        <w:t>精品示范村，</w:t>
      </w:r>
      <w:r>
        <w:rPr>
          <w:rFonts w:ascii="仿宋" w:eastAsia="仿宋" w:hAnsi="仿宋" w:hint="eastAsia"/>
          <w:sz w:val="32"/>
          <w:szCs w:val="36"/>
        </w:rPr>
        <w:t>培育一批以康养民宿为核心的康养乡村旅游示范点。</w:t>
      </w:r>
    </w:p>
    <w:tbl>
      <w:tblPr>
        <w:tblStyle w:val="af"/>
        <w:tblW w:w="0" w:type="auto"/>
        <w:jc w:val="center"/>
        <w:tblLook w:val="04A0" w:firstRow="1" w:lastRow="0" w:firstColumn="1" w:lastColumn="0" w:noHBand="0" w:noVBand="1"/>
      </w:tblPr>
      <w:tblGrid>
        <w:gridCol w:w="8296"/>
      </w:tblGrid>
      <w:tr w:rsidR="00D344C1" w14:paraId="23EFD4AF" w14:textId="77777777">
        <w:trPr>
          <w:jc w:val="center"/>
        </w:trPr>
        <w:tc>
          <w:tcPr>
            <w:tcW w:w="8522" w:type="dxa"/>
            <w:vAlign w:val="center"/>
          </w:tcPr>
          <w:p w14:paraId="15CAE640" w14:textId="24C12B3F"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专栏1</w:t>
            </w:r>
            <w:r w:rsidR="000A28F0">
              <w:rPr>
                <w:rFonts w:ascii="仿宋" w:eastAsia="仿宋" w:hAnsi="仿宋" w:hint="eastAsia"/>
                <w:b/>
                <w:bCs/>
                <w:sz w:val="28"/>
                <w:szCs w:val="32"/>
              </w:rPr>
              <w:t>6</w:t>
            </w:r>
            <w:r>
              <w:rPr>
                <w:rFonts w:ascii="仿宋" w:eastAsia="仿宋" w:hAnsi="仿宋"/>
                <w:b/>
                <w:bCs/>
                <w:sz w:val="28"/>
                <w:szCs w:val="32"/>
              </w:rPr>
              <w:t xml:space="preserve"> </w:t>
            </w:r>
            <w:r>
              <w:rPr>
                <w:rFonts w:ascii="仿宋" w:eastAsia="仿宋" w:hAnsi="仿宋" w:hint="eastAsia"/>
                <w:b/>
                <w:bCs/>
                <w:sz w:val="28"/>
                <w:szCs w:val="32"/>
              </w:rPr>
              <w:t>康养乡村旅游重点项目</w:t>
            </w:r>
          </w:p>
        </w:tc>
      </w:tr>
      <w:tr w:rsidR="00D344C1" w14:paraId="0ADC3583" w14:textId="77777777">
        <w:trPr>
          <w:jc w:val="center"/>
        </w:trPr>
        <w:tc>
          <w:tcPr>
            <w:tcW w:w="8522" w:type="dxa"/>
            <w:vAlign w:val="center"/>
          </w:tcPr>
          <w:p w14:paraId="42BEF03A" w14:textId="77777777" w:rsidR="00D344C1" w:rsidRDefault="00000000">
            <w:pPr>
              <w:spacing w:line="560" w:lineRule="exact"/>
              <w:ind w:firstLineChars="200" w:firstLine="562"/>
              <w:rPr>
                <w:rFonts w:ascii="仿宋" w:eastAsia="仿宋" w:hAnsi="仿宋"/>
                <w:b/>
                <w:bCs/>
                <w:sz w:val="28"/>
                <w:szCs w:val="32"/>
              </w:rPr>
            </w:pPr>
            <w:r>
              <w:rPr>
                <w:rFonts w:ascii="仿宋" w:eastAsia="仿宋" w:hAnsi="仿宋" w:hint="eastAsia"/>
                <w:b/>
                <w:bCs/>
                <w:sz w:val="28"/>
                <w:szCs w:val="32"/>
              </w:rPr>
              <w:lastRenderedPageBreak/>
              <w:t>一是歙县“五好两宜”和美乡村重点建设项目：</w:t>
            </w:r>
          </w:p>
          <w:p w14:paraId="3212B2D1"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——绵潭星空文化园项目：</w:t>
            </w:r>
            <w:r>
              <w:rPr>
                <w:rFonts w:ascii="仿宋" w:eastAsia="仿宋" w:hAnsi="仿宋" w:hint="eastAsia"/>
                <w:sz w:val="28"/>
                <w:szCs w:val="32"/>
              </w:rPr>
              <w:t>利用绵潭滨江路约6亩闲置地块，引入房车基地、星空帐篷、咖啡馆、酒馆、小吃市集等业态，改造提升古戏台、原茶厂，完善配套设施及环境整治。</w:t>
            </w:r>
          </w:p>
          <w:p w14:paraId="1262DC49" w14:textId="77777777" w:rsidR="00D344C1" w:rsidRDefault="00000000">
            <w:pPr>
              <w:spacing w:line="560" w:lineRule="exact"/>
              <w:ind w:firstLineChars="200" w:firstLine="562"/>
              <w:rPr>
                <w:rFonts w:ascii="仿宋" w:eastAsia="仿宋" w:hAnsi="仿宋"/>
                <w:b/>
                <w:bCs/>
                <w:sz w:val="28"/>
                <w:szCs w:val="32"/>
              </w:rPr>
            </w:pPr>
            <w:r>
              <w:rPr>
                <w:rFonts w:ascii="仿宋" w:eastAsia="仿宋" w:hAnsi="仿宋" w:hint="eastAsia"/>
                <w:b/>
                <w:bCs/>
                <w:sz w:val="28"/>
                <w:szCs w:val="32"/>
              </w:rPr>
              <w:t>——深渡九龙潭运动公园项目：</w:t>
            </w:r>
            <w:r>
              <w:rPr>
                <w:rFonts w:ascii="仿宋" w:eastAsia="仿宋" w:hAnsi="仿宋" w:hint="eastAsia"/>
                <w:sz w:val="28"/>
                <w:szCs w:val="32"/>
              </w:rPr>
              <w:t>完善基础设施建设，整治提升周边环境和码头</w:t>
            </w:r>
            <w:r>
              <w:rPr>
                <w:rFonts w:ascii="仿宋" w:eastAsia="仿宋" w:hAnsi="仿宋" w:hint="eastAsia"/>
                <w:b/>
                <w:bCs/>
                <w:sz w:val="28"/>
                <w:szCs w:val="32"/>
              </w:rPr>
              <w:t>，</w:t>
            </w:r>
            <w:r>
              <w:rPr>
                <w:rFonts w:ascii="仿宋" w:eastAsia="仿宋" w:hAnsi="仿宋" w:hint="eastAsia"/>
                <w:sz w:val="28"/>
                <w:szCs w:val="32"/>
              </w:rPr>
              <w:t>利用九里潭15亩商业用地闲置部分，打造滨水公园和九龙园冰雪娱乐项目，采用数字投影技术、</w:t>
            </w:r>
            <w:r>
              <w:rPr>
                <w:rFonts w:ascii="仿宋" w:eastAsia="仿宋" w:hAnsi="仿宋"/>
                <w:sz w:val="28"/>
                <w:szCs w:val="32"/>
              </w:rPr>
              <w:t>AR虚拟科技，</w:t>
            </w:r>
            <w:r>
              <w:rPr>
                <w:rFonts w:ascii="仿宋" w:eastAsia="仿宋" w:hAnsi="仿宋" w:hint="eastAsia"/>
                <w:sz w:val="28"/>
                <w:szCs w:val="32"/>
              </w:rPr>
              <w:t>打造</w:t>
            </w:r>
            <w:r>
              <w:rPr>
                <w:rFonts w:ascii="仿宋" w:eastAsia="仿宋" w:hAnsi="仿宋"/>
                <w:sz w:val="28"/>
                <w:szCs w:val="32"/>
              </w:rPr>
              <w:t>九龙梦幻夜游世界。</w:t>
            </w:r>
          </w:p>
          <w:p w14:paraId="75A9A69F"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——九砂江畔部落项目：</w:t>
            </w:r>
            <w:r>
              <w:rPr>
                <w:rFonts w:ascii="仿宋" w:eastAsia="仿宋" w:hAnsi="仿宋" w:hint="eastAsia"/>
                <w:sz w:val="28"/>
                <w:szCs w:val="32"/>
              </w:rPr>
              <w:t>新建游客服务中心，对已收储15栋房屋进行改建，利用已审批集体建设用地新建1600平方米高端江畔民宿，优化村庄整体环境，完善提升周边基础设施配套。</w:t>
            </w:r>
          </w:p>
          <w:p w14:paraId="086A1442"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——深渡百里画廊玲珑湾共富带项目：</w:t>
            </w:r>
            <w:r>
              <w:rPr>
                <w:rFonts w:ascii="仿宋" w:eastAsia="仿宋" w:hAnsi="仿宋" w:hint="eastAsia"/>
                <w:sz w:val="28"/>
                <w:szCs w:val="32"/>
              </w:rPr>
              <w:t>改建沿河广场为游客集散中心，改造樟树广场南侧旅游集散广场，新建国医馆、新安画派馆、茶博馆，建设定潭至阳产土楼红色旅游步道，配套观景台3处。利用玲珑湾水域，引入亲水游乐项目，建设深渡老码头文化中心。</w:t>
            </w:r>
          </w:p>
          <w:p w14:paraId="6897CA11"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——漳潭生态康养特色村项目：</w:t>
            </w:r>
            <w:r>
              <w:rPr>
                <w:rFonts w:ascii="仿宋" w:eastAsia="仿宋" w:hAnsi="仿宋"/>
                <w:sz w:val="28"/>
                <w:szCs w:val="32"/>
              </w:rPr>
              <w:t>完善基础设施建设，开展环境综合提升，建设滨水湿地公园，提升改造红妆文化体验中心，盘活漳潭中学闲置校舍（占地面积约7000㎡），对校区进行升级改造，打造教育实践基地。</w:t>
            </w:r>
          </w:p>
          <w:p w14:paraId="222FE0D1"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——小川古茶工坊项目：</w:t>
            </w:r>
            <w:r>
              <w:rPr>
                <w:rFonts w:ascii="仿宋" w:eastAsia="仿宋" w:hAnsi="仿宋" w:hint="eastAsia"/>
                <w:sz w:val="28"/>
                <w:szCs w:val="32"/>
              </w:rPr>
              <w:t>改造提升周边茶园、柑桔园，收购原乡茶厂及油厂闲置建筑，打造新安江临江高端民宿，加强周边环境综合整治及配套设施建设。</w:t>
            </w:r>
          </w:p>
          <w:p w14:paraId="21D08852"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——绵潭古徽建筑文化体验园项目：</w:t>
            </w:r>
            <w:r>
              <w:rPr>
                <w:rFonts w:ascii="仿宋" w:eastAsia="仿宋" w:hAnsi="仿宋" w:hint="eastAsia"/>
                <w:sz w:val="28"/>
                <w:szCs w:val="32"/>
              </w:rPr>
              <w:t>利用村集体收储的5栋闲</w:t>
            </w:r>
            <w:r>
              <w:rPr>
                <w:rFonts w:ascii="仿宋" w:eastAsia="仿宋" w:hAnsi="仿宋" w:hint="eastAsia"/>
                <w:sz w:val="28"/>
                <w:szCs w:val="32"/>
              </w:rPr>
              <w:lastRenderedPageBreak/>
              <w:t>置仓库，改建高端民宿和餐饮设施；利用滨江路闲置地块，引入房车基地、星空帐篷等业态产品，完善配套设施及环境整治。</w:t>
            </w:r>
          </w:p>
          <w:p w14:paraId="580A75D3"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——深渡新安山水画廊村落景区项目：</w:t>
            </w:r>
            <w:r>
              <w:rPr>
                <w:rFonts w:ascii="仿宋" w:eastAsia="仿宋" w:hAnsi="仿宋" w:hint="eastAsia"/>
                <w:sz w:val="28"/>
                <w:szCs w:val="32"/>
              </w:rPr>
              <w:t>改造提升新安山水画廊景区码头，优化景区整体环境。</w:t>
            </w:r>
          </w:p>
          <w:p w14:paraId="2456F6CC"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二是歙县三江古渡精品文旅项目：</w:t>
            </w:r>
            <w:r>
              <w:rPr>
                <w:rFonts w:ascii="仿宋" w:eastAsia="仿宋" w:hAnsi="仿宋" w:hint="eastAsia"/>
                <w:sz w:val="28"/>
                <w:szCs w:val="32"/>
              </w:rPr>
              <w:t>规划占地面积</w:t>
            </w:r>
            <w:r>
              <w:rPr>
                <w:rFonts w:ascii="仿宋" w:eastAsia="仿宋" w:hAnsi="仿宋"/>
                <w:sz w:val="28"/>
                <w:szCs w:val="32"/>
              </w:rPr>
              <w:t>18亩，</w:t>
            </w:r>
            <w:r>
              <w:rPr>
                <w:rFonts w:ascii="仿宋" w:eastAsia="仿宋" w:hAnsi="仿宋" w:hint="eastAsia"/>
                <w:sz w:val="28"/>
                <w:szCs w:val="32"/>
              </w:rPr>
              <w:t>重点盘活沿江雄村镇浦口村、朱村闲置资产资源，</w:t>
            </w:r>
            <w:r>
              <w:rPr>
                <w:rFonts w:ascii="仿宋" w:eastAsia="仿宋" w:hAnsi="仿宋"/>
                <w:sz w:val="28"/>
                <w:szCs w:val="32"/>
              </w:rPr>
              <w:t>主要建设浦口湾水上活动中心</w:t>
            </w:r>
            <w:r>
              <w:rPr>
                <w:rFonts w:ascii="仿宋" w:eastAsia="仿宋" w:hAnsi="仿宋" w:hint="eastAsia"/>
                <w:sz w:val="28"/>
                <w:szCs w:val="32"/>
              </w:rPr>
              <w:t>、</w:t>
            </w:r>
            <w:r>
              <w:rPr>
                <w:rFonts w:ascii="仿宋" w:eastAsia="仿宋" w:hAnsi="仿宋"/>
                <w:sz w:val="28"/>
                <w:szCs w:val="32"/>
              </w:rPr>
              <w:t>风物客厅、徽州院落、隐市院子、游步道等。</w:t>
            </w:r>
          </w:p>
          <w:p w14:paraId="3746AD1A"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三是徽城镇鲍家庄历史街区保护利用项目：</w:t>
            </w:r>
            <w:r>
              <w:rPr>
                <w:rFonts w:ascii="仿宋" w:eastAsia="仿宋" w:hAnsi="仿宋" w:hint="eastAsia"/>
                <w:sz w:val="28"/>
                <w:szCs w:val="32"/>
              </w:rPr>
              <w:t>对鲍家庄老街30幢民房进行整体收储，打造高端社群服务综合体。新建公共服务中心、停车场，改造提升村头水口环境、入园道路以及沿岸景观绿化。</w:t>
            </w:r>
          </w:p>
          <w:p w14:paraId="2D6B92BE"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四是昌溪乡“关山云顶”乡村旅游项目：</w:t>
            </w:r>
            <w:r>
              <w:rPr>
                <w:rFonts w:ascii="仿宋" w:eastAsia="仿宋" w:hAnsi="仿宋" w:hint="eastAsia"/>
                <w:sz w:val="28"/>
                <w:szCs w:val="32"/>
              </w:rPr>
              <w:t>依托关山村、朝阳村及其周边闲置房屋、土地、茶园等资源，打造集乡村康养中心、中医茶疗中心、云顶山居精品宿集、关山食肆、云顶茶舍、山地无动力乐园、星空营地、野奢帐篷酒店等业态产品于一体的片区化乡村旅游综合示范区。</w:t>
            </w:r>
          </w:p>
          <w:p w14:paraId="12E943C4"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五是许村镇心空湾项目：</w:t>
            </w:r>
            <w:r>
              <w:rPr>
                <w:rFonts w:ascii="仿宋" w:eastAsia="仿宋" w:hAnsi="仿宋" w:hint="eastAsia"/>
                <w:sz w:val="28"/>
                <w:szCs w:val="32"/>
              </w:rPr>
              <w:t>计划在跳石村投资1.5亿元，规划建设用地23亩。一期规划</w:t>
            </w:r>
            <w:r>
              <w:rPr>
                <w:rFonts w:ascii="仿宋" w:eastAsia="仿宋" w:hAnsi="仿宋"/>
                <w:sz w:val="28"/>
                <w:szCs w:val="32"/>
              </w:rPr>
              <w:t>田园娱乐片区</w:t>
            </w:r>
            <w:r>
              <w:rPr>
                <w:rFonts w:ascii="仿宋" w:eastAsia="仿宋" w:hAnsi="仿宋" w:hint="eastAsia"/>
                <w:sz w:val="28"/>
                <w:szCs w:val="32"/>
              </w:rPr>
              <w:t>、</w:t>
            </w:r>
            <w:r>
              <w:rPr>
                <w:rFonts w:ascii="仿宋" w:eastAsia="仿宋" w:hAnsi="仿宋"/>
                <w:sz w:val="28"/>
                <w:szCs w:val="32"/>
              </w:rPr>
              <w:t>生产体验区</w:t>
            </w:r>
            <w:r>
              <w:rPr>
                <w:rFonts w:ascii="仿宋" w:eastAsia="仿宋" w:hAnsi="仿宋" w:hint="eastAsia"/>
                <w:sz w:val="28"/>
                <w:szCs w:val="32"/>
              </w:rPr>
              <w:t>，新建</w:t>
            </w:r>
            <w:r>
              <w:rPr>
                <w:rFonts w:ascii="仿宋" w:eastAsia="仿宋" w:hAnsi="仿宋"/>
                <w:sz w:val="28"/>
                <w:szCs w:val="32"/>
              </w:rPr>
              <w:t>接待中心及民宿</w:t>
            </w:r>
            <w:r>
              <w:rPr>
                <w:rFonts w:ascii="仿宋" w:eastAsia="仿宋" w:hAnsi="仿宋" w:hint="eastAsia"/>
                <w:sz w:val="28"/>
                <w:szCs w:val="32"/>
              </w:rPr>
              <w:t>，利用</w:t>
            </w:r>
            <w:r>
              <w:rPr>
                <w:rFonts w:ascii="仿宋" w:eastAsia="仿宋" w:hAnsi="仿宋"/>
                <w:sz w:val="28"/>
                <w:szCs w:val="32"/>
              </w:rPr>
              <w:t>杨峰岭至竹溪段5公里水域</w:t>
            </w:r>
            <w:r>
              <w:rPr>
                <w:rFonts w:ascii="仿宋" w:eastAsia="仿宋" w:hAnsi="仿宋" w:hint="eastAsia"/>
                <w:sz w:val="28"/>
                <w:szCs w:val="32"/>
              </w:rPr>
              <w:t>打造</w:t>
            </w:r>
            <w:r>
              <w:rPr>
                <w:rFonts w:ascii="仿宋" w:eastAsia="仿宋" w:hAnsi="仿宋"/>
                <w:sz w:val="28"/>
                <w:szCs w:val="32"/>
              </w:rPr>
              <w:t>漂流项目</w:t>
            </w:r>
            <w:r>
              <w:rPr>
                <w:rFonts w:ascii="仿宋" w:eastAsia="仿宋" w:hAnsi="仿宋" w:hint="eastAsia"/>
                <w:sz w:val="28"/>
                <w:szCs w:val="32"/>
              </w:rPr>
              <w:t>；二期规划</w:t>
            </w:r>
            <w:r>
              <w:rPr>
                <w:rFonts w:ascii="仿宋" w:eastAsia="仿宋" w:hAnsi="仿宋"/>
                <w:sz w:val="28"/>
                <w:szCs w:val="32"/>
              </w:rPr>
              <w:t>休闲康养片区,以杨峰岭山谷为中心，打造精品及古典民宿、森林氧吧、林间步道、</w:t>
            </w:r>
            <w:r>
              <w:rPr>
                <w:rFonts w:ascii="仿宋" w:eastAsia="仿宋" w:hAnsi="仿宋" w:hint="eastAsia"/>
                <w:sz w:val="28"/>
                <w:szCs w:val="32"/>
              </w:rPr>
              <w:t>滨水景观区、</w:t>
            </w:r>
            <w:r>
              <w:rPr>
                <w:rFonts w:ascii="仿宋" w:eastAsia="仿宋" w:hAnsi="仿宋"/>
                <w:sz w:val="28"/>
                <w:szCs w:val="32"/>
              </w:rPr>
              <w:t>停车场、特色餐饮、休闲茶座等</w:t>
            </w:r>
            <w:r>
              <w:rPr>
                <w:rFonts w:ascii="仿宋" w:eastAsia="仿宋" w:hAnsi="仿宋" w:hint="eastAsia"/>
                <w:sz w:val="28"/>
                <w:szCs w:val="32"/>
              </w:rPr>
              <w:t>；</w:t>
            </w:r>
            <w:r>
              <w:rPr>
                <w:rFonts w:ascii="仿宋" w:eastAsia="仿宋" w:hAnsi="仿宋"/>
                <w:sz w:val="28"/>
                <w:szCs w:val="32"/>
              </w:rPr>
              <w:t>三期</w:t>
            </w:r>
            <w:r>
              <w:rPr>
                <w:rFonts w:ascii="仿宋" w:eastAsia="仿宋" w:hAnsi="仿宋" w:hint="eastAsia"/>
                <w:sz w:val="28"/>
                <w:szCs w:val="32"/>
              </w:rPr>
              <w:t>规划</w:t>
            </w:r>
            <w:r>
              <w:rPr>
                <w:rFonts w:ascii="仿宋" w:eastAsia="仿宋" w:hAnsi="仿宋"/>
                <w:sz w:val="28"/>
                <w:szCs w:val="32"/>
              </w:rPr>
              <w:t>户外拓展区</w:t>
            </w:r>
            <w:r>
              <w:rPr>
                <w:rFonts w:ascii="仿宋" w:eastAsia="仿宋" w:hAnsi="仿宋" w:hint="eastAsia"/>
                <w:sz w:val="28"/>
                <w:szCs w:val="32"/>
              </w:rPr>
              <w:t>、</w:t>
            </w:r>
            <w:r>
              <w:rPr>
                <w:rFonts w:ascii="仿宋" w:eastAsia="仿宋" w:hAnsi="仿宋"/>
                <w:sz w:val="28"/>
                <w:szCs w:val="32"/>
              </w:rPr>
              <w:t>高山运动区、高空娱乐区、房车营地等休闲娱乐项目。</w:t>
            </w:r>
          </w:p>
          <w:p w14:paraId="19D96749" w14:textId="69EE979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六是许村镇欢乐古镇项目：</w:t>
            </w:r>
            <w:r>
              <w:rPr>
                <w:rFonts w:ascii="仿宋" w:eastAsia="仿宋" w:hAnsi="仿宋" w:hint="eastAsia"/>
                <w:sz w:val="28"/>
                <w:szCs w:val="32"/>
              </w:rPr>
              <w:t>拟总用地约</w:t>
            </w:r>
            <w:r>
              <w:rPr>
                <w:rFonts w:ascii="仿宋" w:eastAsia="仿宋" w:hAnsi="仿宋"/>
                <w:sz w:val="28"/>
                <w:szCs w:val="32"/>
              </w:rPr>
              <w:t>234亩，一期用地74</w:t>
            </w:r>
            <w:r>
              <w:rPr>
                <w:rFonts w:ascii="仿宋" w:eastAsia="仿宋" w:hAnsi="仿宋"/>
                <w:sz w:val="28"/>
                <w:szCs w:val="32"/>
              </w:rPr>
              <w:lastRenderedPageBreak/>
              <w:t>亩，主要建设剧院综合体、非遗商业街、民宿酒店、农创试验基地。二期用地160亩，主要建设昉溪乡墅区、院士主题酒店、古镇提升改造等配套基础设施。</w:t>
            </w:r>
          </w:p>
          <w:p w14:paraId="1A92BFFE" w14:textId="684D61E3" w:rsidR="00D344C1" w:rsidRDefault="00000000" w:rsidP="00205EC4">
            <w:pPr>
              <w:spacing w:line="560" w:lineRule="exact"/>
              <w:ind w:firstLineChars="200" w:firstLine="562"/>
              <w:rPr>
                <w:rFonts w:ascii="仿宋" w:eastAsia="仿宋" w:hAnsi="仿宋"/>
                <w:sz w:val="28"/>
                <w:szCs w:val="32"/>
              </w:rPr>
            </w:pPr>
            <w:r>
              <w:rPr>
                <w:rFonts w:ascii="仿宋" w:eastAsia="仿宋" w:hAnsi="仿宋" w:hint="eastAsia"/>
                <w:b/>
                <w:bCs/>
                <w:sz w:val="28"/>
                <w:szCs w:val="32"/>
              </w:rPr>
              <w:t>七是长陔乡茶香渔歌乡村旅游示范区项目：</w:t>
            </w:r>
            <w:r>
              <w:rPr>
                <w:rFonts w:ascii="仿宋" w:eastAsia="仿宋" w:hAnsi="仿宋" w:hint="eastAsia"/>
                <w:sz w:val="28"/>
                <w:szCs w:val="32"/>
              </w:rPr>
              <w:t>文化旅游景观主要建设钓滩绝壁、渔趣回廊、茶源飞瀑、悠门茶境、天空之境、茶博乐园、生态茶园</w:t>
            </w:r>
            <w:r>
              <w:rPr>
                <w:rFonts w:ascii="仿宋" w:eastAsia="仿宋" w:hAnsi="仿宋"/>
                <w:sz w:val="28"/>
                <w:szCs w:val="32"/>
              </w:rPr>
              <w:t>、天门揽胜、茶盏渔坝；文化旅游产业建设茗茶山坊、溪隐茶舍、垂钓基地、源境漂流、茶创天街、茶创中心、无门山居、极限挑战基地、茶交易市场；配套基础设施建设无界之门（旅游集散中心）、茶瀑山房、渔歌驿站、飞天魔毯、茶香驿站、茶田骑行、登山步道、滨水步道。</w:t>
            </w:r>
          </w:p>
        </w:tc>
      </w:tr>
    </w:tbl>
    <w:p w14:paraId="3CFDABF2"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lastRenderedPageBreak/>
        <w:t>4、打造一批健康旅游特色产品</w:t>
      </w:r>
    </w:p>
    <w:p w14:paraId="6ABA3615"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以狮石、溪头、上丰等革命老区为引领，打造红色健康旅游特色产品；依托新安江、徽州国家森林公园等优势生态环境，打造以森林漫游、湿地体验、江畔度假、休闲娱乐等为重点的生态健康旅游特色产品；围绕</w:t>
      </w:r>
      <w:r>
        <w:rPr>
          <w:rFonts w:ascii="仿宋" w:eastAsia="仿宋" w:hAnsi="仿宋" w:hint="eastAsia"/>
          <w:sz w:val="32"/>
          <w:szCs w:val="28"/>
        </w:rPr>
        <w:t>新安江百里大画廊、</w:t>
      </w:r>
      <w:r>
        <w:rPr>
          <w:rFonts w:ascii="仿宋" w:eastAsia="仿宋" w:hAnsi="仿宋" w:hint="eastAsia"/>
          <w:sz w:val="32"/>
          <w:szCs w:val="36"/>
        </w:rPr>
        <w:t>皖浙</w:t>
      </w:r>
      <w:r>
        <w:rPr>
          <w:rFonts w:ascii="仿宋" w:eastAsia="仿宋" w:hAnsi="仿宋"/>
          <w:sz w:val="32"/>
          <w:szCs w:val="36"/>
        </w:rPr>
        <w:t>1号旅游风景道、徽州天路</w:t>
      </w:r>
      <w:r>
        <w:rPr>
          <w:rFonts w:ascii="仿宋" w:eastAsia="仿宋" w:hAnsi="仿宋" w:hint="eastAsia"/>
          <w:sz w:val="32"/>
          <w:szCs w:val="36"/>
        </w:rPr>
        <w:t>、徽杭古（官）道</w:t>
      </w:r>
      <w:r>
        <w:rPr>
          <w:rFonts w:ascii="仿宋" w:eastAsia="仿宋" w:hAnsi="仿宋"/>
          <w:sz w:val="32"/>
          <w:szCs w:val="36"/>
        </w:rPr>
        <w:t>等</w:t>
      </w:r>
      <w:r>
        <w:rPr>
          <w:rFonts w:ascii="仿宋" w:eastAsia="仿宋" w:hAnsi="仿宋" w:hint="eastAsia"/>
          <w:sz w:val="32"/>
          <w:szCs w:val="36"/>
        </w:rPr>
        <w:t>水陆</w:t>
      </w:r>
      <w:r>
        <w:rPr>
          <w:rFonts w:ascii="仿宋" w:eastAsia="仿宋" w:hAnsi="仿宋"/>
          <w:sz w:val="32"/>
          <w:szCs w:val="36"/>
        </w:rPr>
        <w:t>旅游风景道</w:t>
      </w:r>
      <w:r>
        <w:rPr>
          <w:rFonts w:ascii="仿宋" w:eastAsia="仿宋" w:hAnsi="仿宋" w:hint="eastAsia"/>
          <w:sz w:val="32"/>
          <w:szCs w:val="36"/>
        </w:rPr>
        <w:t>以及福泉山、湖田山等山地资源</w:t>
      </w:r>
      <w:r>
        <w:rPr>
          <w:rFonts w:ascii="仿宋" w:eastAsia="仿宋" w:hAnsi="仿宋"/>
          <w:sz w:val="32"/>
          <w:szCs w:val="36"/>
        </w:rPr>
        <w:t>，</w:t>
      </w:r>
      <w:r>
        <w:rPr>
          <w:rFonts w:ascii="仿宋" w:eastAsia="仿宋" w:hAnsi="仿宋" w:hint="eastAsia"/>
          <w:sz w:val="32"/>
          <w:szCs w:val="28"/>
        </w:rPr>
        <w:t>推出一批集运动休闲、健身康体、体育旅游等为一体的</w:t>
      </w:r>
      <w:r>
        <w:rPr>
          <w:rFonts w:ascii="仿宋" w:eastAsia="仿宋" w:hAnsi="仿宋" w:hint="eastAsia"/>
          <w:sz w:val="32"/>
          <w:szCs w:val="36"/>
        </w:rPr>
        <w:t>体育健康</w:t>
      </w:r>
      <w:r>
        <w:rPr>
          <w:rFonts w:ascii="仿宋" w:eastAsia="仿宋" w:hAnsi="仿宋"/>
          <w:sz w:val="32"/>
          <w:szCs w:val="36"/>
        </w:rPr>
        <w:t>旅游产品</w:t>
      </w:r>
      <w:r>
        <w:rPr>
          <w:rFonts w:ascii="仿宋" w:eastAsia="仿宋" w:hAnsi="仿宋" w:hint="eastAsia"/>
          <w:sz w:val="32"/>
          <w:szCs w:val="36"/>
        </w:rPr>
        <w:t>等。</w:t>
      </w:r>
    </w:p>
    <w:tbl>
      <w:tblPr>
        <w:tblStyle w:val="af"/>
        <w:tblW w:w="0" w:type="auto"/>
        <w:jc w:val="center"/>
        <w:tblLook w:val="04A0" w:firstRow="1" w:lastRow="0" w:firstColumn="1" w:lastColumn="0" w:noHBand="0" w:noVBand="1"/>
      </w:tblPr>
      <w:tblGrid>
        <w:gridCol w:w="8296"/>
      </w:tblGrid>
      <w:tr w:rsidR="00D344C1" w14:paraId="636CED23" w14:textId="77777777">
        <w:trPr>
          <w:jc w:val="center"/>
        </w:trPr>
        <w:tc>
          <w:tcPr>
            <w:tcW w:w="8522" w:type="dxa"/>
            <w:vAlign w:val="center"/>
          </w:tcPr>
          <w:p w14:paraId="04B9B54D" w14:textId="4A1B2A9E" w:rsidR="00D344C1" w:rsidRDefault="00000000">
            <w:pPr>
              <w:spacing w:line="560" w:lineRule="exact"/>
              <w:ind w:firstLine="562"/>
              <w:jc w:val="center"/>
              <w:rPr>
                <w:rFonts w:ascii="仿宋" w:eastAsia="仿宋" w:hAnsi="仿宋"/>
                <w:b/>
                <w:bCs/>
                <w:sz w:val="28"/>
                <w:szCs w:val="32"/>
              </w:rPr>
            </w:pPr>
            <w:r>
              <w:rPr>
                <w:rFonts w:ascii="仿宋" w:eastAsia="仿宋" w:hAnsi="仿宋" w:hint="eastAsia"/>
                <w:b/>
                <w:bCs/>
                <w:sz w:val="28"/>
                <w:szCs w:val="32"/>
              </w:rPr>
              <w:t>专栏1</w:t>
            </w:r>
            <w:r w:rsidR="000A28F0">
              <w:rPr>
                <w:rFonts w:ascii="仿宋" w:eastAsia="仿宋" w:hAnsi="仿宋" w:hint="eastAsia"/>
                <w:b/>
                <w:bCs/>
                <w:sz w:val="28"/>
                <w:szCs w:val="32"/>
              </w:rPr>
              <w:t>7</w:t>
            </w:r>
            <w:r>
              <w:rPr>
                <w:rFonts w:ascii="仿宋" w:eastAsia="仿宋" w:hAnsi="仿宋"/>
                <w:b/>
                <w:bCs/>
                <w:sz w:val="28"/>
                <w:szCs w:val="32"/>
              </w:rPr>
              <w:t xml:space="preserve"> </w:t>
            </w:r>
            <w:r>
              <w:rPr>
                <w:rFonts w:ascii="仿宋" w:eastAsia="仿宋" w:hAnsi="仿宋" w:hint="eastAsia"/>
                <w:b/>
                <w:bCs/>
                <w:sz w:val="28"/>
                <w:szCs w:val="32"/>
              </w:rPr>
              <w:t>健康旅游特色产品重点项目</w:t>
            </w:r>
          </w:p>
        </w:tc>
      </w:tr>
      <w:tr w:rsidR="00D344C1" w14:paraId="0D342E5B" w14:textId="77777777">
        <w:trPr>
          <w:jc w:val="center"/>
        </w:trPr>
        <w:tc>
          <w:tcPr>
            <w:tcW w:w="8522" w:type="dxa"/>
            <w:vAlign w:val="center"/>
          </w:tcPr>
          <w:p w14:paraId="64D25152" w14:textId="49139538"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一是歙县城市中央体育公园综合配套提升项目：</w:t>
            </w:r>
            <w:r>
              <w:rPr>
                <w:rFonts w:ascii="仿宋" w:eastAsia="仿宋" w:hAnsi="仿宋" w:hint="eastAsia"/>
                <w:sz w:val="28"/>
                <w:szCs w:val="32"/>
              </w:rPr>
              <w:t>整合歙州广场现有体育场馆与绿地公园，一体化打造城市中央体育公园，强化体育运动与健身服务功能，引入多类型体育运动旅游项目，包括水乐园、轮滑乐园等，打造村超、歙</w:t>
            </w:r>
            <w:r>
              <w:rPr>
                <w:rFonts w:ascii="仿宋" w:eastAsia="仿宋" w:hAnsi="仿宋"/>
                <w:sz w:val="28"/>
                <w:szCs w:val="32"/>
              </w:rPr>
              <w:t>BA等体育运动赛事品牌，</w:t>
            </w:r>
            <w:r>
              <w:rPr>
                <w:rFonts w:ascii="仿宋" w:eastAsia="仿宋" w:hAnsi="仿宋"/>
                <w:sz w:val="28"/>
                <w:szCs w:val="32"/>
              </w:rPr>
              <w:lastRenderedPageBreak/>
              <w:t>配套旅游集散服务中心与夜市、特色集市功能，沿河沿路打造景观绿道、慢行通道、健身小径等</w:t>
            </w:r>
            <w:r w:rsidR="00357E4B">
              <w:rPr>
                <w:rFonts w:ascii="仿宋" w:eastAsia="仿宋" w:hAnsi="仿宋" w:hint="eastAsia"/>
                <w:sz w:val="28"/>
                <w:szCs w:val="32"/>
              </w:rPr>
              <w:t>。</w:t>
            </w:r>
          </w:p>
          <w:p w14:paraId="7386AF6C"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二是歙县儿童友好城市校外活动中心项目：</w:t>
            </w:r>
            <w:r>
              <w:rPr>
                <w:rFonts w:ascii="仿宋" w:eastAsia="仿宋" w:hAnsi="仿宋" w:hint="eastAsia"/>
                <w:sz w:val="28"/>
                <w:szCs w:val="32"/>
              </w:rPr>
              <w:t>选址徽城镇，规划总建设面积18000平方米的儿童校外活动中心，主要建设室内乒乓球场、羽毛球场、网球场、五座篮球场、五人制足球场等活动场所，配套购置相关设施设备。</w:t>
            </w:r>
          </w:p>
          <w:p w14:paraId="1104AD03" w14:textId="1AD5464F"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三是霞坑镇石潭胜境项目：</w:t>
            </w:r>
            <w:r>
              <w:rPr>
                <w:rFonts w:ascii="仿宋" w:eastAsia="仿宋" w:hAnsi="仿宋" w:hint="eastAsia"/>
                <w:sz w:val="28"/>
                <w:szCs w:val="32"/>
              </w:rPr>
              <w:t>用地</w:t>
            </w:r>
            <w:r>
              <w:rPr>
                <w:rFonts w:ascii="仿宋" w:eastAsia="仿宋" w:hAnsi="仿宋"/>
                <w:sz w:val="28"/>
                <w:szCs w:val="32"/>
              </w:rPr>
              <w:t>19.15亩，</w:t>
            </w:r>
            <w:r>
              <w:rPr>
                <w:rFonts w:ascii="仿宋" w:eastAsia="仿宋" w:hAnsi="仿宋" w:hint="eastAsia"/>
                <w:sz w:val="28"/>
                <w:szCs w:val="32"/>
              </w:rPr>
              <w:t>新建传统文化体验区、农耕文化体验区、摄影基地、综合业态休闲区（研学、休闲度假、精品民宿群、康养基地），完善基础设施配套。</w:t>
            </w:r>
          </w:p>
          <w:p w14:paraId="7B6DF96B"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四是徽城镇问政健行漫步道提升项目：</w:t>
            </w:r>
            <w:r>
              <w:rPr>
                <w:rFonts w:ascii="仿宋" w:eastAsia="仿宋" w:hAnsi="仿宋" w:hint="eastAsia"/>
                <w:sz w:val="28"/>
                <w:szCs w:val="32"/>
              </w:rPr>
              <w:t>围绕“贡笋飘香、居竹问政”的主题定位，以古城为中心，以问政山为脉，连接问政山、就田村承旧岭、鲍川村方家村，打造一条集生态改善、文化展示、运动休闲功能于一体的健行漫步道。</w:t>
            </w:r>
          </w:p>
          <w:p w14:paraId="450679F4"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五是歙县徽杭古官道徒步越野提升项目：</w:t>
            </w:r>
            <w:r>
              <w:rPr>
                <w:rFonts w:ascii="仿宋" w:eastAsia="仿宋" w:hAnsi="仿宋" w:hint="eastAsia"/>
                <w:sz w:val="28"/>
                <w:szCs w:val="32"/>
              </w:rPr>
              <w:t>以徽杭古官道的修缮为核心，提升完善徽州府至昱岭关的徒步越野线路，加强古道沿线景观的改造提升，完善户外旅游服务点、帐篷露营地、自助医疗救助点等公共服务设施的配套，打造一个集背包徒步、轻度户外、古道探秘、定向穿越等功能于一体古道户外徒步基地。</w:t>
            </w:r>
          </w:p>
          <w:p w14:paraId="248157B0"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六是金川乡福泉山冰雪运动世界项目：</w:t>
            </w:r>
            <w:r>
              <w:rPr>
                <w:rFonts w:ascii="仿宋" w:eastAsia="仿宋" w:hAnsi="仿宋" w:hint="eastAsia"/>
                <w:sz w:val="28"/>
                <w:szCs w:val="32"/>
              </w:rPr>
              <w:t>充分利用福泉山地形地貌，依托冰雪航空资源建设华东国际滑雪场和热气球、滑翔伞、蹦极基地；依托山地资源建设登山健身步道、公路自行车（山地）自行车赛道和攀岩、桥降、岩降等绳索类运动、训练中心；依托滨水资源建设漂流项目；聚焦青少年群体打造各类户外体育活动营地。</w:t>
            </w:r>
          </w:p>
          <w:p w14:paraId="110DD0CF"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lastRenderedPageBreak/>
              <w:t>七是三阳镇岭脚村古门坑漂流项目：</w:t>
            </w:r>
            <w:r>
              <w:rPr>
                <w:rFonts w:ascii="仿宋" w:eastAsia="仿宋" w:hAnsi="仿宋" w:hint="eastAsia"/>
                <w:sz w:val="28"/>
                <w:szCs w:val="32"/>
              </w:rPr>
              <w:t>在昱岭关河段新建总长3公里漂流项目，配套游客中心、玻璃水滑道等。</w:t>
            </w:r>
          </w:p>
          <w:p w14:paraId="5A104ED1" w14:textId="5AAC64B6"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八是桂林镇网球培训中心建设提升项目：</w:t>
            </w:r>
            <w:r>
              <w:rPr>
                <w:rFonts w:ascii="仿宋" w:eastAsia="仿宋" w:hAnsi="仿宋" w:hint="eastAsia"/>
                <w:sz w:val="28"/>
                <w:szCs w:val="32"/>
              </w:rPr>
              <w:t>打造集网球培训、网球教育、专业训练、顶级赛事、网球健身康体等功能于一体的国际网球训练基地，支持继续承办青少年网球系列赛、全国业余网球黄山单项交流系列赛等重要赛事，积极争取</w:t>
            </w:r>
            <w:r>
              <w:rPr>
                <w:rFonts w:ascii="仿宋" w:eastAsia="仿宋" w:hAnsi="仿宋"/>
                <w:sz w:val="28"/>
                <w:szCs w:val="32"/>
              </w:rPr>
              <w:t>ATP世界巡回赛、中国网球公开赛、安徽省青少年网球锦标赛等品牌赛事落地。</w:t>
            </w:r>
          </w:p>
          <w:p w14:paraId="3EAC9BEA"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九是王村镇秀芝田径运动训练基地项目：</w:t>
            </w:r>
            <w:r>
              <w:rPr>
                <w:rFonts w:ascii="仿宋" w:eastAsia="仿宋" w:hAnsi="仿宋" w:hint="eastAsia"/>
                <w:sz w:val="28"/>
                <w:szCs w:val="32"/>
              </w:rPr>
              <w:t>打造集马拉松、自行车、越野等多项专业训练、比赛、恢复、健身等功能于一体的综合性田径赛训基地。</w:t>
            </w:r>
          </w:p>
          <w:p w14:paraId="7EE640BD"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十是歙县新安江水上休闲运动基地项目：</w:t>
            </w:r>
            <w:r>
              <w:rPr>
                <w:rFonts w:ascii="仿宋" w:eastAsia="仿宋" w:hAnsi="仿宋" w:hint="eastAsia"/>
                <w:sz w:val="28"/>
                <w:szCs w:val="32"/>
              </w:rPr>
              <w:t>依托新安江航旅综合体建设，做大公开水域游泳项目，拓展桨板、赛艇、摩托艇、龙舟、水上飞行等水上项目赛事和体验活动，配套建设水上运动中心、接待中心、训练俱乐部等服务设施，打造集比赛、训练、体验等于一体的水上休闲运动基地。</w:t>
            </w:r>
          </w:p>
          <w:p w14:paraId="624E7F9B"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十一是武阳乡虎坝机车越野基地项目：</w:t>
            </w:r>
            <w:r>
              <w:rPr>
                <w:rFonts w:ascii="仿宋" w:eastAsia="仿宋" w:hAnsi="仿宋" w:hint="eastAsia"/>
                <w:sz w:val="28"/>
                <w:szCs w:val="32"/>
              </w:rPr>
              <w:t>利用虎坝自然资源和地理环境优势，收储</w:t>
            </w:r>
            <w:r>
              <w:rPr>
                <w:rFonts w:ascii="仿宋" w:eastAsia="仿宋" w:hAnsi="仿宋"/>
                <w:sz w:val="28"/>
                <w:szCs w:val="32"/>
              </w:rPr>
              <w:t>10余幢房屋，植入服务配套业态，增加导览及安全警示标示，山路4公里黑化，村庄内部环境整治等，打造机车越野营地</w:t>
            </w:r>
            <w:r>
              <w:rPr>
                <w:rFonts w:ascii="仿宋" w:eastAsia="仿宋" w:hAnsi="仿宋" w:hint="eastAsia"/>
                <w:sz w:val="28"/>
                <w:szCs w:val="32"/>
              </w:rPr>
              <w:t>。</w:t>
            </w:r>
          </w:p>
          <w:p w14:paraId="78823B57"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十二是三阳镇高峰村莲升秘境山地车基地项目：</w:t>
            </w:r>
            <w:r>
              <w:rPr>
                <w:rFonts w:ascii="仿宋" w:eastAsia="仿宋" w:hAnsi="仿宋" w:hint="eastAsia"/>
                <w:sz w:val="28"/>
                <w:szCs w:val="32"/>
              </w:rPr>
              <w:t>利用高峰村闲置山场、房屋建设山地车训练场，生态山地赛道、露营地、主题民宿群等；配套基础设施建设完善，新建登山步道，骑行道、驿站等设施，打造燕窠骑行大本营、清凉峰徒步大本营、湖田山户外徒步公园。</w:t>
            </w:r>
          </w:p>
          <w:p w14:paraId="372B773C"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lastRenderedPageBreak/>
              <w:t>十三是桂林镇布射河特色产业带旅游打造项目：</w:t>
            </w:r>
            <w:r>
              <w:rPr>
                <w:rFonts w:ascii="仿宋" w:eastAsia="仿宋" w:hAnsi="仿宋" w:hint="eastAsia"/>
                <w:sz w:val="28"/>
                <w:szCs w:val="32"/>
              </w:rPr>
              <w:t>拟利用现状，规划打造水果产业带类的旅游采摘乐园，建设登山步道，观景台。打造体育旅游营地，宋村葡萄露营营地，观看飞布山日出露营营地及黄村古民居民宿体验基地。</w:t>
            </w:r>
          </w:p>
          <w:p w14:paraId="198A11BD" w14:textId="77777777" w:rsidR="00D344C1" w:rsidRDefault="00000000">
            <w:pPr>
              <w:spacing w:line="560" w:lineRule="exact"/>
              <w:ind w:firstLineChars="200" w:firstLine="562"/>
              <w:rPr>
                <w:rFonts w:ascii="仿宋" w:eastAsia="仿宋" w:hAnsi="仿宋"/>
                <w:sz w:val="28"/>
                <w:szCs w:val="32"/>
              </w:rPr>
            </w:pPr>
            <w:r>
              <w:rPr>
                <w:rFonts w:ascii="仿宋" w:eastAsia="仿宋" w:hAnsi="仿宋" w:hint="eastAsia"/>
                <w:b/>
                <w:bCs/>
                <w:sz w:val="28"/>
                <w:szCs w:val="32"/>
              </w:rPr>
              <w:t>十四是王村镇新安十里沙坡背包客露营地项目：</w:t>
            </w:r>
            <w:r>
              <w:rPr>
                <w:rFonts w:ascii="仿宋" w:eastAsia="仿宋" w:hAnsi="仿宋" w:hint="eastAsia"/>
                <w:sz w:val="28"/>
                <w:szCs w:val="32"/>
              </w:rPr>
              <w:t>场地面积土地</w:t>
            </w:r>
            <w:r>
              <w:rPr>
                <w:rFonts w:ascii="仿宋" w:eastAsia="仿宋" w:hAnsi="仿宋"/>
                <w:sz w:val="28"/>
                <w:szCs w:val="32"/>
              </w:rPr>
              <w:t>400多亩，建设场地的基础设施，打造河畔露营、户外休闲、民俗活动、体育运动为一体的户外轻奢露营基地。</w:t>
            </w:r>
          </w:p>
          <w:p w14:paraId="3E4F8F2B" w14:textId="7500F1CF" w:rsidR="00D344C1" w:rsidRDefault="00000000" w:rsidP="00205EC4">
            <w:pPr>
              <w:spacing w:line="560" w:lineRule="exact"/>
              <w:ind w:firstLineChars="200" w:firstLine="562"/>
              <w:rPr>
                <w:rFonts w:ascii="仿宋" w:eastAsia="仿宋" w:hAnsi="仿宋"/>
                <w:sz w:val="28"/>
                <w:szCs w:val="32"/>
              </w:rPr>
            </w:pPr>
            <w:r>
              <w:rPr>
                <w:rFonts w:ascii="仿宋" w:eastAsia="仿宋" w:hAnsi="仿宋" w:hint="eastAsia"/>
                <w:b/>
                <w:bCs/>
                <w:sz w:val="28"/>
                <w:szCs w:val="32"/>
              </w:rPr>
              <w:t>十五是徽城镇南屏水上乐园项目：</w:t>
            </w:r>
            <w:r>
              <w:rPr>
                <w:rFonts w:ascii="仿宋" w:eastAsia="仿宋" w:hAnsi="仿宋" w:hint="eastAsia"/>
                <w:sz w:val="28"/>
                <w:szCs w:val="32"/>
              </w:rPr>
              <w:t>规划用地</w:t>
            </w:r>
            <w:r>
              <w:rPr>
                <w:rFonts w:ascii="仿宋" w:eastAsia="仿宋" w:hAnsi="仿宋"/>
                <w:sz w:val="28"/>
                <w:szCs w:val="32"/>
              </w:rPr>
              <w:t>500亩，其中建设用地30亩，总建筑面积13000平方米。主体打造南屏水上运动中心，健身主题公园及周边配套基础设施。</w:t>
            </w:r>
          </w:p>
        </w:tc>
      </w:tr>
    </w:tbl>
    <w:p w14:paraId="25E30259" w14:textId="77777777" w:rsidR="00D344C1" w:rsidRDefault="00000000">
      <w:pPr>
        <w:pStyle w:val="2"/>
        <w:ind w:firstLine="643"/>
      </w:pPr>
      <w:bookmarkStart w:id="50" w:name="_Toc165755588"/>
      <w:r>
        <w:rPr>
          <w:rFonts w:hint="eastAsia"/>
        </w:rPr>
        <w:lastRenderedPageBreak/>
        <w:t>三、</w:t>
      </w:r>
      <w:bookmarkStart w:id="51" w:name="_Hlk168325767"/>
      <w:r>
        <w:rPr>
          <w:rFonts w:hint="eastAsia"/>
        </w:rPr>
        <w:t>健康制造与流通服务业规划</w:t>
      </w:r>
      <w:bookmarkEnd w:id="50"/>
      <w:bookmarkEnd w:id="51"/>
    </w:p>
    <w:p w14:paraId="10DDC708" w14:textId="77777777" w:rsidR="00D344C1" w:rsidRDefault="00000000">
      <w:pPr>
        <w:spacing w:line="560" w:lineRule="exact"/>
        <w:ind w:firstLineChars="200" w:firstLine="640"/>
        <w:rPr>
          <w:rFonts w:ascii="仿宋" w:eastAsia="仿宋" w:hAnsi="仿宋"/>
          <w:b/>
          <w:bCs/>
          <w:sz w:val="32"/>
          <w:szCs w:val="32"/>
        </w:rPr>
      </w:pPr>
      <w:r>
        <w:rPr>
          <w:rFonts w:ascii="仿宋" w:eastAsia="仿宋" w:hAnsi="仿宋" w:hint="eastAsia"/>
          <w:sz w:val="32"/>
          <w:szCs w:val="36"/>
        </w:rPr>
        <w:t>聚焦新型医药、医疗装备等重点领域，大力发展智慧医疗装备、卫生材料及医疗用品、中医诊疗装备、保健康复装备等，全面增强产业基础能力和产业链核心竞争力，有效承接长三角产业转移、技术转移，打造一批健康产业标志性产业链，</w:t>
      </w:r>
      <w:r>
        <w:rPr>
          <w:rFonts w:ascii="仿宋" w:eastAsia="仿宋" w:hAnsi="仿宋" w:cs="Times New Roman" w:hint="eastAsia"/>
          <w:sz w:val="32"/>
          <w:szCs w:val="32"/>
        </w:rPr>
        <w:t>培育完善皖南中药材及其他健康产品流通服务。</w:t>
      </w:r>
      <w:r>
        <w:rPr>
          <w:rFonts w:ascii="仿宋" w:eastAsia="仿宋" w:hAnsi="仿宋" w:hint="eastAsia"/>
          <w:b/>
          <w:bCs/>
          <w:sz w:val="32"/>
          <w:szCs w:val="32"/>
        </w:rPr>
        <w:t>力争到2030年，谋划1个新型医药孵化基地、1个医疗装备制造园区，打造1个高标准中医药材仓储集散交易中心。</w:t>
      </w:r>
    </w:p>
    <w:p w14:paraId="27294850"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t>1、</w:t>
      </w:r>
      <w:bookmarkStart w:id="52" w:name="_Hlk168325777"/>
      <w:r>
        <w:rPr>
          <w:rFonts w:ascii="仿宋" w:eastAsia="仿宋" w:hAnsi="仿宋"/>
          <w:b/>
          <w:bCs/>
          <w:sz w:val="32"/>
          <w:szCs w:val="36"/>
        </w:rPr>
        <w:t>鼓励发展新型医药与医疗装备</w:t>
      </w:r>
      <w:r>
        <w:rPr>
          <w:rFonts w:ascii="仿宋" w:eastAsia="仿宋" w:hAnsi="仿宋" w:hint="eastAsia"/>
          <w:b/>
          <w:bCs/>
          <w:sz w:val="32"/>
          <w:szCs w:val="36"/>
        </w:rPr>
        <w:t>制造业</w:t>
      </w:r>
      <w:bookmarkEnd w:id="52"/>
    </w:p>
    <w:p w14:paraId="75C7E6B2" w14:textId="4ECBA0DC" w:rsidR="00D344C1" w:rsidRDefault="00000000">
      <w:pPr>
        <w:spacing w:line="560" w:lineRule="exact"/>
        <w:ind w:firstLineChars="200" w:firstLine="640"/>
        <w:rPr>
          <w:rFonts w:ascii="仿宋" w:eastAsia="仿宋" w:hAnsi="仿宋"/>
          <w:b/>
          <w:bCs/>
          <w:sz w:val="32"/>
          <w:szCs w:val="32"/>
        </w:rPr>
      </w:pPr>
      <w:r>
        <w:rPr>
          <w:rFonts w:ascii="仿宋" w:eastAsia="仿宋" w:hAnsi="仿宋" w:hint="eastAsia"/>
          <w:sz w:val="32"/>
          <w:szCs w:val="32"/>
        </w:rPr>
        <w:t>支持医疗机构、临床医学研究中心、医药企业等加强联动协作，积极争取资源，推动新药创制等创新成果落地转化。积极推动创新药物、改良型新药、首仿药、高端医疗器械、疫苗、生物类似药在歙注册批件并投资生产。对</w:t>
      </w:r>
      <w:r>
        <w:rPr>
          <w:rFonts w:ascii="仿宋" w:eastAsia="仿宋" w:hAnsi="仿宋" w:hint="eastAsia"/>
          <w:sz w:val="32"/>
          <w:szCs w:val="32"/>
        </w:rPr>
        <w:lastRenderedPageBreak/>
        <w:t>接企业需求与各类临床资源，探索组建“临床试验加速器”，支持企业加强靶向治疗药、长效缓释药、特色创新中药等研发成果转化。大力发展智慧医疗装备、卫生材料及医疗用品、中医诊疗装备、保健康复装备等，</w:t>
      </w:r>
      <w:bookmarkStart w:id="53" w:name="_Hlk168325837"/>
      <w:r w:rsidR="00135AA8">
        <w:rPr>
          <w:rFonts w:ascii="仿宋" w:eastAsia="仿宋" w:hAnsi="仿宋" w:hint="eastAsia"/>
          <w:sz w:val="32"/>
          <w:szCs w:val="32"/>
        </w:rPr>
        <w:t>鼓励引进国内知名企业，推动高端美容护肤等医美产品研发和生产</w:t>
      </w:r>
      <w:bookmarkEnd w:id="53"/>
      <w:r w:rsidR="00135AA8">
        <w:rPr>
          <w:rFonts w:ascii="仿宋" w:eastAsia="仿宋" w:hAnsi="仿宋" w:hint="eastAsia"/>
          <w:sz w:val="32"/>
          <w:szCs w:val="32"/>
        </w:rPr>
        <w:t>，</w:t>
      </w:r>
      <w:r>
        <w:rPr>
          <w:rFonts w:ascii="仿宋" w:eastAsia="仿宋" w:hAnsi="仿宋" w:hint="eastAsia"/>
          <w:sz w:val="32"/>
          <w:szCs w:val="32"/>
        </w:rPr>
        <w:t>探索主流装备、核心部件等高端医疗器械产品自主制造，重点围绕医药中间体制造业（如聚乙烯吡咯烷酮（</w:t>
      </w:r>
      <w:r>
        <w:rPr>
          <w:rFonts w:ascii="仿宋" w:eastAsia="仿宋" w:hAnsi="仿宋"/>
          <w:sz w:val="32"/>
          <w:szCs w:val="32"/>
        </w:rPr>
        <w:t>PVP）系列产品）、医疗器械在经开区打造健康装备制造产业园区，拓宽国内外知名院校、技术团队合作渠道，创新产品研发，拓展应用领域，打造健康装备制造龙头企业。</w:t>
      </w:r>
      <w:r>
        <w:rPr>
          <w:rFonts w:ascii="仿宋" w:eastAsia="仿宋" w:hAnsi="仿宋"/>
          <w:b/>
          <w:bCs/>
          <w:sz w:val="32"/>
          <w:szCs w:val="32"/>
        </w:rPr>
        <w:t xml:space="preserve"> </w:t>
      </w:r>
    </w:p>
    <w:tbl>
      <w:tblPr>
        <w:tblStyle w:val="af"/>
        <w:tblW w:w="0" w:type="auto"/>
        <w:jc w:val="center"/>
        <w:tblLook w:val="04A0" w:firstRow="1" w:lastRow="0" w:firstColumn="1" w:lastColumn="0" w:noHBand="0" w:noVBand="1"/>
      </w:tblPr>
      <w:tblGrid>
        <w:gridCol w:w="8296"/>
      </w:tblGrid>
      <w:tr w:rsidR="00D344C1" w14:paraId="058DA0A4" w14:textId="77777777">
        <w:trPr>
          <w:jc w:val="center"/>
        </w:trPr>
        <w:tc>
          <w:tcPr>
            <w:tcW w:w="8522" w:type="dxa"/>
            <w:vAlign w:val="center"/>
          </w:tcPr>
          <w:p w14:paraId="10EA3F5E" w14:textId="79923A1C" w:rsidR="00D344C1" w:rsidRDefault="00000000">
            <w:pPr>
              <w:spacing w:line="560" w:lineRule="exact"/>
              <w:ind w:firstLine="562"/>
              <w:jc w:val="center"/>
              <w:rPr>
                <w:rFonts w:ascii="仿宋" w:eastAsia="仿宋" w:hAnsi="仿宋"/>
                <w:b/>
                <w:bCs/>
                <w:sz w:val="28"/>
                <w:szCs w:val="28"/>
              </w:rPr>
            </w:pPr>
            <w:r>
              <w:rPr>
                <w:rFonts w:ascii="仿宋" w:eastAsia="仿宋" w:hAnsi="仿宋" w:hint="eastAsia"/>
                <w:b/>
                <w:bCs/>
                <w:sz w:val="28"/>
                <w:szCs w:val="28"/>
              </w:rPr>
              <w:t>专栏1</w:t>
            </w:r>
            <w:r w:rsidR="000A28F0">
              <w:rPr>
                <w:rFonts w:ascii="仿宋" w:eastAsia="仿宋" w:hAnsi="仿宋" w:hint="eastAsia"/>
                <w:b/>
                <w:bCs/>
                <w:sz w:val="28"/>
                <w:szCs w:val="28"/>
              </w:rPr>
              <w:t>8</w:t>
            </w:r>
            <w:r>
              <w:rPr>
                <w:rFonts w:ascii="仿宋" w:eastAsia="仿宋" w:hAnsi="仿宋"/>
                <w:b/>
                <w:bCs/>
                <w:sz w:val="28"/>
                <w:szCs w:val="28"/>
              </w:rPr>
              <w:t xml:space="preserve"> </w:t>
            </w:r>
            <w:r>
              <w:rPr>
                <w:rFonts w:ascii="仿宋" w:eastAsia="仿宋" w:hAnsi="仿宋" w:hint="eastAsia"/>
                <w:b/>
                <w:bCs/>
                <w:sz w:val="28"/>
                <w:szCs w:val="28"/>
              </w:rPr>
              <w:t>新型医药和医疗装备制造业重点项目</w:t>
            </w:r>
          </w:p>
        </w:tc>
      </w:tr>
      <w:tr w:rsidR="00D344C1" w14:paraId="41207419" w14:textId="77777777">
        <w:trPr>
          <w:jc w:val="center"/>
        </w:trPr>
        <w:tc>
          <w:tcPr>
            <w:tcW w:w="8522" w:type="dxa"/>
            <w:vAlign w:val="center"/>
          </w:tcPr>
          <w:p w14:paraId="25585C7E" w14:textId="77777777" w:rsidR="00D344C1" w:rsidRDefault="00000000">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一是歙县现代健康智造园区（孵化基地）项目：</w:t>
            </w:r>
            <w:r>
              <w:rPr>
                <w:rFonts w:ascii="仿宋" w:eastAsia="仿宋" w:hAnsi="仿宋" w:hint="eastAsia"/>
                <w:sz w:val="28"/>
                <w:szCs w:val="28"/>
              </w:rPr>
              <w:t>依托“歙采缤纷”茶菊交易基地可利用空间，规划建设健康产业孵化基地，围绕新安养生名方名药名品研发，整合专业团队共建研发中心，扶持一批健康食品药品与保健品生产企业入驻。</w:t>
            </w:r>
          </w:p>
          <w:p w14:paraId="49E107FE" w14:textId="77777777"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二是歙县新材料医疗器械（医药中间体制造业）生产研发项目</w:t>
            </w:r>
            <w:r>
              <w:rPr>
                <w:rFonts w:ascii="仿宋" w:eastAsia="仿宋" w:hAnsi="仿宋" w:hint="eastAsia"/>
                <w:sz w:val="28"/>
                <w:szCs w:val="28"/>
              </w:rPr>
              <w:t>：依托经济开发区城西园区，鼓励新材料制造业企业升级技术和产品，重点开发医药中间体，如聚乙烯吡咯烷酮（PVP）等系列产品，在现有国内多家科技院校良好合作关系的基础上延伸国外知名高校合作渠道，拓展应用领域，提升市场份额，培育和打造一批龙头企业。</w:t>
            </w:r>
          </w:p>
          <w:p w14:paraId="58FC7A48" w14:textId="77777777"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三是歙县生物萃取技术研发项目</w:t>
            </w:r>
            <w:r>
              <w:rPr>
                <w:rFonts w:ascii="仿宋" w:eastAsia="仿宋" w:hAnsi="仿宋" w:hint="eastAsia"/>
                <w:sz w:val="28"/>
                <w:szCs w:val="28"/>
              </w:rPr>
              <w:t>：依托经济开发区城西园区发展生物萃取技术，推动香料提取物规模化、精品化生产。</w:t>
            </w:r>
          </w:p>
          <w:p w14:paraId="04BC28E3" w14:textId="77EDF53C" w:rsidR="0031729D" w:rsidRDefault="0031729D" w:rsidP="0031729D">
            <w:pPr>
              <w:spacing w:line="560" w:lineRule="exact"/>
              <w:ind w:firstLineChars="200" w:firstLine="562"/>
              <w:rPr>
                <w:rFonts w:ascii="仿宋" w:eastAsia="仿宋" w:hAnsi="仿宋"/>
                <w:sz w:val="28"/>
                <w:szCs w:val="28"/>
              </w:rPr>
            </w:pPr>
            <w:r>
              <w:rPr>
                <w:rFonts w:ascii="仿宋" w:eastAsia="仿宋" w:hAnsi="仿宋" w:hint="eastAsia"/>
                <w:b/>
                <w:bCs/>
                <w:sz w:val="28"/>
                <w:szCs w:val="28"/>
              </w:rPr>
              <w:t>四</w:t>
            </w:r>
            <w:r w:rsidRPr="0031729D">
              <w:rPr>
                <w:rFonts w:ascii="仿宋" w:eastAsia="仿宋" w:hAnsi="仿宋" w:hint="eastAsia"/>
                <w:b/>
                <w:bCs/>
                <w:sz w:val="28"/>
                <w:szCs w:val="28"/>
              </w:rPr>
              <w:t>是</w:t>
            </w:r>
            <w:bookmarkStart w:id="54" w:name="_Hlk168326313"/>
            <w:r w:rsidRPr="0031729D">
              <w:rPr>
                <w:rFonts w:ascii="仿宋" w:eastAsia="仿宋" w:hAnsi="仿宋" w:hint="eastAsia"/>
                <w:b/>
                <w:bCs/>
                <w:sz w:val="28"/>
                <w:szCs w:val="28"/>
              </w:rPr>
              <w:t>歙县医疗美容产品研发和生产项目</w:t>
            </w:r>
            <w:bookmarkEnd w:id="54"/>
            <w:r>
              <w:rPr>
                <w:rFonts w:ascii="仿宋" w:eastAsia="仿宋" w:hAnsi="仿宋" w:hint="eastAsia"/>
                <w:b/>
                <w:bCs/>
                <w:sz w:val="28"/>
                <w:szCs w:val="28"/>
              </w:rPr>
              <w:t>：</w:t>
            </w:r>
            <w:r>
              <w:rPr>
                <w:rFonts w:ascii="仿宋" w:eastAsia="仿宋" w:hAnsi="仿宋" w:hint="eastAsia"/>
                <w:sz w:val="28"/>
                <w:szCs w:val="28"/>
              </w:rPr>
              <w:t>依托经济开发区城</w:t>
            </w:r>
            <w:r>
              <w:rPr>
                <w:rFonts w:ascii="仿宋" w:eastAsia="仿宋" w:hAnsi="仿宋" w:hint="eastAsia"/>
                <w:sz w:val="28"/>
                <w:szCs w:val="28"/>
              </w:rPr>
              <w:lastRenderedPageBreak/>
              <w:t>西园区，</w:t>
            </w:r>
            <w:r w:rsidRPr="0031729D">
              <w:rPr>
                <w:rFonts w:ascii="仿宋" w:eastAsia="仿宋" w:hAnsi="仿宋" w:hint="eastAsia"/>
                <w:sz w:val="28"/>
                <w:szCs w:val="28"/>
              </w:rPr>
              <w:t>引进</w:t>
            </w:r>
            <w:r>
              <w:rPr>
                <w:rFonts w:ascii="仿宋" w:eastAsia="仿宋" w:hAnsi="仿宋" w:hint="eastAsia"/>
                <w:sz w:val="28"/>
                <w:szCs w:val="28"/>
              </w:rPr>
              <w:t>国内知名品牌医美企业，</w:t>
            </w:r>
            <w:r w:rsidRPr="0031729D">
              <w:rPr>
                <w:rFonts w:ascii="仿宋" w:eastAsia="仿宋" w:hAnsi="仿宋" w:hint="eastAsia"/>
                <w:sz w:val="28"/>
                <w:szCs w:val="28"/>
              </w:rPr>
              <w:t>推动高端美容护肤等医美产品研发和生产</w:t>
            </w:r>
            <w:r>
              <w:rPr>
                <w:rFonts w:ascii="仿宋" w:eastAsia="仿宋" w:hAnsi="仿宋" w:hint="eastAsia"/>
                <w:sz w:val="28"/>
                <w:szCs w:val="28"/>
              </w:rPr>
              <w:t>。</w:t>
            </w:r>
          </w:p>
          <w:p w14:paraId="68EC0248" w14:textId="42D3F4DA" w:rsidR="0031729D" w:rsidRDefault="0031729D" w:rsidP="0031729D">
            <w:pPr>
              <w:spacing w:line="560" w:lineRule="exact"/>
              <w:ind w:firstLineChars="200" w:firstLine="562"/>
              <w:rPr>
                <w:rFonts w:ascii="仿宋" w:eastAsia="仿宋" w:hAnsi="仿宋"/>
                <w:sz w:val="28"/>
                <w:szCs w:val="28"/>
              </w:rPr>
            </w:pPr>
            <w:r>
              <w:rPr>
                <w:rFonts w:ascii="仿宋" w:eastAsia="仿宋" w:hAnsi="仿宋" w:hint="eastAsia"/>
                <w:b/>
                <w:bCs/>
                <w:sz w:val="28"/>
                <w:szCs w:val="28"/>
              </w:rPr>
              <w:t>五是歙县医疗器械生产研发项目：</w:t>
            </w:r>
            <w:r>
              <w:rPr>
                <w:rFonts w:ascii="仿宋" w:eastAsia="仿宋" w:hAnsi="仿宋" w:hint="eastAsia"/>
                <w:sz w:val="28"/>
                <w:szCs w:val="28"/>
              </w:rPr>
              <w:t>依托经济开发区城东园区制造业优势，重点发展高端康复辅具、病房护理设备、传染病防控及应对突发公共卫生事件相关的医用防护用品及专用生产设备等产品，培育发展健康检测监测、健康智能终端装备等制造产业。</w:t>
            </w:r>
          </w:p>
        </w:tc>
      </w:tr>
    </w:tbl>
    <w:p w14:paraId="1512CB29"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b/>
          <w:bCs/>
          <w:sz w:val="32"/>
          <w:szCs w:val="36"/>
        </w:rPr>
        <w:lastRenderedPageBreak/>
        <w:t>2、</w:t>
      </w:r>
      <w:bookmarkStart w:id="55" w:name="_Hlk168325789"/>
      <w:r>
        <w:rPr>
          <w:rFonts w:ascii="仿宋" w:eastAsia="仿宋" w:hAnsi="仿宋"/>
          <w:b/>
          <w:bCs/>
          <w:sz w:val="32"/>
          <w:szCs w:val="36"/>
        </w:rPr>
        <w:t>扶持发展健康产品流通服务业</w:t>
      </w:r>
      <w:bookmarkEnd w:id="55"/>
    </w:p>
    <w:p w14:paraId="0D08A2D6" w14:textId="22A08D5D" w:rsidR="00D344C1" w:rsidRDefault="00000000">
      <w:pPr>
        <w:ind w:firstLine="640"/>
        <w:rPr>
          <w:rFonts w:ascii="仿宋" w:eastAsia="仿宋" w:hAnsi="仿宋" w:cs="Times New Roman"/>
          <w:sz w:val="32"/>
          <w:szCs w:val="32"/>
        </w:rPr>
      </w:pPr>
      <w:r>
        <w:rPr>
          <w:rFonts w:ascii="仿宋" w:eastAsia="仿宋" w:hAnsi="仿宋" w:cs="Times New Roman" w:hint="eastAsia"/>
          <w:sz w:val="32"/>
          <w:szCs w:val="32"/>
        </w:rPr>
        <w:t>以黄山贡菊、绿萼梅、山茱萸、黄精等大宗优质新安道地药材为基础，推动歙县中药材产业的规模化和标准化建设。</w:t>
      </w:r>
      <w:r>
        <w:rPr>
          <w:rFonts w:ascii="仿宋" w:eastAsia="仿宋" w:hAnsi="仿宋" w:cs="Times New Roman"/>
          <w:sz w:val="32"/>
          <w:szCs w:val="32"/>
        </w:rPr>
        <w:t>利用互联网、大数据、</w:t>
      </w:r>
      <w:r>
        <w:rPr>
          <w:rFonts w:ascii="仿宋" w:eastAsia="仿宋" w:hAnsi="仿宋" w:cs="Times New Roman" w:hint="eastAsia"/>
          <w:sz w:val="32"/>
          <w:szCs w:val="32"/>
        </w:rPr>
        <w:t>人工智能</w:t>
      </w:r>
      <w:r>
        <w:rPr>
          <w:rFonts w:ascii="仿宋" w:eastAsia="仿宋" w:hAnsi="仿宋" w:cs="Times New Roman"/>
          <w:sz w:val="32"/>
          <w:szCs w:val="32"/>
        </w:rPr>
        <w:t>等新技术，</w:t>
      </w:r>
      <w:r>
        <w:rPr>
          <w:rFonts w:ascii="仿宋" w:eastAsia="仿宋" w:hAnsi="仿宋" w:cs="Times New Roman" w:hint="eastAsia"/>
          <w:sz w:val="32"/>
          <w:szCs w:val="32"/>
        </w:rPr>
        <w:t>进一步提升中药材集散中心的信息化服务能力，</w:t>
      </w:r>
      <w:r>
        <w:rPr>
          <w:rFonts w:ascii="仿宋" w:eastAsia="仿宋" w:hAnsi="仿宋" w:cs="Times New Roman"/>
          <w:sz w:val="32"/>
          <w:szCs w:val="32"/>
        </w:rPr>
        <w:t>发展智慧仓储、物</w:t>
      </w:r>
      <w:r>
        <w:rPr>
          <w:rFonts w:ascii="仿宋" w:eastAsia="仿宋" w:hAnsi="仿宋" w:cs="Times New Roman" w:hint="eastAsia"/>
          <w:sz w:val="32"/>
          <w:szCs w:val="32"/>
        </w:rPr>
        <w:t>流</w:t>
      </w:r>
      <w:r>
        <w:rPr>
          <w:rFonts w:ascii="仿宋" w:eastAsia="仿宋" w:hAnsi="仿宋" w:cs="Times New Roman"/>
          <w:sz w:val="32"/>
          <w:szCs w:val="32"/>
        </w:rPr>
        <w:t>服务</w:t>
      </w:r>
      <w:r>
        <w:rPr>
          <w:rFonts w:ascii="仿宋" w:eastAsia="仿宋" w:hAnsi="仿宋" w:cs="Times New Roman" w:hint="eastAsia"/>
          <w:sz w:val="32"/>
          <w:szCs w:val="32"/>
        </w:rPr>
        <w:t>，</w:t>
      </w:r>
      <w:r>
        <w:rPr>
          <w:rFonts w:ascii="仿宋" w:eastAsia="仿宋" w:hAnsi="仿宋" w:cs="Times New Roman"/>
          <w:sz w:val="32"/>
          <w:szCs w:val="32"/>
        </w:rPr>
        <w:t>推动歙县</w:t>
      </w:r>
      <w:r>
        <w:rPr>
          <w:rFonts w:ascii="仿宋" w:eastAsia="仿宋" w:hAnsi="仿宋" w:cs="Times New Roman" w:hint="eastAsia"/>
          <w:sz w:val="32"/>
          <w:szCs w:val="32"/>
        </w:rPr>
        <w:t>中</w:t>
      </w:r>
      <w:r>
        <w:rPr>
          <w:rFonts w:ascii="仿宋" w:eastAsia="仿宋" w:hAnsi="仿宋" w:cs="Times New Roman"/>
          <w:sz w:val="32"/>
          <w:szCs w:val="32"/>
        </w:rPr>
        <w:t>药材产业仓储物流向自动化、智慧化升级，提高仓储效率，</w:t>
      </w:r>
      <w:r>
        <w:rPr>
          <w:rFonts w:ascii="仿宋" w:eastAsia="仿宋" w:hAnsi="仿宋" w:cs="Times New Roman" w:hint="eastAsia"/>
          <w:sz w:val="32"/>
          <w:szCs w:val="32"/>
        </w:rPr>
        <w:t>帮助药商减少经营过程中的物流仓储等成本，提供透明、清晰、准确、周到的服务</w:t>
      </w:r>
      <w:r>
        <w:rPr>
          <w:rFonts w:ascii="仿宋" w:eastAsia="仿宋" w:hAnsi="仿宋" w:cs="Times New Roman"/>
          <w:sz w:val="32"/>
          <w:szCs w:val="32"/>
        </w:rPr>
        <w:t>。</w:t>
      </w:r>
    </w:p>
    <w:tbl>
      <w:tblPr>
        <w:tblStyle w:val="af"/>
        <w:tblW w:w="0" w:type="auto"/>
        <w:tblLook w:val="04A0" w:firstRow="1" w:lastRow="0" w:firstColumn="1" w:lastColumn="0" w:noHBand="0" w:noVBand="1"/>
      </w:tblPr>
      <w:tblGrid>
        <w:gridCol w:w="8296"/>
      </w:tblGrid>
      <w:tr w:rsidR="00D344C1" w14:paraId="1C4AD2BD" w14:textId="77777777">
        <w:tc>
          <w:tcPr>
            <w:tcW w:w="8522" w:type="dxa"/>
          </w:tcPr>
          <w:p w14:paraId="1F5BB566" w14:textId="2B51153E" w:rsidR="00D344C1" w:rsidRDefault="00000000">
            <w:pPr>
              <w:spacing w:line="560" w:lineRule="exact"/>
              <w:ind w:firstLine="562"/>
              <w:jc w:val="center"/>
              <w:rPr>
                <w:rFonts w:ascii="仿宋" w:eastAsia="仿宋" w:hAnsi="仿宋"/>
                <w:b/>
                <w:bCs/>
                <w:sz w:val="28"/>
                <w:szCs w:val="28"/>
              </w:rPr>
            </w:pPr>
            <w:r>
              <w:rPr>
                <w:rFonts w:ascii="仿宋" w:eastAsia="仿宋" w:hAnsi="仿宋" w:hint="eastAsia"/>
                <w:b/>
                <w:bCs/>
                <w:sz w:val="28"/>
                <w:szCs w:val="28"/>
              </w:rPr>
              <w:t>专栏1</w:t>
            </w:r>
            <w:r w:rsidR="000A28F0">
              <w:rPr>
                <w:rFonts w:ascii="仿宋" w:eastAsia="仿宋" w:hAnsi="仿宋" w:hint="eastAsia"/>
                <w:b/>
                <w:bCs/>
                <w:sz w:val="28"/>
                <w:szCs w:val="28"/>
              </w:rPr>
              <w:t>9</w:t>
            </w:r>
            <w:r>
              <w:rPr>
                <w:rFonts w:ascii="仿宋" w:eastAsia="仿宋" w:hAnsi="仿宋" w:hint="eastAsia"/>
                <w:b/>
                <w:bCs/>
                <w:sz w:val="28"/>
                <w:szCs w:val="28"/>
              </w:rPr>
              <w:t xml:space="preserve"> 健康产品流通服务业重点项目</w:t>
            </w:r>
          </w:p>
        </w:tc>
      </w:tr>
      <w:tr w:rsidR="00D344C1" w14:paraId="0429D8A5" w14:textId="77777777">
        <w:tc>
          <w:tcPr>
            <w:tcW w:w="8522" w:type="dxa"/>
          </w:tcPr>
          <w:p w14:paraId="7D83577A" w14:textId="77777777"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一是歙县中药材仓储集散交易中心项目：</w:t>
            </w:r>
            <w:r>
              <w:rPr>
                <w:rFonts w:ascii="仿宋" w:eastAsia="仿宋" w:hAnsi="仿宋" w:hint="eastAsia"/>
                <w:sz w:val="28"/>
                <w:szCs w:val="28"/>
              </w:rPr>
              <w:t>依托“歙采缤纷”茶菊交易基地打造集产品收储、产地加工、成品交易、仓储物流、数据信息、质量检测、金融服务于一体的区域性中药材现代仓储物流集散交易中心。建立中药材互联网数字化交易平台、中药材数字云仓储物流平台，满足中药材专业市场与电子商务交易的物流需求。为入驻基地的药材收购商、中成药生产企业、药食同源产品生产企业以及周边区域提供食品、药品、农产品、水</w:t>
            </w:r>
            <w:r>
              <w:rPr>
                <w:rFonts w:ascii="仿宋" w:eastAsia="仿宋" w:hAnsi="仿宋" w:hint="eastAsia"/>
                <w:sz w:val="28"/>
                <w:szCs w:val="28"/>
              </w:rPr>
              <w:lastRenderedPageBreak/>
              <w:t>质、土壤、检验检测服务，保障中药材质量检测与数据信息，建立中药材产地加工与全程追溯机制。</w:t>
            </w:r>
          </w:p>
          <w:p w14:paraId="32BFD3B7" w14:textId="52E72A78" w:rsidR="00D344C1" w:rsidRDefault="00000000">
            <w:pPr>
              <w:spacing w:line="560" w:lineRule="exact"/>
              <w:ind w:firstLineChars="200" w:firstLine="562"/>
              <w:rPr>
                <w:rFonts w:ascii="仿宋" w:eastAsia="仿宋" w:hAnsi="仿宋"/>
                <w:sz w:val="28"/>
                <w:szCs w:val="28"/>
              </w:rPr>
            </w:pPr>
            <w:r>
              <w:rPr>
                <w:rFonts w:ascii="仿宋" w:eastAsia="仿宋" w:hAnsi="仿宋" w:hint="eastAsia"/>
                <w:b/>
                <w:bCs/>
                <w:sz w:val="28"/>
                <w:szCs w:val="28"/>
              </w:rPr>
              <w:t>二是歙县国有林场</w:t>
            </w:r>
            <w:r>
              <w:rPr>
                <w:rFonts w:ascii="仿宋" w:eastAsia="仿宋" w:hAnsi="仿宋"/>
                <w:b/>
                <w:bCs/>
                <w:sz w:val="28"/>
                <w:szCs w:val="28"/>
              </w:rPr>
              <w:t>VCS碳汇开发试点项目：</w:t>
            </w:r>
            <w:r>
              <w:rPr>
                <w:rFonts w:ascii="仿宋" w:eastAsia="仿宋" w:hAnsi="仿宋"/>
                <w:sz w:val="28"/>
                <w:szCs w:val="28"/>
              </w:rPr>
              <w:t>统筹推进森林碳汇工作，全面评估全县森林碳汇能力和发展潜力，构建全县森林碳汇“一张图”，近期重点加强歙县国有林场约10万亩林地VCS碳汇权开发，激活市场渠道，推动森林碳汇收储交易。</w:t>
            </w:r>
          </w:p>
        </w:tc>
      </w:tr>
    </w:tbl>
    <w:p w14:paraId="5468D827" w14:textId="77777777" w:rsidR="00D344C1" w:rsidRDefault="00000000">
      <w:pPr>
        <w:pStyle w:val="1"/>
        <w:spacing w:before="0" w:after="0" w:line="560" w:lineRule="exact"/>
        <w:ind w:firstLineChars="200" w:firstLine="643"/>
        <w:rPr>
          <w:rFonts w:ascii="黑体" w:eastAsia="黑体" w:hAnsi="黑体"/>
          <w:sz w:val="32"/>
          <w:szCs w:val="32"/>
        </w:rPr>
      </w:pPr>
      <w:bookmarkStart w:id="56" w:name="_Toc165755589"/>
      <w:r>
        <w:rPr>
          <w:rFonts w:ascii="黑体" w:eastAsia="黑体" w:hAnsi="黑体" w:hint="eastAsia"/>
          <w:sz w:val="32"/>
          <w:szCs w:val="32"/>
        </w:rPr>
        <w:lastRenderedPageBreak/>
        <w:t>第六章 配套服务提升规划</w:t>
      </w:r>
      <w:bookmarkEnd w:id="56"/>
    </w:p>
    <w:p w14:paraId="5539426F" w14:textId="77777777" w:rsidR="00D344C1" w:rsidRDefault="00000000">
      <w:pPr>
        <w:pStyle w:val="2"/>
        <w:ind w:firstLine="643"/>
      </w:pPr>
      <w:bookmarkStart w:id="57" w:name="_Toc165755590"/>
      <w:r>
        <w:rPr>
          <w:rFonts w:hint="eastAsia"/>
        </w:rPr>
        <w:t>一、新安医学传承创新规划</w:t>
      </w:r>
      <w:bookmarkEnd w:id="57"/>
    </w:p>
    <w:p w14:paraId="10B6763E" w14:textId="06044838"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1、</w:t>
      </w:r>
      <w:r>
        <w:rPr>
          <w:rFonts w:ascii="仿宋" w:eastAsia="仿宋" w:hAnsi="仿宋"/>
          <w:b/>
          <w:bCs/>
          <w:sz w:val="32"/>
          <w:szCs w:val="36"/>
        </w:rPr>
        <w:t>积极挖掘新安医学经典名方。</w:t>
      </w:r>
      <w:r>
        <w:rPr>
          <w:rFonts w:ascii="仿宋" w:eastAsia="仿宋" w:hAnsi="仿宋" w:hint="eastAsia"/>
          <w:sz w:val="32"/>
          <w:szCs w:val="36"/>
        </w:rPr>
        <w:t>开展新安医学古籍名方整理转化，</w:t>
      </w:r>
      <w:r>
        <w:rPr>
          <w:rFonts w:ascii="仿宋" w:eastAsia="仿宋" w:hAnsi="仿宋"/>
          <w:sz w:val="32"/>
          <w:szCs w:val="36"/>
        </w:rPr>
        <w:t>系统整理新安医学古籍文献、民间验方、中药材资源、民间诊疗技艺等，积极加入大黄山新安医学数据库系统建设</w:t>
      </w:r>
      <w:r>
        <w:rPr>
          <w:rFonts w:ascii="仿宋" w:eastAsia="仿宋" w:hAnsi="仿宋" w:hint="eastAsia"/>
          <w:sz w:val="32"/>
          <w:szCs w:val="36"/>
        </w:rPr>
        <w:t>。</w:t>
      </w:r>
    </w:p>
    <w:p w14:paraId="42E2DACD"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2、实施“新安名药”工程项目。</w:t>
      </w:r>
      <w:r>
        <w:rPr>
          <w:rFonts w:ascii="仿宋" w:eastAsia="仿宋" w:hAnsi="仿宋"/>
          <w:sz w:val="32"/>
          <w:szCs w:val="36"/>
        </w:rPr>
        <w:t>促进“新安名方”向“新安名药”转化，推动新安医学经典名方的药学及非临床安全性研究，</w:t>
      </w:r>
      <w:r>
        <w:rPr>
          <w:rFonts w:ascii="仿宋" w:eastAsia="仿宋" w:hAnsi="仿宋" w:hint="eastAsia"/>
          <w:sz w:val="32"/>
          <w:szCs w:val="36"/>
        </w:rPr>
        <w:t>对筛选出的经临床验证、广泛应用、价廉质优、民间流传的名方、验方、单方和技术进行编撰，筛选出</w:t>
      </w:r>
      <w:r>
        <w:rPr>
          <w:rFonts w:ascii="仿宋" w:eastAsia="仿宋" w:hAnsi="仿宋"/>
          <w:sz w:val="32"/>
          <w:szCs w:val="36"/>
        </w:rPr>
        <w:t>6—10个适宜验方，在全县医疗卫生机构和村卫生室进行普及性推广使用。鼓励世家名方、验方采取多种形式实现市场化、商品化运作。</w:t>
      </w:r>
      <w:r>
        <w:rPr>
          <w:rFonts w:ascii="仿宋" w:eastAsia="仿宋" w:hAnsi="仿宋" w:hint="eastAsia"/>
          <w:sz w:val="32"/>
          <w:szCs w:val="36"/>
        </w:rPr>
        <w:t>支持将新安名方转化为院内制剂或将新安名方转化为中药制剂，推进“玉肤散”等院内制剂的备案。</w:t>
      </w:r>
    </w:p>
    <w:p w14:paraId="13F0BFBE"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3、</w:t>
      </w:r>
      <w:r>
        <w:rPr>
          <w:rFonts w:ascii="仿宋" w:eastAsia="仿宋" w:hAnsi="仿宋"/>
          <w:b/>
          <w:bCs/>
          <w:sz w:val="32"/>
          <w:szCs w:val="36"/>
        </w:rPr>
        <w:t>推动新安名医的传承发展。</w:t>
      </w:r>
      <w:r>
        <w:rPr>
          <w:rFonts w:ascii="仿宋" w:eastAsia="仿宋" w:hAnsi="仿宋"/>
          <w:sz w:val="32"/>
          <w:szCs w:val="36"/>
        </w:rPr>
        <w:t>集聚张一帖内科疗法、西园喉科医术、黄氏妇科等名医世家力量，鼓励中医师承，带教培养新安医学传承优秀人才。深化县域内名中医传承</w:t>
      </w:r>
      <w:r>
        <w:rPr>
          <w:rFonts w:ascii="仿宋" w:eastAsia="仿宋" w:hAnsi="仿宋"/>
          <w:sz w:val="32"/>
          <w:szCs w:val="36"/>
        </w:rPr>
        <w:lastRenderedPageBreak/>
        <w:t>工作室（团队）建设或创建，加强名中医带教培养。积极引进国医大师、市级名中医在我县设立传承工作室，帮助培养一批中医理论功底深厚、实践经验丰富的中医临床人才。收集散落民间的“名方绝技”，支持“名方绝技”持有人到医疗机构坐堂行医。建立名中医评价和激励机制，开展名中医遴选培养和表彰。</w:t>
      </w:r>
    </w:p>
    <w:p w14:paraId="15F8AAA0"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4、开展新安医学人才传承项目</w:t>
      </w:r>
      <w:r>
        <w:rPr>
          <w:rFonts w:ascii="仿宋" w:eastAsia="仿宋" w:hAnsi="仿宋" w:hint="eastAsia"/>
          <w:sz w:val="32"/>
          <w:szCs w:val="36"/>
        </w:rPr>
        <w:t>。以“名中医支基层”工作为契机，建立名中医帮扶基层医疗卫生机构工作制度，采取基层派员跟班学习与名中医到基层多点执业、定期坐诊等方式，提升基层医疗卫生机构中医诊疗服务能力。继续实施非物质文化遗产“名师带徒”育才工程，按政策规定给予符合条件的省级以上非物质文化遗产名录“名师”带徒奖补。</w:t>
      </w:r>
    </w:p>
    <w:p w14:paraId="7FB6845A" w14:textId="6D534822"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5、</w:t>
      </w:r>
      <w:r>
        <w:rPr>
          <w:rFonts w:ascii="仿宋" w:eastAsia="仿宋" w:hAnsi="仿宋"/>
          <w:b/>
          <w:bCs/>
          <w:sz w:val="32"/>
          <w:szCs w:val="36"/>
        </w:rPr>
        <w:t>加快新安医学展示场景建设。</w:t>
      </w:r>
      <w:r>
        <w:rPr>
          <w:rFonts w:ascii="仿宋" w:eastAsia="仿宋" w:hAnsi="仿宋"/>
          <w:sz w:val="32"/>
          <w:szCs w:val="36"/>
        </w:rPr>
        <w:t>加强中医医疗机构新安医学应用场景和徽州历史博物馆、新安国医博物馆（项目）、歙县非遗馆（项目）、健康主题公园（项目）</w:t>
      </w:r>
      <w:r>
        <w:rPr>
          <w:rFonts w:ascii="仿宋" w:eastAsia="仿宋" w:hAnsi="仿宋" w:hint="eastAsia"/>
          <w:sz w:val="32"/>
          <w:szCs w:val="36"/>
        </w:rPr>
        <w:t>、新安医学主题文化街区</w:t>
      </w:r>
      <w:r>
        <w:rPr>
          <w:rFonts w:ascii="仿宋" w:eastAsia="仿宋" w:hAnsi="仿宋"/>
          <w:sz w:val="32"/>
          <w:szCs w:val="36"/>
        </w:rPr>
        <w:t>等新安医学展示场景建设，同时充分运用传统媒体和新媒体，大力普及中医药及新安医学文化，营造浓厚的中医药氛围，定期开展专题研学活动、学术交流活动等。</w:t>
      </w:r>
    </w:p>
    <w:p w14:paraId="180074CC" w14:textId="77777777" w:rsidR="00D344C1" w:rsidRDefault="00000000">
      <w:pPr>
        <w:pStyle w:val="2"/>
        <w:ind w:firstLine="643"/>
      </w:pPr>
      <w:bookmarkStart w:id="58" w:name="_Toc165755591"/>
      <w:r>
        <w:rPr>
          <w:rFonts w:hint="eastAsia"/>
        </w:rPr>
        <w:t>二、健康数智服务提升规划</w:t>
      </w:r>
      <w:bookmarkEnd w:id="58"/>
    </w:p>
    <w:p w14:paraId="648D7293"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1、建设县级全面健康信息服务平台。</w:t>
      </w:r>
      <w:r>
        <w:rPr>
          <w:rFonts w:ascii="仿宋" w:eastAsia="仿宋" w:hAnsi="仿宋" w:hint="eastAsia"/>
          <w:sz w:val="32"/>
          <w:szCs w:val="36"/>
        </w:rPr>
        <w:t>完善全员人口、电子病历、电子健康档案和基础资源等四大数据库，与各公立医院信息系统联网，实现医疗机构之间检查检验结果、</w:t>
      </w:r>
      <w:r>
        <w:rPr>
          <w:rFonts w:ascii="仿宋" w:eastAsia="仿宋" w:hAnsi="仿宋" w:hint="eastAsia"/>
          <w:sz w:val="32"/>
          <w:szCs w:val="36"/>
        </w:rPr>
        <w:lastRenderedPageBreak/>
        <w:t>医学影像报告、用药记录等信息互认及动态交互，便捷居民查询个人健康档案信息。</w:t>
      </w:r>
    </w:p>
    <w:p w14:paraId="217161A6"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2、积极推动智慧医疗建设工程。</w:t>
      </w:r>
      <w:r>
        <w:rPr>
          <w:rFonts w:ascii="仿宋" w:eastAsia="仿宋" w:hAnsi="仿宋" w:hint="eastAsia"/>
          <w:sz w:val="32"/>
          <w:szCs w:val="36"/>
        </w:rPr>
        <w:t>支持有条件的二级以上公立综合医院积极开展“互联网</w:t>
      </w:r>
      <w:r>
        <w:rPr>
          <w:rFonts w:ascii="仿宋" w:eastAsia="仿宋" w:hAnsi="仿宋"/>
          <w:sz w:val="32"/>
          <w:szCs w:val="36"/>
        </w:rPr>
        <w:t>+医疗健康”服务。构建智慧医院体系，推动二级以上医院整合院内各类系统资源，健全医院信息平台功能。</w:t>
      </w:r>
      <w:r>
        <w:rPr>
          <w:rFonts w:ascii="仿宋" w:eastAsia="仿宋" w:hAnsi="仿宋" w:hint="eastAsia"/>
          <w:sz w:val="32"/>
          <w:szCs w:val="36"/>
        </w:rPr>
        <w:t>加快建设区域性互联网医院，打造“线下</w:t>
      </w:r>
      <w:r>
        <w:rPr>
          <w:rFonts w:ascii="仿宋" w:eastAsia="仿宋" w:hAnsi="仿宋"/>
          <w:sz w:val="32"/>
          <w:szCs w:val="36"/>
        </w:rPr>
        <w:t>+线上”名医大家一体化中医药智慧共享服务平台。深化“智医助理”应用，拓展服务功能，开发移动端平台，增加服务场景，开展数据挖掘和多维度数据分析。</w:t>
      </w:r>
      <w:r>
        <w:rPr>
          <w:rFonts w:ascii="仿宋" w:eastAsia="仿宋" w:hAnsi="仿宋" w:hint="eastAsia"/>
          <w:sz w:val="32"/>
          <w:szCs w:val="36"/>
        </w:rPr>
        <w:t>试行互联网远程特约高级专家诊查等“互联网</w:t>
      </w:r>
      <w:r>
        <w:rPr>
          <w:rFonts w:ascii="仿宋" w:eastAsia="仿宋" w:hAnsi="仿宋"/>
          <w:sz w:val="32"/>
          <w:szCs w:val="36"/>
        </w:rPr>
        <w:t>+”医疗服务新项目。</w:t>
      </w:r>
    </w:p>
    <w:p w14:paraId="15BBD488" w14:textId="33F3F699"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3、优化完善医疗便民惠民信息工程。</w:t>
      </w:r>
      <w:r>
        <w:rPr>
          <w:rFonts w:ascii="仿宋" w:eastAsia="仿宋" w:hAnsi="仿宋" w:hint="eastAsia"/>
          <w:sz w:val="32"/>
          <w:szCs w:val="36"/>
        </w:rPr>
        <w:t>全面推进远程医疗服务，到</w:t>
      </w:r>
      <w:r>
        <w:rPr>
          <w:rFonts w:ascii="仿宋" w:eastAsia="仿宋" w:hAnsi="仿宋"/>
          <w:sz w:val="32"/>
          <w:szCs w:val="36"/>
        </w:rPr>
        <w:t>2025年，基本形成省市县乡四级的远程影像服务体系、省市县三级的远程病理服务体系、市县乡三级的远程心电服务体系、市县乡三级的远程检验服务体系和县乡两级的远程诊疗服务体系。推动居民电子病历和电子健康档案在线查询和规范使用。推进电子健康卡建设，实现看病就医“一卡通行”“一码就医”，并在“皖事通”同步上线相关功能。</w:t>
      </w:r>
    </w:p>
    <w:p w14:paraId="61D513DC"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4、加快推进长三角医保一体化工程。</w:t>
      </w:r>
      <w:r>
        <w:rPr>
          <w:rFonts w:ascii="仿宋" w:eastAsia="仿宋" w:hAnsi="仿宋" w:hint="eastAsia"/>
          <w:sz w:val="32"/>
          <w:szCs w:val="36"/>
        </w:rPr>
        <w:t>积极推进长三角医保公共服务便利共享，加快推进长三角区域内药品、诊疗项目、医疗服务设施“三个目录”的统一，继续探索长三角区域药品、耗材招采联动。推进跨省异地就医门诊费用直接结算，特别是门诊慢病、尿毒症血透腹透的门特病异地直接结算功能。尝试融入长三角示范区“医保电子凭</w:t>
      </w:r>
      <w:r>
        <w:rPr>
          <w:rFonts w:ascii="仿宋" w:eastAsia="仿宋" w:hAnsi="仿宋" w:hint="eastAsia"/>
          <w:sz w:val="32"/>
          <w:szCs w:val="36"/>
        </w:rPr>
        <w:lastRenderedPageBreak/>
        <w:t>证一码通”，减少排队和反复排队，优化了候诊查询、就诊、缴费、查报告、取药等就医全流程。</w:t>
      </w:r>
    </w:p>
    <w:p w14:paraId="4667D070"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5、构建综合性生命健康产业数智化平台。</w:t>
      </w:r>
      <w:r>
        <w:rPr>
          <w:rFonts w:ascii="仿宋" w:eastAsia="仿宋" w:hAnsi="仿宋" w:hint="eastAsia"/>
          <w:sz w:val="32"/>
          <w:szCs w:val="36"/>
        </w:rPr>
        <w:t>对医疗、养老、度假、旅游、体育等涉及生命健康的产业进行有效整合，通过移动互联网、大数据、人工智能等技术服务于产业链各方，协同创新，打造综合性数智化服务平台，共同构建网络空间命运共同体，全面提升生命健康产业的发展和应用。</w:t>
      </w:r>
    </w:p>
    <w:p w14:paraId="17B439A6" w14:textId="77777777" w:rsidR="00D344C1" w:rsidRDefault="00000000">
      <w:pPr>
        <w:pStyle w:val="2"/>
        <w:ind w:firstLine="643"/>
      </w:pPr>
      <w:bookmarkStart w:id="59" w:name="_Toc165755592"/>
      <w:r>
        <w:rPr>
          <w:rFonts w:hint="eastAsia"/>
        </w:rPr>
        <w:t>三、健康金融服务提升规划</w:t>
      </w:r>
      <w:bookmarkEnd w:id="59"/>
    </w:p>
    <w:p w14:paraId="78144A6D" w14:textId="77777777" w:rsidR="00D344C1" w:rsidRDefault="00000000">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1、积极发展商业健康保险。</w:t>
      </w:r>
      <w:r>
        <w:rPr>
          <w:rFonts w:ascii="仿宋" w:eastAsia="仿宋" w:hAnsi="仿宋" w:cs="Times New Roman" w:hint="eastAsia"/>
          <w:sz w:val="32"/>
          <w:szCs w:val="32"/>
        </w:rPr>
        <w:t>鼓励商业保险公司积极开发生命健康产业相关保险产品，不断完善大病保险、长期护理保险、补充医疗保险等政策性健康保险业务，持续加大商业健康保险产品供给，创新探索社会治理模式，升级产品和服务体系。积极与本地医疗、体检、护理、康养、疗养等机构合作，开展健康管理、健康教育、健康咨询等服务，引导群众养成良好的生活方式和健康习惯，预防和控制慢性病等重大疾病。积极</w:t>
      </w:r>
      <w:r>
        <w:rPr>
          <w:rFonts w:ascii="仿宋" w:eastAsia="仿宋" w:hAnsi="仿宋" w:cs="Times New Roman"/>
          <w:sz w:val="32"/>
          <w:szCs w:val="32"/>
        </w:rPr>
        <w:t>与</w:t>
      </w:r>
      <w:r>
        <w:rPr>
          <w:rFonts w:ascii="仿宋" w:eastAsia="仿宋" w:hAnsi="仿宋" w:cs="Times New Roman" w:hint="eastAsia"/>
          <w:sz w:val="32"/>
          <w:szCs w:val="32"/>
        </w:rPr>
        <w:t>长三角范围城市养老机构建立合作机制，开发异地养老及异地康养保险产品，</w:t>
      </w:r>
      <w:r>
        <w:rPr>
          <w:rFonts w:ascii="仿宋" w:eastAsia="仿宋" w:hAnsi="仿宋" w:cs="Times New Roman"/>
          <w:sz w:val="32"/>
          <w:szCs w:val="32"/>
        </w:rPr>
        <w:t>提供保险延伸产品差异化服务，为客户提供全生命周期保障服务。</w:t>
      </w:r>
    </w:p>
    <w:p w14:paraId="3D782F7C" w14:textId="77777777" w:rsidR="00D344C1" w:rsidRDefault="00000000">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2、强化产业金融服务。</w:t>
      </w:r>
      <w:r>
        <w:rPr>
          <w:rFonts w:ascii="仿宋" w:eastAsia="仿宋" w:hAnsi="仿宋" w:cs="Times New Roman" w:hint="eastAsia"/>
          <w:kern w:val="0"/>
          <w:sz w:val="32"/>
          <w:szCs w:val="32"/>
        </w:rPr>
        <w:t>金融机构</w:t>
      </w:r>
      <w:r>
        <w:rPr>
          <w:rFonts w:ascii="仿宋" w:eastAsia="仿宋" w:hAnsi="仿宋" w:cs="Times New Roman" w:hint="eastAsia"/>
          <w:sz w:val="32"/>
          <w:szCs w:val="32"/>
        </w:rPr>
        <w:t>要不断加大对生命健康企业的信贷投放力度，降低有核心技术的生命健康企业信贷、科技贷利率；</w:t>
      </w:r>
      <w:r>
        <w:rPr>
          <w:rFonts w:ascii="仿宋" w:eastAsia="仿宋" w:hAnsi="仿宋" w:cs="Times New Roman" w:hint="eastAsia"/>
          <w:kern w:val="0"/>
          <w:sz w:val="32"/>
          <w:szCs w:val="32"/>
        </w:rPr>
        <w:t>积极开展担保、周转金、小额贷款、保理、供应链等多种金融支持方式</w:t>
      </w:r>
      <w:r>
        <w:rPr>
          <w:rFonts w:ascii="仿宋" w:eastAsia="仿宋" w:hAnsi="仿宋" w:cs="Times New Roman" w:hint="eastAsia"/>
          <w:sz w:val="32"/>
          <w:szCs w:val="32"/>
        </w:rPr>
        <w:t>；不断围绕医疗器械、</w:t>
      </w:r>
      <w:r>
        <w:rPr>
          <w:rFonts w:ascii="仿宋" w:eastAsia="仿宋" w:hAnsi="仿宋" w:cs="Times New Roman" w:hint="eastAsia"/>
          <w:sz w:val="32"/>
          <w:szCs w:val="32"/>
        </w:rPr>
        <w:lastRenderedPageBreak/>
        <w:t>现代医药、健康服务等领域企业的需求设计医疗器械融资租赁、知识产权质押、科技保险、股权融资等创新型金融产品。</w:t>
      </w:r>
      <w:r>
        <w:rPr>
          <w:rFonts w:ascii="仿宋" w:eastAsia="仿宋" w:hAnsi="仿宋" w:cs="Times New Roman" w:hint="eastAsia"/>
          <w:kern w:val="0"/>
          <w:sz w:val="32"/>
          <w:szCs w:val="32"/>
        </w:rPr>
        <w:t>行业骨干企业不断采取并购、控股、注资等方式与中小微企业实现优势互补，推动本地生命健康产业发展壮大。产业集聚区常态化开展政策咨询、项目路演、金融机构对接、风险分析评估等各类服务。</w:t>
      </w:r>
    </w:p>
    <w:p w14:paraId="46C27380" w14:textId="77777777" w:rsidR="00D344C1" w:rsidRDefault="00000000">
      <w:pPr>
        <w:pStyle w:val="2"/>
        <w:ind w:firstLine="643"/>
      </w:pPr>
      <w:bookmarkStart w:id="60" w:name="_Toc165755593"/>
      <w:r>
        <w:rPr>
          <w:rFonts w:hint="eastAsia"/>
        </w:rPr>
        <w:t>四、健康产业人才提升规划</w:t>
      </w:r>
      <w:bookmarkEnd w:id="60"/>
    </w:p>
    <w:p w14:paraId="2CD5CBF8" w14:textId="5DB18B5F"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1、开展名医选拔培养工程。</w:t>
      </w:r>
      <w:r>
        <w:rPr>
          <w:rFonts w:ascii="仿宋" w:eastAsia="仿宋" w:hAnsi="仿宋" w:hint="eastAsia"/>
          <w:sz w:val="32"/>
          <w:szCs w:val="36"/>
        </w:rPr>
        <w:t>积极选拔推荐培养医术精湛并有较高知名度、医疗服务业绩突出、医德高尚的</w:t>
      </w:r>
      <w:r>
        <w:rPr>
          <w:rFonts w:ascii="仿宋" w:eastAsia="仿宋" w:hAnsi="仿宋"/>
          <w:sz w:val="32"/>
          <w:szCs w:val="36"/>
        </w:rPr>
        <w:t>“黄山名医”“歙县名医”，及扎根基层乡镇卫生院、百姓认可的“徽乡名医”，给予奖补并进行培养。</w:t>
      </w:r>
      <w:r>
        <w:rPr>
          <w:rFonts w:ascii="仿宋" w:eastAsia="仿宋" w:hAnsi="仿宋" w:hint="eastAsia"/>
          <w:sz w:val="32"/>
          <w:szCs w:val="36"/>
        </w:rPr>
        <w:t>实施高层次人才培养工程，建立健全医学骨干人才的递进培养机制。</w:t>
      </w:r>
    </w:p>
    <w:p w14:paraId="20FEB419"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2、加强中医药人才队伍建设。</w:t>
      </w:r>
      <w:r>
        <w:rPr>
          <w:rFonts w:ascii="仿宋" w:eastAsia="仿宋" w:hAnsi="仿宋" w:hint="eastAsia"/>
          <w:sz w:val="32"/>
          <w:szCs w:val="36"/>
        </w:rPr>
        <w:t>制定培育引进中医药人才的适应性政策，注重中医临床技术特色骨干人才、中医护理骨干人才、中药特色人才的遴选与培养，以省级基层名医和名医世家为带头人，完善师承教育人才培养模式，对接国内外知名中医医院、院校、研究所，推动学科共建、合作交流，设立国家重点学科基地等。</w:t>
      </w:r>
    </w:p>
    <w:p w14:paraId="664FF61A" w14:textId="77777777" w:rsidR="00D344C1" w:rsidRDefault="00000000">
      <w:pPr>
        <w:spacing w:line="560" w:lineRule="exact"/>
        <w:ind w:firstLineChars="200" w:firstLine="643"/>
        <w:rPr>
          <w:rFonts w:ascii="仿宋" w:eastAsia="仿宋" w:hAnsi="仿宋"/>
          <w:b/>
          <w:bCs/>
          <w:sz w:val="32"/>
          <w:szCs w:val="36"/>
        </w:rPr>
      </w:pPr>
      <w:r>
        <w:rPr>
          <w:rFonts w:ascii="仿宋" w:eastAsia="仿宋" w:hAnsi="仿宋" w:hint="eastAsia"/>
          <w:b/>
          <w:bCs/>
          <w:sz w:val="32"/>
          <w:szCs w:val="36"/>
        </w:rPr>
        <w:t>3、重点开展健康护理专业建设与队伍培养。</w:t>
      </w:r>
      <w:r>
        <w:rPr>
          <w:rFonts w:ascii="仿宋" w:eastAsia="仿宋" w:hAnsi="仿宋" w:hint="eastAsia"/>
          <w:sz w:val="32"/>
          <w:szCs w:val="36"/>
        </w:rPr>
        <w:t>依托歙县高职技校，着力培养大健康产业专业技术人才，支持与县级医疗机构、研究所等开展合作，联合培育心理咨询师、养老护理员、中医养生师、公共营养师、健康管理咨询师等各类健康服务适用人才。开展基层健康护理人才能力提升培训项目，加强与省内、长三角知名医院建立人才培养</w:t>
      </w:r>
      <w:r>
        <w:rPr>
          <w:rFonts w:ascii="仿宋" w:eastAsia="仿宋" w:hAnsi="仿宋" w:hint="eastAsia"/>
          <w:sz w:val="32"/>
          <w:szCs w:val="36"/>
        </w:rPr>
        <w:lastRenderedPageBreak/>
        <w:t>方面的互动机制，完善专业建设，壮大人才队伍，提升人才培养质量。</w:t>
      </w:r>
    </w:p>
    <w:p w14:paraId="24A1272D"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4、挖掘和培养健康种养与制造业人才。</w:t>
      </w:r>
      <w:r>
        <w:rPr>
          <w:rFonts w:ascii="仿宋" w:eastAsia="仿宋" w:hAnsi="仿宋" w:hint="eastAsia"/>
          <w:sz w:val="32"/>
          <w:szCs w:val="36"/>
        </w:rPr>
        <w:t>充分挖掘分散在农村种植业、养殖业、制造业等不同领域的专家人才，通过群众推介、技能技艺比赛、实地考察等方式，摸清人才库中带动能力强、专业技能优的拔尖人才，建立人才培养后备库，定期对后备人才库进行动态更新，组建专业技术服务队，开展技术服务。鼓励与高校合作培养应用型健康种养与制造业专业人才。</w:t>
      </w:r>
    </w:p>
    <w:p w14:paraId="5568BA1F"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5、引进和培养健康旅游经营管理人才。</w:t>
      </w:r>
      <w:r>
        <w:rPr>
          <w:rFonts w:ascii="仿宋" w:eastAsia="仿宋" w:hAnsi="仿宋" w:hint="eastAsia"/>
          <w:sz w:val="32"/>
          <w:szCs w:val="36"/>
        </w:rPr>
        <w:t>柔性引进高端指导型人才，聘请为歙县健康旅游顾问，提供决策咨询、理论支持和智力支持。大力开展健康旅游经营管理人才培训工作，多层次多渠道开展健康旅游教育培训，</w:t>
      </w:r>
      <w:r>
        <w:rPr>
          <w:rFonts w:ascii="仿宋" w:eastAsia="仿宋" w:hAnsi="仿宋"/>
          <w:sz w:val="32"/>
          <w:szCs w:val="36"/>
        </w:rPr>
        <w:t>着力选拔</w:t>
      </w:r>
      <w:r>
        <w:rPr>
          <w:rFonts w:ascii="仿宋" w:eastAsia="仿宋" w:hAnsi="仿宋" w:hint="eastAsia"/>
          <w:sz w:val="32"/>
          <w:szCs w:val="36"/>
        </w:rPr>
        <w:t>本土具有较强发展潜力的旅游经营管理人才，鼓励在歙健康旅游企业与职业技术院校开展人才培养，设置与市场需求相结合的健康旅游经营管理人才。实施高层次健康旅游经营管理人才引进计划，制定完善激励机制。</w:t>
      </w:r>
    </w:p>
    <w:p w14:paraId="2DB909C2" w14:textId="77777777" w:rsidR="00D344C1" w:rsidRDefault="00000000">
      <w:pPr>
        <w:pStyle w:val="2"/>
        <w:ind w:firstLine="643"/>
      </w:pPr>
      <w:bookmarkStart w:id="61" w:name="_Toc165755594"/>
      <w:r>
        <w:rPr>
          <w:rFonts w:hint="eastAsia"/>
        </w:rPr>
        <w:t>五、健康乡村服务提升规划</w:t>
      </w:r>
      <w:bookmarkEnd w:id="61"/>
    </w:p>
    <w:p w14:paraId="2EB830CB"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1、乡镇卫生院分类管理与服务能力提升工程。</w:t>
      </w:r>
      <w:r>
        <w:rPr>
          <w:rFonts w:ascii="仿宋" w:eastAsia="仿宋" w:hAnsi="仿宋" w:hint="eastAsia"/>
          <w:sz w:val="32"/>
          <w:szCs w:val="36"/>
        </w:rPr>
        <w:t>按照县域医疗分中心、具备较强医疗卫生服务能力、提供以全科医疗为主的基本医疗卫生服务三类标准，实施乡镇卫生院分类管理，其中深渡、杞梓里、王村等</w:t>
      </w:r>
      <w:r>
        <w:rPr>
          <w:rFonts w:ascii="仿宋" w:eastAsia="仿宋" w:hAnsi="仿宋"/>
          <w:sz w:val="32"/>
          <w:szCs w:val="36"/>
        </w:rPr>
        <w:t>3所中心卫生院建成县域医疗分中心</w:t>
      </w:r>
      <w:r>
        <w:rPr>
          <w:rFonts w:ascii="仿宋" w:eastAsia="仿宋" w:hAnsi="仿宋" w:hint="eastAsia"/>
          <w:sz w:val="32"/>
          <w:szCs w:val="36"/>
        </w:rPr>
        <w:t>，</w:t>
      </w:r>
      <w:r>
        <w:rPr>
          <w:rFonts w:ascii="仿宋" w:eastAsia="仿宋" w:hAnsi="仿宋"/>
          <w:sz w:val="32"/>
          <w:szCs w:val="36"/>
        </w:rPr>
        <w:t>霞坑、王村等卫生院建设成为区域</w:t>
      </w:r>
      <w:r>
        <w:rPr>
          <w:rFonts w:ascii="仿宋" w:eastAsia="仿宋" w:hAnsi="仿宋" w:hint="eastAsia"/>
          <w:sz w:val="32"/>
          <w:szCs w:val="36"/>
        </w:rPr>
        <w:t>基层</w:t>
      </w:r>
      <w:r>
        <w:rPr>
          <w:rFonts w:ascii="仿宋" w:eastAsia="仿宋" w:hAnsi="仿宋"/>
          <w:sz w:val="32"/>
          <w:szCs w:val="36"/>
        </w:rPr>
        <w:t>中医药服务中心。</w:t>
      </w:r>
    </w:p>
    <w:p w14:paraId="6B34A300"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lastRenderedPageBreak/>
        <w:t>2、村卫生室分类管理与服务保障建设工程。</w:t>
      </w:r>
      <w:r>
        <w:rPr>
          <w:rFonts w:ascii="仿宋" w:eastAsia="仿宋" w:hAnsi="仿宋" w:hint="eastAsia"/>
          <w:sz w:val="32"/>
          <w:szCs w:val="36"/>
        </w:rPr>
        <w:t>原则上中心村卫生室至少配备</w:t>
      </w:r>
      <w:r>
        <w:rPr>
          <w:rFonts w:ascii="仿宋" w:eastAsia="仿宋" w:hAnsi="仿宋"/>
          <w:sz w:val="32"/>
          <w:szCs w:val="36"/>
        </w:rPr>
        <w:t>1名执业（助理）医师；一般行政村卫生室至少配备1名合格村医；服务人口较少等不适宜配置固定乡村医生的行政村，采取上级派驻、邻村延伸服务、流动巡诊等方式，保障农村医疗卫生服务全覆盖。</w:t>
      </w:r>
    </w:p>
    <w:p w14:paraId="5D5E2D3C"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3、基层中医药服务能力提升工程。</w:t>
      </w:r>
      <w:r>
        <w:rPr>
          <w:rFonts w:ascii="仿宋" w:eastAsia="仿宋" w:hAnsi="仿宋" w:hint="eastAsia"/>
          <w:sz w:val="32"/>
          <w:szCs w:val="36"/>
        </w:rPr>
        <w:t>加大基层中医药从业者培养力度，推动传统医学确有专长、中医师承和中医医术确有专长人员获得中医医师资格，推广中医药适宜技术，实现社区卫生服务中心和乡镇卫生院中医馆全覆盖。</w:t>
      </w:r>
    </w:p>
    <w:p w14:paraId="00FA48EB"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4、农村院前急救网络建设工程。</w:t>
      </w:r>
      <w:r>
        <w:rPr>
          <w:rFonts w:ascii="仿宋" w:eastAsia="仿宋" w:hAnsi="仿宋" w:hint="eastAsia"/>
          <w:sz w:val="32"/>
          <w:szCs w:val="36"/>
        </w:rPr>
        <w:t>按照</w:t>
      </w:r>
      <w:r>
        <w:rPr>
          <w:rFonts w:ascii="仿宋" w:eastAsia="仿宋" w:hAnsi="仿宋"/>
          <w:sz w:val="32"/>
          <w:szCs w:val="36"/>
        </w:rPr>
        <w:t>20公里服务半径以及每3万人口配备1辆救护车的标准，合理规划布局农村急救网络，将乡镇卫生院急救站点建设与全科医生培养发展、家庭医生签约服务有效结合，探索打造农村地区移动医院，打通服务基层群众的“最后一公里”。</w:t>
      </w:r>
    </w:p>
    <w:p w14:paraId="1CCC04FD"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5、基层卫生信息化建设工程。</w:t>
      </w:r>
      <w:r>
        <w:rPr>
          <w:rFonts w:ascii="仿宋" w:eastAsia="仿宋" w:hAnsi="仿宋" w:hint="eastAsia"/>
          <w:sz w:val="32"/>
          <w:szCs w:val="36"/>
        </w:rPr>
        <w:t>完善基层基本公共卫生服务、家庭医生签约服务、基层医疗卫生机构信息管理、“两卡制”、检验、影像等信息化系统功能，加强基层中医馆（中医综合服务区）健康信息平台建设，完善“智医助理”平台，拓展服务功能和应用场景，实现远程医疗进家庭。到</w:t>
      </w:r>
      <w:r>
        <w:rPr>
          <w:rFonts w:ascii="仿宋" w:eastAsia="仿宋" w:hAnsi="仿宋"/>
          <w:sz w:val="32"/>
          <w:szCs w:val="36"/>
        </w:rPr>
        <w:t>2025年，实现县域内电子健康档案和电子病历的连续记录以及不同级别、不同类别医疗机构之间的信息共享。</w:t>
      </w:r>
    </w:p>
    <w:p w14:paraId="59E8186E" w14:textId="77777777" w:rsidR="00D344C1" w:rsidRDefault="00000000">
      <w:pPr>
        <w:spacing w:line="560" w:lineRule="exact"/>
        <w:ind w:firstLineChars="200" w:firstLine="643"/>
        <w:rPr>
          <w:rFonts w:ascii="仿宋" w:eastAsia="仿宋" w:hAnsi="仿宋"/>
          <w:sz w:val="32"/>
          <w:szCs w:val="28"/>
        </w:rPr>
      </w:pPr>
      <w:r>
        <w:rPr>
          <w:rFonts w:ascii="仿宋" w:eastAsia="仿宋" w:hAnsi="仿宋" w:hint="eastAsia"/>
          <w:b/>
          <w:bCs/>
          <w:sz w:val="32"/>
          <w:szCs w:val="28"/>
        </w:rPr>
        <w:t>6、基层养老院优化升级工程。</w:t>
      </w:r>
      <w:r>
        <w:rPr>
          <w:rFonts w:ascii="仿宋" w:eastAsia="仿宋" w:hAnsi="仿宋" w:hint="eastAsia"/>
          <w:sz w:val="32"/>
          <w:szCs w:val="28"/>
        </w:rPr>
        <w:t>整体优化提升各乡镇老年服务中心，按照统一标准进行适老化改造，增加无障碍设施、抓手扶手、安全照明、防滑地板和防滑垫、安全报</w:t>
      </w:r>
      <w:r>
        <w:rPr>
          <w:rFonts w:ascii="仿宋" w:eastAsia="仿宋" w:hAnsi="仿宋" w:hint="eastAsia"/>
          <w:sz w:val="32"/>
          <w:szCs w:val="28"/>
        </w:rPr>
        <w:lastRenderedPageBreak/>
        <w:t>警和监控系统、社交和休闲设施等基础设施，为老年人提供一个更加舒适、安全和友好的居住环境。同时配备科学严谨的管理制度，对床位分配、食品采购、公共卫生、医疗护理、安全保障、突发事件处理等采取监管措施，建立专业化管理团队，提高整体服务质量。</w:t>
      </w:r>
    </w:p>
    <w:p w14:paraId="37FE13FB" w14:textId="77777777" w:rsidR="00D344C1" w:rsidRDefault="00000000">
      <w:pPr>
        <w:pStyle w:val="2"/>
        <w:ind w:firstLine="643"/>
      </w:pPr>
      <w:bookmarkStart w:id="62" w:name="_Toc165755595"/>
      <w:r>
        <w:rPr>
          <w:rFonts w:hint="eastAsia"/>
        </w:rPr>
        <w:t>六、健康城市服务提升规划</w:t>
      </w:r>
      <w:bookmarkEnd w:id="62"/>
    </w:p>
    <w:p w14:paraId="29516870"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1、开展全民健康教育工程。</w:t>
      </w:r>
      <w:r>
        <w:rPr>
          <w:rFonts w:ascii="仿宋" w:eastAsia="仿宋" w:hAnsi="仿宋" w:hint="eastAsia"/>
          <w:sz w:val="32"/>
          <w:szCs w:val="36"/>
        </w:rPr>
        <w:t>开展健康教育进家庭、进校园、进医院、进乡村等项目，持续教育引导群众树立正确的健康观，用通俗易懂的形式向群众普及健康知识和技能，强化个人健康责任意识，提高群众健康素养。依托全民健身运动、全民健康生活方式行动等载体，促进群众形成健康的行为和生活方式。</w:t>
      </w:r>
    </w:p>
    <w:p w14:paraId="33206BE0" w14:textId="77777777"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2、大力推进健康服务工程。</w:t>
      </w:r>
      <w:r>
        <w:rPr>
          <w:rFonts w:ascii="仿宋" w:eastAsia="仿宋" w:hAnsi="仿宋" w:hint="eastAsia"/>
          <w:sz w:val="32"/>
          <w:szCs w:val="36"/>
        </w:rPr>
        <w:t>积极推广居民电子健康管理信息系统，对城乡居民健康情况进行管理，突出抓好居民就医“一卡通”，为每个人建立一份电子档案。通过慢性病综合防控示范区创建打造辖区健康支持性环境，积极落实健康机关、健康学校、健康企业、健康医院、健康社区、健康家庭、健康食堂、健康超市等行动计划。加强对职业相关疾病防治和精神卫生的健康知识的培训和宣传。</w:t>
      </w:r>
    </w:p>
    <w:p w14:paraId="7DD74C62" w14:textId="6D683146" w:rsidR="00D344C1" w:rsidRDefault="00000000">
      <w:pPr>
        <w:spacing w:line="560" w:lineRule="exact"/>
        <w:ind w:firstLineChars="200" w:firstLine="643"/>
        <w:rPr>
          <w:rFonts w:ascii="仿宋" w:eastAsia="仿宋" w:hAnsi="仿宋"/>
          <w:sz w:val="32"/>
          <w:szCs w:val="28"/>
        </w:rPr>
      </w:pPr>
      <w:r>
        <w:rPr>
          <w:rFonts w:ascii="仿宋" w:eastAsia="仿宋" w:hAnsi="仿宋" w:hint="eastAsia"/>
          <w:b/>
          <w:bCs/>
          <w:sz w:val="32"/>
          <w:szCs w:val="28"/>
        </w:rPr>
        <w:t>3、实施城乡养老服务体系提升工程。</w:t>
      </w:r>
      <w:r>
        <w:rPr>
          <w:rFonts w:ascii="仿宋" w:eastAsia="仿宋" w:hAnsi="仿宋" w:hint="eastAsia"/>
          <w:sz w:val="32"/>
          <w:szCs w:val="28"/>
        </w:rPr>
        <w:t>新建</w:t>
      </w:r>
      <w:r w:rsidR="009E60FD">
        <w:rPr>
          <w:rFonts w:ascii="仿宋" w:eastAsia="仿宋" w:hAnsi="仿宋" w:hint="eastAsia"/>
          <w:sz w:val="32"/>
          <w:szCs w:val="28"/>
        </w:rPr>
        <w:t>歙县健康养老公共服务中心（富丰新城）</w:t>
      </w:r>
      <w:r>
        <w:rPr>
          <w:rFonts w:ascii="仿宋" w:eastAsia="仿宋" w:hAnsi="仿宋" w:hint="eastAsia"/>
          <w:sz w:val="32"/>
          <w:szCs w:val="28"/>
        </w:rPr>
        <w:t>，改扩建富堨镇、王村镇、深渡镇、北岸镇及璜田乡</w:t>
      </w:r>
      <w:r>
        <w:rPr>
          <w:rFonts w:ascii="仿宋" w:eastAsia="仿宋" w:hAnsi="仿宋"/>
          <w:sz w:val="32"/>
          <w:szCs w:val="28"/>
        </w:rPr>
        <w:t>5个乡镇区域性养老服务中心（敬老院），不断完善全县养老服务体系，进一步提升城乡养老服务水平。</w:t>
      </w:r>
      <w:r>
        <w:rPr>
          <w:rFonts w:ascii="仿宋" w:eastAsia="仿宋" w:hAnsi="仿宋" w:hint="eastAsia"/>
          <w:sz w:val="32"/>
          <w:szCs w:val="28"/>
        </w:rPr>
        <w:t>全面建设社区居家养老服务圈，以乡镇为单位整</w:t>
      </w:r>
      <w:r>
        <w:rPr>
          <w:rFonts w:ascii="仿宋" w:eastAsia="仿宋" w:hAnsi="仿宋" w:hint="eastAsia"/>
          <w:sz w:val="32"/>
          <w:szCs w:val="28"/>
        </w:rPr>
        <w:lastRenderedPageBreak/>
        <w:t>合政府和社会各类养老资源，建设居家养老综合服务平台，具体开展“一站式”“到户式”服务，逐步完善乡镇、社区服务网络，推进乡镇养老服务中心、社区养老服务站、农村养老服务站建设，提供康复护理、心理疏导、文化娱乐、心理慰藉等个性化、多元化服务，构建15</w:t>
      </w:r>
      <w:r>
        <w:rPr>
          <w:rFonts w:ascii="仿宋" w:eastAsia="仿宋" w:hAnsi="仿宋"/>
          <w:sz w:val="32"/>
          <w:szCs w:val="28"/>
        </w:rPr>
        <w:t>分钟可达</w:t>
      </w:r>
      <w:r>
        <w:rPr>
          <w:rFonts w:ascii="仿宋" w:eastAsia="仿宋" w:hAnsi="仿宋" w:hint="eastAsia"/>
          <w:sz w:val="32"/>
          <w:szCs w:val="28"/>
        </w:rPr>
        <w:t>乡镇</w:t>
      </w:r>
      <w:r>
        <w:rPr>
          <w:rFonts w:ascii="仿宋" w:eastAsia="仿宋" w:hAnsi="仿宋"/>
          <w:sz w:val="32"/>
          <w:szCs w:val="28"/>
        </w:rPr>
        <w:t>中心、</w:t>
      </w:r>
      <w:r>
        <w:rPr>
          <w:rFonts w:ascii="仿宋" w:eastAsia="仿宋" w:hAnsi="仿宋" w:hint="eastAsia"/>
          <w:sz w:val="32"/>
          <w:szCs w:val="28"/>
        </w:rPr>
        <w:t>15</w:t>
      </w:r>
      <w:r>
        <w:rPr>
          <w:rFonts w:ascii="仿宋" w:eastAsia="仿宋" w:hAnsi="仿宋"/>
          <w:sz w:val="32"/>
          <w:szCs w:val="28"/>
        </w:rPr>
        <w:t>分钟可达社区家园的社区居家养老服务圈。</w:t>
      </w:r>
    </w:p>
    <w:p w14:paraId="479A4DE7" w14:textId="68D2FC5D" w:rsidR="00D344C1" w:rsidRDefault="00000000">
      <w:pPr>
        <w:spacing w:line="560" w:lineRule="exact"/>
        <w:ind w:firstLineChars="200" w:firstLine="643"/>
        <w:rPr>
          <w:rFonts w:ascii="仿宋" w:eastAsia="仿宋" w:hAnsi="仿宋"/>
          <w:sz w:val="32"/>
          <w:szCs w:val="36"/>
        </w:rPr>
      </w:pPr>
      <w:r>
        <w:rPr>
          <w:rFonts w:ascii="仿宋" w:eastAsia="仿宋" w:hAnsi="仿宋" w:hint="eastAsia"/>
          <w:b/>
          <w:bCs/>
          <w:sz w:val="32"/>
          <w:szCs w:val="36"/>
        </w:rPr>
        <w:t>4、落实全民健身工程</w:t>
      </w:r>
      <w:r>
        <w:rPr>
          <w:rFonts w:ascii="仿宋" w:eastAsia="仿宋" w:hAnsi="仿宋"/>
          <w:b/>
          <w:bCs/>
          <w:sz w:val="32"/>
          <w:szCs w:val="36"/>
        </w:rPr>
        <w:t>。</w:t>
      </w:r>
      <w:r>
        <w:rPr>
          <w:rFonts w:ascii="仿宋" w:eastAsia="仿宋" w:hAnsi="仿宋" w:hint="eastAsia"/>
          <w:sz w:val="32"/>
          <w:szCs w:val="36"/>
        </w:rPr>
        <w:t>贯彻落实《全民健身条例》，加快推进城市社区、行政村体育场地设施建设，</w:t>
      </w:r>
      <w:r>
        <w:rPr>
          <w:rFonts w:ascii="仿宋" w:eastAsia="仿宋" w:hAnsi="仿宋"/>
          <w:sz w:val="32"/>
          <w:szCs w:val="36"/>
        </w:rPr>
        <w:t>鼓励</w:t>
      </w:r>
      <w:r>
        <w:rPr>
          <w:rFonts w:ascii="仿宋" w:eastAsia="仿宋" w:hAnsi="仿宋" w:hint="eastAsia"/>
          <w:sz w:val="32"/>
          <w:szCs w:val="36"/>
        </w:rPr>
        <w:t>县区建设</w:t>
      </w:r>
      <w:r>
        <w:rPr>
          <w:rFonts w:ascii="仿宋" w:eastAsia="仿宋" w:hAnsi="仿宋"/>
          <w:sz w:val="32"/>
          <w:szCs w:val="36"/>
        </w:rPr>
        <w:t>高标准</w:t>
      </w:r>
      <w:r>
        <w:rPr>
          <w:rFonts w:ascii="仿宋" w:eastAsia="仿宋" w:hAnsi="仿宋" w:hint="eastAsia"/>
          <w:sz w:val="32"/>
          <w:szCs w:val="36"/>
        </w:rPr>
        <w:t>、功能齐全的中央体育公园，利用公园、广场和河湖沿岸建设</w:t>
      </w:r>
      <w:r>
        <w:rPr>
          <w:rFonts w:ascii="仿宋" w:eastAsia="仿宋" w:hAnsi="仿宋"/>
          <w:sz w:val="32"/>
          <w:szCs w:val="36"/>
        </w:rPr>
        <w:t>体育健身</w:t>
      </w:r>
      <w:r>
        <w:rPr>
          <w:rFonts w:ascii="仿宋" w:eastAsia="仿宋" w:hAnsi="仿宋" w:hint="eastAsia"/>
          <w:sz w:val="32"/>
          <w:szCs w:val="36"/>
        </w:rPr>
        <w:t>设施</w:t>
      </w:r>
      <w:r>
        <w:rPr>
          <w:rFonts w:ascii="仿宋" w:eastAsia="仿宋" w:hAnsi="仿宋"/>
          <w:sz w:val="32"/>
          <w:szCs w:val="36"/>
        </w:rPr>
        <w:t>、</w:t>
      </w:r>
      <w:r>
        <w:rPr>
          <w:rFonts w:ascii="仿宋" w:eastAsia="仿宋" w:hAnsi="仿宋" w:hint="eastAsia"/>
          <w:sz w:val="32"/>
          <w:szCs w:val="36"/>
        </w:rPr>
        <w:t>健康主题</w:t>
      </w:r>
      <w:r>
        <w:rPr>
          <w:rFonts w:ascii="仿宋" w:eastAsia="仿宋" w:hAnsi="仿宋"/>
          <w:sz w:val="32"/>
          <w:szCs w:val="36"/>
        </w:rPr>
        <w:t>公园、</w:t>
      </w:r>
      <w:r>
        <w:rPr>
          <w:rFonts w:ascii="仿宋" w:eastAsia="仿宋" w:hAnsi="仿宋" w:hint="eastAsia"/>
          <w:sz w:val="32"/>
          <w:szCs w:val="36"/>
        </w:rPr>
        <w:t>健康绿道与健身小径</w:t>
      </w:r>
      <w:r>
        <w:rPr>
          <w:rFonts w:ascii="仿宋" w:eastAsia="仿宋" w:hAnsi="仿宋"/>
          <w:sz w:val="32"/>
          <w:szCs w:val="36"/>
        </w:rPr>
        <w:t>等</w:t>
      </w:r>
      <w:r>
        <w:rPr>
          <w:rFonts w:ascii="仿宋" w:eastAsia="仿宋" w:hAnsi="仿宋" w:hint="eastAsia"/>
          <w:sz w:val="32"/>
          <w:szCs w:val="36"/>
        </w:rPr>
        <w:t>。鼓励企事业单位、</w:t>
      </w:r>
      <w:r>
        <w:rPr>
          <w:rFonts w:ascii="仿宋" w:eastAsia="仿宋" w:hAnsi="仿宋"/>
          <w:sz w:val="32"/>
          <w:szCs w:val="36"/>
        </w:rPr>
        <w:t>学校体育场所/设施</w:t>
      </w:r>
      <w:r>
        <w:rPr>
          <w:rFonts w:ascii="仿宋" w:eastAsia="仿宋" w:hAnsi="仿宋" w:hint="eastAsia"/>
          <w:sz w:val="32"/>
          <w:szCs w:val="36"/>
        </w:rPr>
        <w:t>向群众</w:t>
      </w:r>
      <w:r>
        <w:rPr>
          <w:rFonts w:ascii="仿宋" w:eastAsia="仿宋" w:hAnsi="仿宋"/>
          <w:sz w:val="32"/>
          <w:szCs w:val="36"/>
        </w:rPr>
        <w:t>免费或低收费开放</w:t>
      </w:r>
      <w:r>
        <w:rPr>
          <w:rFonts w:ascii="仿宋" w:eastAsia="仿宋" w:hAnsi="仿宋" w:hint="eastAsia"/>
          <w:sz w:val="32"/>
          <w:szCs w:val="36"/>
        </w:rPr>
        <w:t>，构建</w:t>
      </w:r>
      <w:r>
        <w:rPr>
          <w:rFonts w:ascii="仿宋" w:eastAsia="仿宋" w:hAnsi="仿宋"/>
          <w:sz w:val="32"/>
          <w:szCs w:val="36"/>
        </w:rPr>
        <w:t>村</w:t>
      </w:r>
      <w:r w:rsidR="006573DD">
        <w:rPr>
          <w:rFonts w:ascii="仿宋" w:eastAsia="仿宋" w:hAnsi="仿宋" w:hint="eastAsia"/>
          <w:sz w:val="32"/>
          <w:szCs w:val="36"/>
        </w:rPr>
        <w:t>（</w:t>
      </w:r>
      <w:r>
        <w:rPr>
          <w:rFonts w:ascii="仿宋" w:eastAsia="仿宋" w:hAnsi="仿宋"/>
          <w:sz w:val="32"/>
          <w:szCs w:val="36"/>
        </w:rPr>
        <w:t>社区</w:t>
      </w:r>
      <w:r w:rsidR="006573DD">
        <w:rPr>
          <w:rFonts w:ascii="仿宋" w:eastAsia="仿宋" w:hAnsi="仿宋" w:hint="eastAsia"/>
          <w:sz w:val="32"/>
          <w:szCs w:val="36"/>
        </w:rPr>
        <w:t>）</w:t>
      </w:r>
      <w:r>
        <w:rPr>
          <w:rFonts w:ascii="仿宋" w:eastAsia="仿宋" w:hAnsi="仿宋"/>
          <w:sz w:val="32"/>
          <w:szCs w:val="36"/>
        </w:rPr>
        <w:t>“15分钟体育健身圈”</w:t>
      </w:r>
      <w:r>
        <w:rPr>
          <w:rFonts w:ascii="仿宋" w:eastAsia="仿宋" w:hAnsi="仿宋" w:hint="eastAsia"/>
          <w:sz w:val="32"/>
          <w:szCs w:val="36"/>
        </w:rPr>
        <w:t>。</w:t>
      </w:r>
    </w:p>
    <w:p w14:paraId="05AB6BF7" w14:textId="77777777" w:rsidR="00D344C1" w:rsidRDefault="00000000">
      <w:pPr>
        <w:pStyle w:val="1"/>
        <w:spacing w:before="0" w:after="0" w:line="560" w:lineRule="exact"/>
        <w:ind w:firstLineChars="200" w:firstLine="643"/>
        <w:rPr>
          <w:rFonts w:ascii="黑体" w:eastAsia="黑体" w:hAnsi="黑体"/>
          <w:sz w:val="32"/>
          <w:szCs w:val="32"/>
        </w:rPr>
      </w:pPr>
      <w:bookmarkStart w:id="63" w:name="_Toc165755596"/>
      <w:r>
        <w:rPr>
          <w:rFonts w:ascii="黑体" w:eastAsia="黑体" w:hAnsi="黑体" w:hint="eastAsia"/>
          <w:sz w:val="32"/>
          <w:szCs w:val="32"/>
        </w:rPr>
        <w:t>第七章 保障措施</w:t>
      </w:r>
      <w:bookmarkEnd w:id="63"/>
    </w:p>
    <w:p w14:paraId="1C599C6E" w14:textId="77777777" w:rsidR="00D344C1" w:rsidRDefault="00000000">
      <w:pPr>
        <w:pStyle w:val="2"/>
        <w:ind w:firstLine="643"/>
      </w:pPr>
      <w:bookmarkStart w:id="64" w:name="_Toc165755597"/>
      <w:r>
        <w:rPr>
          <w:rFonts w:hint="eastAsia"/>
        </w:rPr>
        <w:t>一、加强统筹管理与部门协同</w:t>
      </w:r>
      <w:bookmarkEnd w:id="64"/>
    </w:p>
    <w:p w14:paraId="34D2D631"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发挥本县生命健康、绿色食品、文化旅游等重点产业链链长工作机制，定期向市重点产业高质量发展工作领导小组汇报。成立健康产业推进办公室，定期召开领导小组会议，统筹产业发展规划实施，对生命健康产业发展中的重大事项进行研究决议，协同落实产业专项扶持政策。</w:t>
      </w:r>
      <w:r>
        <w:rPr>
          <w:rFonts w:ascii="仿宋" w:eastAsia="仿宋" w:hAnsi="仿宋"/>
          <w:sz w:val="32"/>
          <w:szCs w:val="36"/>
        </w:rPr>
        <w:t>定期</w:t>
      </w:r>
      <w:r>
        <w:rPr>
          <w:rFonts w:ascii="仿宋" w:eastAsia="仿宋" w:hAnsi="仿宋" w:hint="eastAsia"/>
          <w:sz w:val="32"/>
          <w:szCs w:val="36"/>
        </w:rPr>
        <w:t>召开产业高质量发展推进会，统筹推进重点方向产业链协同发展，协调解决产业发展中的重大问题。加强与行业协会、产业联盟等行业组织的沟通和合作，以行业组织为桥梁纽带，制定生命健康相关领域的行业标准和规划，发</w:t>
      </w:r>
      <w:r>
        <w:rPr>
          <w:rFonts w:ascii="仿宋" w:eastAsia="仿宋" w:hAnsi="仿宋" w:hint="eastAsia"/>
          <w:sz w:val="32"/>
          <w:szCs w:val="36"/>
        </w:rPr>
        <w:lastRenderedPageBreak/>
        <w:t>布行业信息，推动企业间合作，宣传和贯彻国家在生命健康产业方面的法律法规、政策和标准，促进市场规范化发展。通过内部培养和外部聘用的方式，成立高规格、高水平的生命健康产业专家咨询委员会，为产业发展中的方向选择、政策制定、资源对接等方面提供决策咨询。</w:t>
      </w:r>
    </w:p>
    <w:p w14:paraId="176FF26A" w14:textId="77777777" w:rsidR="00D344C1" w:rsidRDefault="00000000">
      <w:pPr>
        <w:pStyle w:val="2"/>
        <w:ind w:firstLine="643"/>
      </w:pPr>
      <w:bookmarkStart w:id="65" w:name="_Toc165755598"/>
      <w:r>
        <w:rPr>
          <w:rFonts w:hint="eastAsia"/>
        </w:rPr>
        <w:t>二、加强政府投入保障与政策扶持</w:t>
      </w:r>
      <w:bookmarkEnd w:id="65"/>
    </w:p>
    <w:p w14:paraId="3CB39377"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建立生命健康产业引导基金，重点支持临床使用量较大、有市场应用前景、有改造替代空间、可国产化的药物、医疗器械、医用耗材、诊断试剂等重大项目。支持研发投入，鼓励中医药产业科技成果转化，对获得省级、市级临床重点专科的学科按照级别进行经费资助，确保县财政对生命健康领域的投入保障。落实好国家、省、市已出台的相关税收优惠政策，对提供医疗服务的医疗机构、符合高新技术企业的机构、社区提供康养、护理服务的机构依法落实相应的税收优惠政策。探索建立生命健康产业企业“白名单”制度，鼓励金融机构向符合条件的机构提供贷款，推动金融机构与各类创业投资基金联动。加强与企业、社会资本的高度融合，建立通畅的基金扶持和合理的利益退出机制，打造科技成果转移转化直通车。切实保障生命健康产业建设用地需求，鼓励采取划拨、租赁、租让结合、先租后让等多种方式扩大生命健康产业发展重大项目用地供给。</w:t>
      </w:r>
    </w:p>
    <w:p w14:paraId="502D1698" w14:textId="77777777" w:rsidR="00D344C1" w:rsidRDefault="00000000">
      <w:pPr>
        <w:pStyle w:val="2"/>
        <w:ind w:firstLine="643"/>
      </w:pPr>
      <w:bookmarkStart w:id="66" w:name="_Toc165755599"/>
      <w:r>
        <w:rPr>
          <w:rFonts w:hint="eastAsia"/>
        </w:rPr>
        <w:t>三、加强双招双引与企业扶持</w:t>
      </w:r>
      <w:bookmarkEnd w:id="66"/>
    </w:p>
    <w:p w14:paraId="6CC8A14E" w14:textId="01287C9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一是做好双招双引，制定《歙县生命健康产业人才引</w:t>
      </w:r>
      <w:r>
        <w:rPr>
          <w:rFonts w:ascii="仿宋" w:eastAsia="仿宋" w:hAnsi="仿宋" w:hint="eastAsia"/>
          <w:sz w:val="32"/>
          <w:szCs w:val="36"/>
        </w:rPr>
        <w:lastRenderedPageBreak/>
        <w:t>育专项政策》，推行领军人才和青年英才引进推荐认定制，精准招引产业急需人才。优化引进人才服务生态，积极探索建立“企业评价</w:t>
      </w:r>
      <w:r>
        <w:rPr>
          <w:rFonts w:ascii="仿宋" w:eastAsia="仿宋" w:hAnsi="仿宋"/>
          <w:sz w:val="32"/>
          <w:szCs w:val="36"/>
        </w:rPr>
        <w:t>+政府奖励”的人才激励机制。加强人才信息服务，建立开放共享的高层次健康产业人才信息云平台。优化健康产业引进人才公共服务，重点对引进人才的住房、医疗、子女教育、家属安置等提供专项服务。鼓励设立引才专项基金。</w:t>
      </w:r>
      <w:r>
        <w:rPr>
          <w:rFonts w:ascii="仿宋" w:eastAsia="仿宋" w:hAnsi="仿宋" w:hint="eastAsia"/>
          <w:sz w:val="32"/>
          <w:szCs w:val="36"/>
        </w:rPr>
        <w:t>对歙县生命健康产业招商图谱开展“靶向招商”，按照“一事一议”“一企一策”原则对重大项目给予顶格支持和精准服务。打造一站式招引服务平台，围绕投资对接、项目落地、企业发展提供一站式服务。二是做好优质企业培育。</w:t>
      </w:r>
      <w:r>
        <w:rPr>
          <w:rFonts w:ascii="仿宋" w:eastAsia="仿宋" w:hAnsi="仿宋"/>
          <w:sz w:val="32"/>
          <w:szCs w:val="36"/>
        </w:rPr>
        <w:t>聚焦重点领域，遴选龙头企业和骨干企业加以重点培育与扶持。优先培育一批发展基础好、成长速度快的生命健康创新型中小微企业，鼓励中小微企业与长三角龙头企业通过专业分工、服务外包、订单生产等方式开展合作，实现互利共赢。鼓励健康产业中小微企业向产业园区、专业孵化器集聚，</w:t>
      </w:r>
      <w:r>
        <w:rPr>
          <w:rFonts w:ascii="仿宋" w:eastAsia="仿宋" w:hAnsi="仿宋" w:hint="eastAsia"/>
          <w:sz w:val="32"/>
          <w:szCs w:val="36"/>
        </w:rPr>
        <w:t>重点</w:t>
      </w:r>
      <w:r>
        <w:rPr>
          <w:rFonts w:ascii="仿宋" w:eastAsia="仿宋" w:hAnsi="仿宋"/>
          <w:sz w:val="32"/>
          <w:szCs w:val="36"/>
        </w:rPr>
        <w:t>培育拥有特色技术、创新人才团队的孵化基地。</w:t>
      </w:r>
    </w:p>
    <w:p w14:paraId="67E1103D" w14:textId="77777777" w:rsidR="00D344C1" w:rsidRDefault="00000000">
      <w:pPr>
        <w:pStyle w:val="2"/>
        <w:ind w:firstLine="643"/>
      </w:pPr>
      <w:bookmarkStart w:id="67" w:name="_Toc165755600"/>
      <w:r>
        <w:rPr>
          <w:rFonts w:hint="eastAsia"/>
        </w:rPr>
        <w:t>四、加强平台服务与宣传引导</w:t>
      </w:r>
      <w:bookmarkEnd w:id="67"/>
    </w:p>
    <w:p w14:paraId="4038EB5F"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一是强化平台服务。加快推进统一权威、互联互通的全民健康信息平台建设，推动全县医疗机构全部标准化、规范化接入，逐步实现医疗服务与健康管理信息数据在各级各类医疗卫生机构与管理部门之间的业务协同。搭建互联网远程医疗服务平台，从而实现会诊信息、检查信息、影像信息等与医院系统的双向沟通。通过搭建产业联盟、</w:t>
      </w:r>
      <w:r>
        <w:rPr>
          <w:rFonts w:ascii="仿宋" w:eastAsia="仿宋" w:hAnsi="仿宋" w:hint="eastAsia"/>
          <w:sz w:val="32"/>
          <w:szCs w:val="36"/>
        </w:rPr>
        <w:lastRenderedPageBreak/>
        <w:t>教育联盟、智库联盟，为健康产业的发展提供公共服务平台服务。构建中药材互联网数字化交易平台，加快市场质量管理体系再造。二是推动宣传引导。建立政府主导的宣传机制，及时宣传各类政策信息，加强政策解读，回应社会关切，凝聚社会共识。及时总结生命健康产业发展重点领域的好经验好做法，探索形成一批可复制、可推广的“歙县经验”，全方位、高频率、多形式宣传展示歙县生命健康产业发展的资源优势、规划政策和创新成果。积极利用传统媒体和新兴媒体多渠道宣传方式，广泛开展健康知识普及和健康生活引导。</w:t>
      </w:r>
    </w:p>
    <w:p w14:paraId="62AA74F9" w14:textId="77777777" w:rsidR="00D344C1" w:rsidRDefault="00000000">
      <w:pPr>
        <w:pStyle w:val="2"/>
        <w:ind w:firstLine="643"/>
      </w:pPr>
      <w:bookmarkStart w:id="68" w:name="_Toc165755601"/>
      <w:r>
        <w:rPr>
          <w:rFonts w:hint="eastAsia"/>
        </w:rPr>
        <w:t>五、加强监测统计与绩效考核</w:t>
      </w:r>
      <w:bookmarkEnd w:id="68"/>
    </w:p>
    <w:p w14:paraId="40567004" w14:textId="77777777" w:rsidR="00D344C1" w:rsidRDefault="00000000">
      <w:pPr>
        <w:spacing w:line="560" w:lineRule="exact"/>
        <w:ind w:firstLineChars="200" w:firstLine="640"/>
        <w:rPr>
          <w:rFonts w:ascii="仿宋" w:eastAsia="仿宋" w:hAnsi="仿宋"/>
          <w:sz w:val="32"/>
          <w:szCs w:val="36"/>
        </w:rPr>
      </w:pPr>
      <w:r>
        <w:rPr>
          <w:rFonts w:ascii="仿宋" w:eastAsia="仿宋" w:hAnsi="仿宋" w:hint="eastAsia"/>
          <w:sz w:val="32"/>
          <w:szCs w:val="36"/>
        </w:rPr>
        <w:t>一是建立科学合理的生命健康产业统计监测体系，对纳入统计的量化指标进行跟踪统计，动态监测和预测产业发展情况，准确及时掌握全市生命健康产业发展情况，研究分析产业发展的新动态、新变化，及时调整发展策略，适时对目标任务进行必要调整。二是科学制定生命健康产业考核管理办法，明确考核指标体系，将年度目标落实、政策规定执行、重点项目建设、招商引资、科技创新、环境保护等情况，纳入对有关乡镇与职能部门的目标责任考核并根据考核指标评估各部门工作效能，同时根据各部门及镇主要负责事项与基础条件实行差异化考评。</w:t>
      </w:r>
    </w:p>
    <w:p w14:paraId="4F141115" w14:textId="77777777" w:rsidR="00D344C1" w:rsidRDefault="00D344C1">
      <w:pPr>
        <w:spacing w:line="560" w:lineRule="exact"/>
        <w:ind w:firstLineChars="200" w:firstLine="640"/>
        <w:rPr>
          <w:rFonts w:ascii="仿宋" w:eastAsia="仿宋" w:hAnsi="仿宋"/>
          <w:sz w:val="32"/>
          <w:szCs w:val="36"/>
        </w:rPr>
      </w:pPr>
    </w:p>
    <w:p w14:paraId="4FE04558" w14:textId="77777777" w:rsidR="00D344C1" w:rsidRDefault="00D344C1">
      <w:pPr>
        <w:spacing w:line="560" w:lineRule="exact"/>
        <w:ind w:firstLineChars="200" w:firstLine="640"/>
        <w:rPr>
          <w:rFonts w:ascii="仿宋" w:eastAsia="仿宋" w:hAnsi="仿宋"/>
          <w:sz w:val="32"/>
          <w:szCs w:val="36"/>
        </w:rPr>
        <w:sectPr w:rsidR="00D344C1">
          <w:pgSz w:w="11906" w:h="16838"/>
          <w:pgMar w:top="1440" w:right="1800" w:bottom="1440" w:left="1800" w:header="851" w:footer="992" w:gutter="0"/>
          <w:pgNumType w:start="1"/>
          <w:cols w:space="425"/>
          <w:docGrid w:type="lines" w:linePitch="312"/>
        </w:sectPr>
      </w:pPr>
    </w:p>
    <w:p w14:paraId="69D11E54" w14:textId="77777777" w:rsidR="00D344C1" w:rsidRDefault="00000000">
      <w:pPr>
        <w:pStyle w:val="1"/>
        <w:spacing w:before="0" w:after="0" w:line="560" w:lineRule="exact"/>
        <w:ind w:firstLineChars="200" w:firstLine="643"/>
        <w:rPr>
          <w:rFonts w:ascii="黑体" w:eastAsia="黑体" w:hAnsi="黑体"/>
          <w:sz w:val="32"/>
          <w:szCs w:val="32"/>
        </w:rPr>
      </w:pPr>
      <w:bookmarkStart w:id="69" w:name="_Toc165755602"/>
      <w:r>
        <w:rPr>
          <w:rFonts w:ascii="黑体" w:eastAsia="黑体" w:hAnsi="黑体" w:hint="eastAsia"/>
          <w:sz w:val="32"/>
          <w:szCs w:val="32"/>
        </w:rPr>
        <w:lastRenderedPageBreak/>
        <w:t>第八章 项目库与近期推进计划</w:t>
      </w:r>
      <w:bookmarkEnd w:id="69"/>
    </w:p>
    <w:p w14:paraId="168562CC" w14:textId="77777777" w:rsidR="00D344C1" w:rsidRDefault="00000000">
      <w:pPr>
        <w:ind w:firstLine="562"/>
        <w:jc w:val="center"/>
        <w:rPr>
          <w:rFonts w:ascii="仿宋" w:eastAsia="仿宋" w:hAnsi="仿宋"/>
          <w:b/>
          <w:bCs/>
          <w:sz w:val="28"/>
          <w:szCs w:val="32"/>
        </w:rPr>
      </w:pPr>
      <w:r>
        <w:rPr>
          <w:rFonts w:ascii="仿宋" w:eastAsia="仿宋" w:hAnsi="仿宋" w:hint="eastAsia"/>
          <w:b/>
          <w:bCs/>
          <w:sz w:val="28"/>
          <w:szCs w:val="32"/>
        </w:rPr>
        <w:t>表2</w:t>
      </w:r>
      <w:r>
        <w:rPr>
          <w:rFonts w:ascii="仿宋" w:eastAsia="仿宋" w:hAnsi="仿宋"/>
          <w:b/>
          <w:bCs/>
          <w:sz w:val="28"/>
          <w:szCs w:val="32"/>
        </w:rPr>
        <w:t xml:space="preserve">  </w:t>
      </w:r>
      <w:r>
        <w:rPr>
          <w:rFonts w:ascii="仿宋" w:eastAsia="仿宋" w:hAnsi="仿宋" w:hint="eastAsia"/>
          <w:b/>
          <w:bCs/>
          <w:sz w:val="28"/>
          <w:szCs w:val="32"/>
        </w:rPr>
        <w:t>歙县生命健康产业项目库与近期推进计划</w:t>
      </w:r>
    </w:p>
    <w:tbl>
      <w:tblPr>
        <w:tblStyle w:val="af"/>
        <w:tblW w:w="5000" w:type="pct"/>
        <w:tblLayout w:type="fixed"/>
        <w:tblCellMar>
          <w:left w:w="0" w:type="dxa"/>
          <w:right w:w="0" w:type="dxa"/>
        </w:tblCellMar>
        <w:tblLook w:val="04A0" w:firstRow="1" w:lastRow="0" w:firstColumn="1" w:lastColumn="0" w:noHBand="0" w:noVBand="1"/>
      </w:tblPr>
      <w:tblGrid>
        <w:gridCol w:w="998"/>
        <w:gridCol w:w="566"/>
        <w:gridCol w:w="1981"/>
        <w:gridCol w:w="708"/>
        <w:gridCol w:w="3963"/>
        <w:gridCol w:w="708"/>
        <w:gridCol w:w="566"/>
        <w:gridCol w:w="566"/>
        <w:gridCol w:w="545"/>
        <w:gridCol w:w="1162"/>
        <w:gridCol w:w="768"/>
        <w:gridCol w:w="768"/>
        <w:gridCol w:w="649"/>
      </w:tblGrid>
      <w:tr w:rsidR="00D344C1" w14:paraId="2B96659A" w14:textId="77777777" w:rsidTr="003F0F25">
        <w:tc>
          <w:tcPr>
            <w:tcW w:w="998" w:type="dxa"/>
            <w:vMerge w:val="restart"/>
            <w:vAlign w:val="center"/>
          </w:tcPr>
          <w:p w14:paraId="162BDD44" w14:textId="77777777" w:rsidR="00D344C1"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分类</w:t>
            </w:r>
          </w:p>
        </w:tc>
        <w:tc>
          <w:tcPr>
            <w:tcW w:w="566" w:type="dxa"/>
            <w:vMerge w:val="restart"/>
            <w:vAlign w:val="center"/>
          </w:tcPr>
          <w:p w14:paraId="2BD4332D" w14:textId="3E3B94D6" w:rsidR="00D344C1" w:rsidRPr="003A51AE" w:rsidRDefault="003F0F25" w:rsidP="003F0F25">
            <w:pPr>
              <w:jc w:val="center"/>
              <w:rPr>
                <w:rFonts w:ascii="仿宋" w:eastAsia="仿宋" w:hAnsi="仿宋"/>
                <w:b/>
                <w:bCs/>
                <w:kern w:val="0"/>
                <w:szCs w:val="21"/>
              </w:rPr>
            </w:pPr>
            <w:r>
              <w:rPr>
                <w:rFonts w:ascii="仿宋" w:eastAsia="仿宋" w:hAnsi="仿宋" w:hint="eastAsia"/>
                <w:b/>
                <w:bCs/>
                <w:kern w:val="0"/>
                <w:szCs w:val="21"/>
              </w:rPr>
              <w:t>序号</w:t>
            </w:r>
          </w:p>
        </w:tc>
        <w:tc>
          <w:tcPr>
            <w:tcW w:w="1981" w:type="dxa"/>
            <w:vMerge w:val="restart"/>
            <w:vAlign w:val="center"/>
          </w:tcPr>
          <w:p w14:paraId="06BC050A" w14:textId="77777777" w:rsidR="00D344C1" w:rsidRPr="003A51AE" w:rsidRDefault="00000000" w:rsidP="003F0F25">
            <w:pPr>
              <w:jc w:val="center"/>
              <w:rPr>
                <w:rFonts w:ascii="仿宋" w:eastAsia="仿宋" w:hAnsi="仿宋"/>
                <w:b/>
                <w:bCs/>
                <w:kern w:val="0"/>
                <w:szCs w:val="21"/>
              </w:rPr>
            </w:pPr>
            <w:r w:rsidRPr="003A51AE">
              <w:rPr>
                <w:rFonts w:ascii="仿宋" w:eastAsia="仿宋" w:hAnsi="仿宋" w:hint="eastAsia"/>
                <w:b/>
                <w:bCs/>
                <w:kern w:val="0"/>
                <w:szCs w:val="21"/>
              </w:rPr>
              <w:t>项目名称</w:t>
            </w:r>
          </w:p>
        </w:tc>
        <w:tc>
          <w:tcPr>
            <w:tcW w:w="708" w:type="dxa"/>
            <w:vMerge w:val="restart"/>
            <w:vAlign w:val="center"/>
          </w:tcPr>
          <w:p w14:paraId="542A0724" w14:textId="77777777" w:rsidR="003A51AE"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建设</w:t>
            </w:r>
          </w:p>
          <w:p w14:paraId="61611DB8" w14:textId="6B025955" w:rsidR="00D344C1" w:rsidRPr="003A51AE" w:rsidRDefault="003A51AE" w:rsidP="003A51AE">
            <w:pPr>
              <w:jc w:val="center"/>
              <w:rPr>
                <w:rFonts w:ascii="仿宋" w:eastAsia="仿宋" w:hAnsi="仿宋"/>
                <w:b/>
                <w:bCs/>
                <w:kern w:val="0"/>
                <w:szCs w:val="21"/>
              </w:rPr>
            </w:pPr>
            <w:r w:rsidRPr="003A51AE">
              <w:rPr>
                <w:rFonts w:ascii="仿宋" w:eastAsia="仿宋" w:hAnsi="仿宋" w:hint="eastAsia"/>
                <w:b/>
                <w:bCs/>
                <w:kern w:val="0"/>
                <w:szCs w:val="21"/>
              </w:rPr>
              <w:t>地点</w:t>
            </w:r>
          </w:p>
        </w:tc>
        <w:tc>
          <w:tcPr>
            <w:tcW w:w="3963" w:type="dxa"/>
            <w:vMerge w:val="restart"/>
            <w:vAlign w:val="center"/>
          </w:tcPr>
          <w:p w14:paraId="65BE00C5" w14:textId="77777777" w:rsidR="00D344C1"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建设内容</w:t>
            </w:r>
          </w:p>
        </w:tc>
        <w:tc>
          <w:tcPr>
            <w:tcW w:w="708" w:type="dxa"/>
            <w:vMerge w:val="restart"/>
            <w:vAlign w:val="center"/>
          </w:tcPr>
          <w:p w14:paraId="4530791B" w14:textId="77777777" w:rsidR="00D344C1"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总投资</w:t>
            </w:r>
          </w:p>
          <w:p w14:paraId="6FA2DE17" w14:textId="77777777" w:rsidR="00D344C1"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亿元</w:t>
            </w:r>
          </w:p>
        </w:tc>
        <w:tc>
          <w:tcPr>
            <w:tcW w:w="1677" w:type="dxa"/>
            <w:gridSpan w:val="3"/>
            <w:vAlign w:val="center"/>
          </w:tcPr>
          <w:p w14:paraId="562F1E07" w14:textId="77777777" w:rsidR="00D344C1"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建设周期</w:t>
            </w:r>
          </w:p>
        </w:tc>
        <w:tc>
          <w:tcPr>
            <w:tcW w:w="1162" w:type="dxa"/>
            <w:vMerge w:val="restart"/>
            <w:vAlign w:val="center"/>
          </w:tcPr>
          <w:p w14:paraId="689FCE2E" w14:textId="10AE1844" w:rsidR="00D344C1"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近期-2025年推进计划</w:t>
            </w:r>
          </w:p>
        </w:tc>
        <w:tc>
          <w:tcPr>
            <w:tcW w:w="768" w:type="dxa"/>
            <w:vMerge w:val="restart"/>
            <w:vAlign w:val="center"/>
          </w:tcPr>
          <w:p w14:paraId="6E653ECA" w14:textId="77777777" w:rsid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责任</w:t>
            </w:r>
          </w:p>
          <w:p w14:paraId="32E84D32" w14:textId="29BDB8BF" w:rsidR="00D344C1"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单位</w:t>
            </w:r>
          </w:p>
        </w:tc>
        <w:tc>
          <w:tcPr>
            <w:tcW w:w="768" w:type="dxa"/>
            <w:vMerge w:val="restart"/>
            <w:vAlign w:val="center"/>
          </w:tcPr>
          <w:p w14:paraId="14F56450" w14:textId="77777777" w:rsid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业主</w:t>
            </w:r>
          </w:p>
          <w:p w14:paraId="6259C98F" w14:textId="3D26CF8F" w:rsidR="00D344C1"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单位</w:t>
            </w:r>
          </w:p>
        </w:tc>
        <w:tc>
          <w:tcPr>
            <w:tcW w:w="649" w:type="dxa"/>
            <w:vMerge w:val="restart"/>
            <w:vAlign w:val="center"/>
          </w:tcPr>
          <w:p w14:paraId="5A6B0046" w14:textId="77777777" w:rsid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项目</w:t>
            </w:r>
          </w:p>
          <w:p w14:paraId="0A59A187" w14:textId="25160FDB" w:rsidR="00D344C1" w:rsidRPr="003A51AE" w:rsidRDefault="00000000" w:rsidP="003A51AE">
            <w:pPr>
              <w:jc w:val="center"/>
              <w:rPr>
                <w:rFonts w:ascii="仿宋" w:eastAsia="仿宋" w:hAnsi="仿宋"/>
                <w:b/>
                <w:bCs/>
                <w:kern w:val="0"/>
                <w:szCs w:val="21"/>
              </w:rPr>
            </w:pPr>
            <w:r w:rsidRPr="003A51AE">
              <w:rPr>
                <w:rFonts w:ascii="仿宋" w:eastAsia="仿宋" w:hAnsi="仿宋" w:hint="eastAsia"/>
                <w:b/>
                <w:bCs/>
                <w:kern w:val="0"/>
                <w:szCs w:val="21"/>
              </w:rPr>
              <w:t>性质</w:t>
            </w:r>
          </w:p>
        </w:tc>
      </w:tr>
      <w:tr w:rsidR="00D344C1" w14:paraId="51F0D3FE" w14:textId="77777777" w:rsidTr="00A1011E">
        <w:tc>
          <w:tcPr>
            <w:tcW w:w="998" w:type="dxa"/>
            <w:vMerge/>
            <w:vAlign w:val="center"/>
          </w:tcPr>
          <w:p w14:paraId="43C48935" w14:textId="77777777" w:rsidR="00D344C1" w:rsidRDefault="00D344C1" w:rsidP="003A51AE">
            <w:pPr>
              <w:jc w:val="center"/>
              <w:rPr>
                <w:rFonts w:ascii="仿宋" w:eastAsia="仿宋" w:hAnsi="仿宋"/>
                <w:kern w:val="0"/>
                <w:szCs w:val="21"/>
              </w:rPr>
            </w:pPr>
          </w:p>
        </w:tc>
        <w:tc>
          <w:tcPr>
            <w:tcW w:w="566" w:type="dxa"/>
            <w:vMerge/>
            <w:vAlign w:val="center"/>
          </w:tcPr>
          <w:p w14:paraId="65D07BEF" w14:textId="77777777" w:rsidR="00D344C1" w:rsidRDefault="00D344C1" w:rsidP="003A51AE">
            <w:pPr>
              <w:jc w:val="center"/>
              <w:rPr>
                <w:rFonts w:ascii="仿宋" w:eastAsia="仿宋" w:hAnsi="仿宋"/>
                <w:kern w:val="0"/>
                <w:szCs w:val="21"/>
              </w:rPr>
            </w:pPr>
          </w:p>
        </w:tc>
        <w:tc>
          <w:tcPr>
            <w:tcW w:w="1981" w:type="dxa"/>
            <w:vMerge/>
            <w:vAlign w:val="center"/>
          </w:tcPr>
          <w:p w14:paraId="0A2F7D2F" w14:textId="77777777" w:rsidR="00D344C1" w:rsidRDefault="00D344C1" w:rsidP="003A51AE">
            <w:pPr>
              <w:jc w:val="center"/>
              <w:rPr>
                <w:rFonts w:ascii="仿宋" w:eastAsia="仿宋" w:hAnsi="仿宋"/>
                <w:kern w:val="0"/>
                <w:szCs w:val="21"/>
              </w:rPr>
            </w:pPr>
          </w:p>
        </w:tc>
        <w:tc>
          <w:tcPr>
            <w:tcW w:w="708" w:type="dxa"/>
            <w:vMerge/>
            <w:vAlign w:val="center"/>
          </w:tcPr>
          <w:p w14:paraId="5AE22321" w14:textId="77777777" w:rsidR="00D344C1" w:rsidRDefault="00D344C1" w:rsidP="003A51AE">
            <w:pPr>
              <w:jc w:val="center"/>
              <w:rPr>
                <w:rFonts w:ascii="仿宋" w:eastAsia="仿宋" w:hAnsi="仿宋"/>
                <w:kern w:val="0"/>
                <w:szCs w:val="21"/>
              </w:rPr>
            </w:pPr>
          </w:p>
        </w:tc>
        <w:tc>
          <w:tcPr>
            <w:tcW w:w="3963" w:type="dxa"/>
            <w:vMerge/>
            <w:vAlign w:val="center"/>
          </w:tcPr>
          <w:p w14:paraId="306A8587" w14:textId="77777777" w:rsidR="00D344C1" w:rsidRDefault="00D344C1" w:rsidP="003A51AE">
            <w:pPr>
              <w:jc w:val="center"/>
              <w:rPr>
                <w:rFonts w:ascii="仿宋" w:eastAsia="仿宋" w:hAnsi="仿宋"/>
                <w:kern w:val="0"/>
                <w:szCs w:val="21"/>
              </w:rPr>
            </w:pPr>
          </w:p>
        </w:tc>
        <w:tc>
          <w:tcPr>
            <w:tcW w:w="708" w:type="dxa"/>
            <w:vMerge/>
            <w:vAlign w:val="center"/>
          </w:tcPr>
          <w:p w14:paraId="01914C09" w14:textId="77777777" w:rsidR="00D344C1" w:rsidRDefault="00D344C1" w:rsidP="003A51AE">
            <w:pPr>
              <w:jc w:val="center"/>
              <w:rPr>
                <w:rFonts w:ascii="仿宋" w:eastAsia="仿宋" w:hAnsi="仿宋"/>
                <w:kern w:val="0"/>
                <w:szCs w:val="21"/>
              </w:rPr>
            </w:pPr>
          </w:p>
        </w:tc>
        <w:tc>
          <w:tcPr>
            <w:tcW w:w="566" w:type="dxa"/>
            <w:vAlign w:val="center"/>
          </w:tcPr>
          <w:p w14:paraId="1209A65F" w14:textId="77777777" w:rsidR="003A51AE" w:rsidRDefault="003A51AE" w:rsidP="003A51AE">
            <w:pPr>
              <w:jc w:val="center"/>
              <w:rPr>
                <w:rFonts w:ascii="仿宋" w:eastAsia="仿宋" w:hAnsi="仿宋"/>
                <w:b/>
                <w:bCs/>
                <w:kern w:val="0"/>
                <w:szCs w:val="21"/>
              </w:rPr>
            </w:pPr>
            <w:r>
              <w:rPr>
                <w:rFonts w:ascii="仿宋" w:eastAsia="仿宋" w:hAnsi="仿宋" w:hint="eastAsia"/>
                <w:b/>
                <w:bCs/>
                <w:kern w:val="0"/>
                <w:szCs w:val="21"/>
              </w:rPr>
              <w:t>近期</w:t>
            </w:r>
          </w:p>
          <w:p w14:paraId="3E1EAD64" w14:textId="32416698" w:rsidR="00D344C1" w:rsidRDefault="00000000" w:rsidP="003A51AE">
            <w:pPr>
              <w:jc w:val="center"/>
              <w:rPr>
                <w:rFonts w:ascii="仿宋" w:eastAsia="仿宋" w:hAnsi="仿宋"/>
                <w:b/>
                <w:bCs/>
                <w:kern w:val="0"/>
                <w:szCs w:val="21"/>
              </w:rPr>
            </w:pPr>
            <w:r>
              <w:rPr>
                <w:rFonts w:ascii="仿宋" w:eastAsia="仿宋" w:hAnsi="仿宋" w:hint="eastAsia"/>
                <w:b/>
                <w:bCs/>
                <w:kern w:val="0"/>
                <w:szCs w:val="21"/>
              </w:rPr>
              <w:t>-2025</w:t>
            </w:r>
          </w:p>
        </w:tc>
        <w:tc>
          <w:tcPr>
            <w:tcW w:w="566" w:type="dxa"/>
            <w:vAlign w:val="center"/>
          </w:tcPr>
          <w:p w14:paraId="14F61756" w14:textId="77777777" w:rsidR="003A51AE" w:rsidRDefault="003A51AE" w:rsidP="003A51AE">
            <w:pPr>
              <w:jc w:val="center"/>
              <w:rPr>
                <w:rFonts w:ascii="仿宋" w:eastAsia="仿宋" w:hAnsi="仿宋"/>
                <w:b/>
                <w:bCs/>
                <w:kern w:val="0"/>
                <w:szCs w:val="21"/>
              </w:rPr>
            </w:pPr>
            <w:r>
              <w:rPr>
                <w:rFonts w:ascii="仿宋" w:eastAsia="仿宋" w:hAnsi="仿宋" w:hint="eastAsia"/>
                <w:b/>
                <w:bCs/>
                <w:kern w:val="0"/>
                <w:szCs w:val="21"/>
              </w:rPr>
              <w:t>中期</w:t>
            </w:r>
          </w:p>
          <w:p w14:paraId="39EEB10B" w14:textId="17403320" w:rsidR="00D344C1" w:rsidRDefault="00000000" w:rsidP="003A51AE">
            <w:pPr>
              <w:jc w:val="center"/>
              <w:rPr>
                <w:rFonts w:ascii="仿宋" w:eastAsia="仿宋" w:hAnsi="仿宋"/>
                <w:b/>
                <w:bCs/>
                <w:kern w:val="0"/>
                <w:szCs w:val="21"/>
              </w:rPr>
            </w:pPr>
            <w:r>
              <w:rPr>
                <w:rFonts w:ascii="仿宋" w:eastAsia="仿宋" w:hAnsi="仿宋" w:hint="eastAsia"/>
                <w:b/>
                <w:bCs/>
                <w:kern w:val="0"/>
                <w:szCs w:val="21"/>
              </w:rPr>
              <w:t>-2030</w:t>
            </w:r>
          </w:p>
        </w:tc>
        <w:tc>
          <w:tcPr>
            <w:tcW w:w="545" w:type="dxa"/>
            <w:vAlign w:val="center"/>
          </w:tcPr>
          <w:p w14:paraId="1029AC25" w14:textId="77777777" w:rsidR="003A51AE" w:rsidRDefault="003A51AE" w:rsidP="003A51AE">
            <w:pPr>
              <w:jc w:val="center"/>
              <w:rPr>
                <w:rFonts w:ascii="仿宋" w:eastAsia="仿宋" w:hAnsi="仿宋"/>
                <w:b/>
                <w:bCs/>
                <w:kern w:val="0"/>
                <w:szCs w:val="21"/>
              </w:rPr>
            </w:pPr>
            <w:r>
              <w:rPr>
                <w:rFonts w:ascii="仿宋" w:eastAsia="仿宋" w:hAnsi="仿宋" w:hint="eastAsia"/>
                <w:b/>
                <w:bCs/>
                <w:kern w:val="0"/>
                <w:szCs w:val="21"/>
              </w:rPr>
              <w:t>远期</w:t>
            </w:r>
          </w:p>
          <w:p w14:paraId="150ABE87" w14:textId="3FEA075F" w:rsidR="00D344C1" w:rsidRDefault="00000000" w:rsidP="003A51AE">
            <w:pPr>
              <w:jc w:val="center"/>
              <w:rPr>
                <w:rFonts w:ascii="仿宋" w:eastAsia="仿宋" w:hAnsi="仿宋"/>
                <w:b/>
                <w:bCs/>
                <w:kern w:val="0"/>
                <w:szCs w:val="21"/>
              </w:rPr>
            </w:pPr>
            <w:r>
              <w:rPr>
                <w:rFonts w:ascii="仿宋" w:eastAsia="仿宋" w:hAnsi="仿宋" w:hint="eastAsia"/>
                <w:b/>
                <w:bCs/>
                <w:kern w:val="0"/>
                <w:szCs w:val="21"/>
              </w:rPr>
              <w:t>-2035</w:t>
            </w:r>
          </w:p>
        </w:tc>
        <w:tc>
          <w:tcPr>
            <w:tcW w:w="1162" w:type="dxa"/>
            <w:vMerge/>
            <w:vAlign w:val="center"/>
          </w:tcPr>
          <w:p w14:paraId="583BF81D" w14:textId="77777777" w:rsidR="00D344C1" w:rsidRDefault="00D344C1" w:rsidP="003A51AE">
            <w:pPr>
              <w:jc w:val="center"/>
              <w:rPr>
                <w:rFonts w:ascii="仿宋" w:eastAsia="仿宋" w:hAnsi="仿宋"/>
                <w:kern w:val="0"/>
                <w:szCs w:val="21"/>
              </w:rPr>
            </w:pPr>
          </w:p>
        </w:tc>
        <w:tc>
          <w:tcPr>
            <w:tcW w:w="768" w:type="dxa"/>
            <w:vMerge/>
            <w:vAlign w:val="center"/>
          </w:tcPr>
          <w:p w14:paraId="0FAA5DC9" w14:textId="77777777" w:rsidR="00D344C1" w:rsidRDefault="00D344C1" w:rsidP="003A51AE">
            <w:pPr>
              <w:jc w:val="center"/>
              <w:rPr>
                <w:rFonts w:ascii="仿宋" w:eastAsia="仿宋" w:hAnsi="仿宋"/>
                <w:kern w:val="0"/>
                <w:szCs w:val="21"/>
              </w:rPr>
            </w:pPr>
          </w:p>
        </w:tc>
        <w:tc>
          <w:tcPr>
            <w:tcW w:w="768" w:type="dxa"/>
            <w:vMerge/>
            <w:vAlign w:val="center"/>
          </w:tcPr>
          <w:p w14:paraId="15DC950E" w14:textId="77777777" w:rsidR="00D344C1" w:rsidRDefault="00D344C1" w:rsidP="003A51AE">
            <w:pPr>
              <w:jc w:val="center"/>
              <w:rPr>
                <w:rFonts w:ascii="仿宋" w:eastAsia="仿宋" w:hAnsi="仿宋"/>
                <w:kern w:val="0"/>
                <w:szCs w:val="21"/>
              </w:rPr>
            </w:pPr>
          </w:p>
        </w:tc>
        <w:tc>
          <w:tcPr>
            <w:tcW w:w="649" w:type="dxa"/>
            <w:vMerge/>
            <w:vAlign w:val="center"/>
          </w:tcPr>
          <w:p w14:paraId="4A4EF3EE" w14:textId="77777777" w:rsidR="00D344C1" w:rsidRDefault="00D344C1" w:rsidP="003A51AE">
            <w:pPr>
              <w:jc w:val="center"/>
              <w:rPr>
                <w:rFonts w:ascii="仿宋" w:eastAsia="仿宋" w:hAnsi="仿宋"/>
                <w:kern w:val="0"/>
                <w:szCs w:val="21"/>
              </w:rPr>
            </w:pPr>
          </w:p>
        </w:tc>
      </w:tr>
      <w:tr w:rsidR="00D344C1" w14:paraId="36F1C73F" w14:textId="77777777" w:rsidTr="00A1011E">
        <w:tc>
          <w:tcPr>
            <w:tcW w:w="998" w:type="dxa"/>
            <w:vMerge w:val="restart"/>
            <w:vAlign w:val="center"/>
          </w:tcPr>
          <w:p w14:paraId="1F018BA5" w14:textId="77777777" w:rsidR="00D344C1" w:rsidRDefault="00000000">
            <w:pPr>
              <w:jc w:val="center"/>
              <w:rPr>
                <w:rFonts w:ascii="仿宋" w:eastAsia="仿宋" w:hAnsi="仿宋"/>
                <w:kern w:val="0"/>
                <w:szCs w:val="21"/>
              </w:rPr>
            </w:pPr>
            <w:r>
              <w:rPr>
                <w:rFonts w:ascii="仿宋" w:eastAsia="仿宋" w:hAnsi="仿宋" w:hint="eastAsia"/>
                <w:kern w:val="0"/>
                <w:szCs w:val="21"/>
              </w:rPr>
              <w:t>中药材与健康农产品种植业规划</w:t>
            </w:r>
          </w:p>
        </w:tc>
        <w:tc>
          <w:tcPr>
            <w:tcW w:w="566" w:type="dxa"/>
            <w:vAlign w:val="center"/>
          </w:tcPr>
          <w:p w14:paraId="195700A7" w14:textId="77777777" w:rsidR="00D344C1" w:rsidRDefault="00000000">
            <w:pPr>
              <w:jc w:val="center"/>
              <w:rPr>
                <w:rFonts w:ascii="仿宋" w:eastAsia="仿宋" w:hAnsi="仿宋"/>
                <w:kern w:val="0"/>
                <w:szCs w:val="21"/>
              </w:rPr>
            </w:pPr>
            <w:r>
              <w:rPr>
                <w:rFonts w:ascii="仿宋" w:eastAsia="仿宋" w:hAnsi="仿宋" w:hint="eastAsia"/>
                <w:kern w:val="0"/>
                <w:szCs w:val="21"/>
              </w:rPr>
              <w:t>1</w:t>
            </w:r>
          </w:p>
        </w:tc>
        <w:tc>
          <w:tcPr>
            <w:tcW w:w="1981" w:type="dxa"/>
            <w:vAlign w:val="center"/>
          </w:tcPr>
          <w:p w14:paraId="39C0B3A0" w14:textId="77777777" w:rsidR="00D344C1" w:rsidRDefault="00000000">
            <w:pPr>
              <w:jc w:val="center"/>
              <w:rPr>
                <w:rFonts w:ascii="仿宋" w:eastAsia="仿宋" w:hAnsi="仿宋"/>
                <w:kern w:val="0"/>
                <w:szCs w:val="21"/>
              </w:rPr>
            </w:pPr>
            <w:r>
              <w:rPr>
                <w:rFonts w:ascii="仿宋" w:eastAsia="仿宋" w:hAnsi="仿宋" w:hint="eastAsia"/>
                <w:kern w:val="0"/>
                <w:szCs w:val="21"/>
              </w:rPr>
              <w:t>街口镇林下中药材研究基地项目</w:t>
            </w:r>
          </w:p>
        </w:tc>
        <w:tc>
          <w:tcPr>
            <w:tcW w:w="708" w:type="dxa"/>
            <w:vAlign w:val="center"/>
          </w:tcPr>
          <w:p w14:paraId="30B7DA5E" w14:textId="77777777" w:rsidR="00D344C1" w:rsidRDefault="00000000">
            <w:pPr>
              <w:jc w:val="center"/>
              <w:rPr>
                <w:rFonts w:ascii="仿宋" w:eastAsia="仿宋" w:hAnsi="仿宋"/>
                <w:kern w:val="0"/>
                <w:szCs w:val="21"/>
              </w:rPr>
            </w:pPr>
            <w:r>
              <w:rPr>
                <w:rFonts w:ascii="仿宋" w:eastAsia="仿宋" w:hAnsi="仿宋" w:hint="eastAsia"/>
                <w:kern w:val="0"/>
                <w:szCs w:val="21"/>
              </w:rPr>
              <w:t>街口镇</w:t>
            </w:r>
          </w:p>
        </w:tc>
        <w:tc>
          <w:tcPr>
            <w:tcW w:w="3963" w:type="dxa"/>
            <w:vAlign w:val="center"/>
          </w:tcPr>
          <w:p w14:paraId="18410871" w14:textId="672F4F36" w:rsidR="00D344C1" w:rsidRDefault="00000000" w:rsidP="003A51AE">
            <w:pPr>
              <w:jc w:val="center"/>
              <w:rPr>
                <w:rFonts w:ascii="仿宋" w:eastAsia="仿宋" w:hAnsi="仿宋"/>
                <w:kern w:val="0"/>
                <w:szCs w:val="21"/>
              </w:rPr>
            </w:pPr>
            <w:r>
              <w:rPr>
                <w:rFonts w:ascii="仿宋" w:eastAsia="仿宋" w:hAnsi="仿宋" w:hint="eastAsia"/>
                <w:kern w:val="0"/>
                <w:szCs w:val="21"/>
              </w:rPr>
              <w:t>建设中草药发展研究基地，辐射巨川村发展黄精种植基地，修缮和改造古民居150栋，新建</w:t>
            </w:r>
            <w:proofErr w:type="gramStart"/>
            <w:r>
              <w:rPr>
                <w:rFonts w:ascii="仿宋" w:eastAsia="仿宋" w:hAnsi="仿宋" w:hint="eastAsia"/>
                <w:kern w:val="0"/>
                <w:szCs w:val="21"/>
              </w:rPr>
              <w:t>研学基地</w:t>
            </w:r>
            <w:proofErr w:type="gramEnd"/>
            <w:r>
              <w:rPr>
                <w:rFonts w:ascii="仿宋" w:eastAsia="仿宋" w:hAnsi="仿宋" w:hint="eastAsia"/>
                <w:kern w:val="0"/>
                <w:szCs w:val="21"/>
              </w:rPr>
              <w:t>综合管理部、接待服务区及其他基础设施4万平方米</w:t>
            </w:r>
          </w:p>
        </w:tc>
        <w:tc>
          <w:tcPr>
            <w:tcW w:w="708" w:type="dxa"/>
            <w:vAlign w:val="center"/>
          </w:tcPr>
          <w:p w14:paraId="11ED84AF" w14:textId="77777777" w:rsidR="00D344C1" w:rsidRDefault="00000000">
            <w:pPr>
              <w:jc w:val="center"/>
              <w:rPr>
                <w:rFonts w:ascii="仿宋" w:eastAsia="仿宋" w:hAnsi="仿宋"/>
                <w:kern w:val="0"/>
                <w:szCs w:val="21"/>
              </w:rPr>
            </w:pPr>
            <w:r>
              <w:rPr>
                <w:rFonts w:ascii="仿宋" w:eastAsia="仿宋" w:hAnsi="仿宋" w:hint="eastAsia"/>
                <w:kern w:val="0"/>
                <w:szCs w:val="21"/>
              </w:rPr>
              <w:t>2.46</w:t>
            </w:r>
          </w:p>
        </w:tc>
        <w:tc>
          <w:tcPr>
            <w:tcW w:w="566" w:type="dxa"/>
            <w:vAlign w:val="center"/>
          </w:tcPr>
          <w:p w14:paraId="6007F8CD"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CE0B866"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40EF86C" w14:textId="77777777" w:rsidR="00D344C1" w:rsidRDefault="00D344C1">
            <w:pPr>
              <w:jc w:val="center"/>
              <w:rPr>
                <w:rFonts w:ascii="仿宋" w:eastAsia="仿宋" w:hAnsi="仿宋"/>
                <w:kern w:val="0"/>
                <w:szCs w:val="21"/>
              </w:rPr>
            </w:pPr>
          </w:p>
        </w:tc>
        <w:tc>
          <w:tcPr>
            <w:tcW w:w="1162" w:type="dxa"/>
            <w:vAlign w:val="center"/>
          </w:tcPr>
          <w:p w14:paraId="0D5D1922" w14:textId="77777777" w:rsidR="00D344C1" w:rsidRDefault="00000000">
            <w:pPr>
              <w:jc w:val="center"/>
              <w:rPr>
                <w:rFonts w:ascii="仿宋" w:eastAsia="仿宋" w:hAnsi="仿宋"/>
                <w:kern w:val="0"/>
                <w:szCs w:val="21"/>
              </w:rPr>
            </w:pPr>
            <w:r>
              <w:rPr>
                <w:rFonts w:ascii="仿宋" w:eastAsia="仿宋" w:hAnsi="仿宋" w:hint="eastAsia"/>
                <w:kern w:val="0"/>
                <w:szCs w:val="21"/>
              </w:rPr>
              <w:t>持续推进民宿改造提升</w:t>
            </w:r>
          </w:p>
        </w:tc>
        <w:tc>
          <w:tcPr>
            <w:tcW w:w="768" w:type="dxa"/>
            <w:vAlign w:val="center"/>
          </w:tcPr>
          <w:p w14:paraId="4799F548" w14:textId="77777777" w:rsidR="00D344C1" w:rsidRDefault="00000000">
            <w:pPr>
              <w:jc w:val="center"/>
              <w:rPr>
                <w:rFonts w:ascii="仿宋" w:eastAsia="仿宋" w:hAnsi="仿宋"/>
                <w:kern w:val="0"/>
                <w:szCs w:val="21"/>
              </w:rPr>
            </w:pPr>
            <w:r>
              <w:rPr>
                <w:rFonts w:ascii="仿宋" w:eastAsia="仿宋" w:hAnsi="仿宋" w:hint="eastAsia"/>
                <w:kern w:val="0"/>
                <w:szCs w:val="21"/>
              </w:rPr>
              <w:t>街口镇人民政府</w:t>
            </w:r>
          </w:p>
        </w:tc>
        <w:tc>
          <w:tcPr>
            <w:tcW w:w="768" w:type="dxa"/>
            <w:vAlign w:val="center"/>
          </w:tcPr>
          <w:p w14:paraId="7863B361" w14:textId="77777777" w:rsidR="00D344C1" w:rsidRDefault="00000000">
            <w:pPr>
              <w:jc w:val="center"/>
              <w:rPr>
                <w:rFonts w:ascii="仿宋" w:eastAsia="仿宋" w:hAnsi="仿宋"/>
                <w:kern w:val="0"/>
                <w:szCs w:val="21"/>
              </w:rPr>
            </w:pPr>
            <w:r>
              <w:rPr>
                <w:rFonts w:ascii="仿宋" w:eastAsia="仿宋" w:hAnsi="仿宋" w:hint="eastAsia"/>
                <w:kern w:val="0"/>
                <w:szCs w:val="21"/>
              </w:rPr>
              <w:t>安徽岐黄文化艺术有限公司</w:t>
            </w:r>
          </w:p>
        </w:tc>
        <w:tc>
          <w:tcPr>
            <w:tcW w:w="649" w:type="dxa"/>
            <w:vAlign w:val="center"/>
          </w:tcPr>
          <w:p w14:paraId="23E5837B" w14:textId="77777777" w:rsidR="00D344C1" w:rsidRDefault="00000000">
            <w:pPr>
              <w:jc w:val="center"/>
              <w:rPr>
                <w:rFonts w:ascii="仿宋" w:eastAsia="仿宋" w:hAnsi="仿宋"/>
                <w:kern w:val="0"/>
                <w:szCs w:val="21"/>
              </w:rPr>
            </w:pPr>
            <w:r>
              <w:rPr>
                <w:rFonts w:ascii="仿宋" w:eastAsia="仿宋" w:hAnsi="仿宋" w:hint="eastAsia"/>
                <w:kern w:val="0"/>
                <w:szCs w:val="21"/>
              </w:rPr>
              <w:t>续建</w:t>
            </w:r>
          </w:p>
        </w:tc>
      </w:tr>
      <w:tr w:rsidR="00D344C1" w14:paraId="3A95481C" w14:textId="77777777" w:rsidTr="00A1011E">
        <w:tc>
          <w:tcPr>
            <w:tcW w:w="998" w:type="dxa"/>
            <w:vMerge/>
            <w:vAlign w:val="center"/>
          </w:tcPr>
          <w:p w14:paraId="74759340" w14:textId="77777777" w:rsidR="00D344C1" w:rsidRDefault="00D344C1">
            <w:pPr>
              <w:jc w:val="center"/>
              <w:rPr>
                <w:rFonts w:ascii="仿宋" w:eastAsia="仿宋" w:hAnsi="仿宋"/>
                <w:kern w:val="0"/>
                <w:szCs w:val="21"/>
              </w:rPr>
            </w:pPr>
          </w:p>
        </w:tc>
        <w:tc>
          <w:tcPr>
            <w:tcW w:w="566" w:type="dxa"/>
            <w:vAlign w:val="center"/>
          </w:tcPr>
          <w:p w14:paraId="5D9EF682" w14:textId="77777777" w:rsidR="00D344C1" w:rsidRDefault="00000000">
            <w:pPr>
              <w:jc w:val="center"/>
              <w:rPr>
                <w:rFonts w:ascii="仿宋" w:eastAsia="仿宋" w:hAnsi="仿宋"/>
                <w:kern w:val="0"/>
                <w:szCs w:val="21"/>
              </w:rPr>
            </w:pPr>
            <w:r>
              <w:rPr>
                <w:rFonts w:ascii="仿宋" w:eastAsia="仿宋" w:hAnsi="仿宋" w:hint="eastAsia"/>
                <w:kern w:val="0"/>
                <w:szCs w:val="21"/>
              </w:rPr>
              <w:t>2</w:t>
            </w:r>
          </w:p>
        </w:tc>
        <w:tc>
          <w:tcPr>
            <w:tcW w:w="1981" w:type="dxa"/>
            <w:vAlign w:val="center"/>
          </w:tcPr>
          <w:p w14:paraId="3663C799" w14:textId="77777777" w:rsidR="00D344C1" w:rsidRDefault="00000000">
            <w:pPr>
              <w:jc w:val="center"/>
              <w:rPr>
                <w:rFonts w:ascii="仿宋" w:eastAsia="仿宋" w:hAnsi="仿宋"/>
                <w:kern w:val="0"/>
                <w:szCs w:val="21"/>
              </w:rPr>
            </w:pPr>
            <w:r>
              <w:rPr>
                <w:rFonts w:ascii="仿宋" w:eastAsia="仿宋" w:hAnsi="仿宋" w:hint="eastAsia"/>
                <w:kern w:val="0"/>
                <w:szCs w:val="21"/>
              </w:rPr>
              <w:t>深渡镇林下中药材种养基地项目</w:t>
            </w:r>
          </w:p>
        </w:tc>
        <w:tc>
          <w:tcPr>
            <w:tcW w:w="708" w:type="dxa"/>
            <w:vAlign w:val="center"/>
          </w:tcPr>
          <w:p w14:paraId="2CED016A" w14:textId="77777777" w:rsidR="00D344C1" w:rsidRDefault="00000000">
            <w:pPr>
              <w:jc w:val="center"/>
              <w:rPr>
                <w:rFonts w:ascii="仿宋" w:eastAsia="仿宋" w:hAnsi="仿宋"/>
                <w:kern w:val="0"/>
                <w:szCs w:val="21"/>
              </w:rPr>
            </w:pPr>
            <w:r>
              <w:rPr>
                <w:rFonts w:ascii="仿宋" w:eastAsia="仿宋" w:hAnsi="仿宋" w:hint="eastAsia"/>
                <w:kern w:val="0"/>
                <w:szCs w:val="21"/>
              </w:rPr>
              <w:t>深渡</w:t>
            </w:r>
            <w:proofErr w:type="gramStart"/>
            <w:r>
              <w:rPr>
                <w:rFonts w:ascii="仿宋" w:eastAsia="仿宋" w:hAnsi="仿宋" w:hint="eastAsia"/>
                <w:kern w:val="0"/>
                <w:szCs w:val="21"/>
              </w:rPr>
              <w:t>镇大茂社区</w:t>
            </w:r>
            <w:proofErr w:type="gramEnd"/>
          </w:p>
        </w:tc>
        <w:tc>
          <w:tcPr>
            <w:tcW w:w="3963" w:type="dxa"/>
            <w:vAlign w:val="center"/>
          </w:tcPr>
          <w:p w14:paraId="1B5C0844" w14:textId="609FA2A4" w:rsidR="00D344C1" w:rsidRDefault="00000000" w:rsidP="003A51AE">
            <w:pPr>
              <w:jc w:val="center"/>
              <w:rPr>
                <w:rFonts w:ascii="仿宋" w:eastAsia="仿宋" w:hAnsi="仿宋"/>
                <w:kern w:val="0"/>
                <w:szCs w:val="21"/>
              </w:rPr>
            </w:pPr>
            <w:r>
              <w:rPr>
                <w:rFonts w:ascii="仿宋" w:eastAsia="仿宋" w:hAnsi="仿宋" w:hint="eastAsia"/>
                <w:kern w:val="0"/>
                <w:szCs w:val="21"/>
              </w:rPr>
              <w:t>大力发展新安江林下中药材种植产业，建设云芝、淡竹叶等中药材种植示范基地1000亩，一期在</w:t>
            </w:r>
            <w:proofErr w:type="gramStart"/>
            <w:r>
              <w:rPr>
                <w:rFonts w:ascii="仿宋" w:eastAsia="仿宋" w:hAnsi="仿宋" w:hint="eastAsia"/>
                <w:kern w:val="0"/>
                <w:szCs w:val="21"/>
              </w:rPr>
              <w:t>大茂社区公洪坑新建林</w:t>
            </w:r>
            <w:proofErr w:type="gramEnd"/>
            <w:r>
              <w:rPr>
                <w:rFonts w:ascii="仿宋" w:eastAsia="仿宋" w:hAnsi="仿宋" w:hint="eastAsia"/>
                <w:kern w:val="0"/>
                <w:szCs w:val="21"/>
              </w:rPr>
              <w:t>下云芝种植基地300亩，二期</w:t>
            </w:r>
            <w:proofErr w:type="gramStart"/>
            <w:r>
              <w:rPr>
                <w:rFonts w:ascii="仿宋" w:eastAsia="仿宋" w:hAnsi="仿宋" w:hint="eastAsia"/>
                <w:kern w:val="0"/>
                <w:szCs w:val="21"/>
              </w:rPr>
              <w:t>在大茂社区</w:t>
            </w:r>
            <w:proofErr w:type="gramEnd"/>
            <w:r>
              <w:rPr>
                <w:rFonts w:ascii="仿宋" w:eastAsia="仿宋" w:hAnsi="仿宋" w:hint="eastAsia"/>
                <w:kern w:val="0"/>
                <w:szCs w:val="21"/>
              </w:rPr>
              <w:t>陈家</w:t>
            </w:r>
            <w:proofErr w:type="gramStart"/>
            <w:r>
              <w:rPr>
                <w:rFonts w:ascii="仿宋" w:eastAsia="仿宋" w:hAnsi="仿宋" w:hint="eastAsia"/>
                <w:kern w:val="0"/>
                <w:szCs w:val="21"/>
              </w:rPr>
              <w:t>坞新建林</w:t>
            </w:r>
            <w:proofErr w:type="gramEnd"/>
            <w:r>
              <w:rPr>
                <w:rFonts w:ascii="仿宋" w:eastAsia="仿宋" w:hAnsi="仿宋" w:hint="eastAsia"/>
                <w:kern w:val="0"/>
                <w:szCs w:val="21"/>
              </w:rPr>
              <w:t>下云芝种植基地300亩，远期规划扩大到2000亩</w:t>
            </w:r>
          </w:p>
        </w:tc>
        <w:tc>
          <w:tcPr>
            <w:tcW w:w="708" w:type="dxa"/>
            <w:vAlign w:val="center"/>
          </w:tcPr>
          <w:p w14:paraId="34B5DA7E" w14:textId="77777777" w:rsidR="00D344C1" w:rsidRDefault="00000000">
            <w:pPr>
              <w:jc w:val="center"/>
              <w:rPr>
                <w:rFonts w:ascii="仿宋" w:eastAsia="仿宋" w:hAnsi="仿宋"/>
                <w:kern w:val="0"/>
                <w:szCs w:val="21"/>
              </w:rPr>
            </w:pPr>
            <w:r>
              <w:rPr>
                <w:rFonts w:ascii="仿宋" w:eastAsia="仿宋" w:hAnsi="仿宋" w:hint="eastAsia"/>
                <w:kern w:val="0"/>
                <w:szCs w:val="21"/>
              </w:rPr>
              <w:t>1.50</w:t>
            </w:r>
          </w:p>
        </w:tc>
        <w:tc>
          <w:tcPr>
            <w:tcW w:w="566" w:type="dxa"/>
            <w:vAlign w:val="center"/>
          </w:tcPr>
          <w:p w14:paraId="3F8BD9AF"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32AD41B"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D17FF3A"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CA731CF" w14:textId="77777777" w:rsidR="00D344C1" w:rsidRDefault="00000000">
            <w:pPr>
              <w:jc w:val="center"/>
              <w:rPr>
                <w:rFonts w:ascii="仿宋" w:eastAsia="仿宋" w:hAnsi="仿宋"/>
                <w:kern w:val="0"/>
                <w:szCs w:val="21"/>
              </w:rPr>
            </w:pPr>
            <w:r>
              <w:rPr>
                <w:rFonts w:ascii="仿宋" w:eastAsia="仿宋" w:hAnsi="仿宋" w:hint="eastAsia"/>
                <w:kern w:val="0"/>
                <w:szCs w:val="21"/>
              </w:rPr>
              <w:t>推进配套设施建设</w:t>
            </w:r>
          </w:p>
        </w:tc>
        <w:tc>
          <w:tcPr>
            <w:tcW w:w="768" w:type="dxa"/>
            <w:vAlign w:val="center"/>
          </w:tcPr>
          <w:p w14:paraId="252E8E98" w14:textId="77777777" w:rsidR="00D344C1" w:rsidRDefault="00000000">
            <w:pPr>
              <w:jc w:val="center"/>
              <w:rPr>
                <w:rFonts w:ascii="仿宋" w:eastAsia="仿宋" w:hAnsi="仿宋"/>
                <w:kern w:val="0"/>
                <w:szCs w:val="21"/>
              </w:rPr>
            </w:pPr>
            <w:r>
              <w:rPr>
                <w:rFonts w:ascii="仿宋" w:eastAsia="仿宋" w:hAnsi="仿宋" w:hint="eastAsia"/>
                <w:kern w:val="0"/>
                <w:szCs w:val="21"/>
              </w:rPr>
              <w:t>林业局</w:t>
            </w:r>
          </w:p>
        </w:tc>
        <w:tc>
          <w:tcPr>
            <w:tcW w:w="768" w:type="dxa"/>
            <w:vAlign w:val="center"/>
          </w:tcPr>
          <w:p w14:paraId="06212022" w14:textId="77777777" w:rsidR="00D344C1" w:rsidRDefault="00000000">
            <w:pPr>
              <w:jc w:val="center"/>
              <w:rPr>
                <w:rFonts w:ascii="仿宋" w:eastAsia="仿宋" w:hAnsi="仿宋"/>
                <w:kern w:val="0"/>
                <w:szCs w:val="21"/>
              </w:rPr>
            </w:pPr>
            <w:r>
              <w:rPr>
                <w:rFonts w:ascii="仿宋" w:eastAsia="仿宋" w:hAnsi="仿宋" w:hint="eastAsia"/>
                <w:kern w:val="0"/>
                <w:szCs w:val="21"/>
              </w:rPr>
              <w:t>深渡镇人民政府</w:t>
            </w:r>
          </w:p>
        </w:tc>
        <w:tc>
          <w:tcPr>
            <w:tcW w:w="649" w:type="dxa"/>
            <w:vAlign w:val="center"/>
          </w:tcPr>
          <w:p w14:paraId="3FDA73B2" w14:textId="77777777" w:rsidR="00D344C1" w:rsidRDefault="00000000">
            <w:pPr>
              <w:jc w:val="center"/>
              <w:rPr>
                <w:rFonts w:ascii="仿宋" w:eastAsia="仿宋" w:hAnsi="仿宋"/>
                <w:kern w:val="0"/>
                <w:szCs w:val="21"/>
              </w:rPr>
            </w:pPr>
            <w:r>
              <w:rPr>
                <w:rFonts w:ascii="仿宋" w:eastAsia="仿宋" w:hAnsi="仿宋" w:hint="eastAsia"/>
                <w:kern w:val="0"/>
                <w:szCs w:val="21"/>
              </w:rPr>
              <w:t>续建</w:t>
            </w:r>
          </w:p>
        </w:tc>
      </w:tr>
      <w:tr w:rsidR="00D344C1" w14:paraId="157FFEBF" w14:textId="77777777" w:rsidTr="00A1011E">
        <w:tc>
          <w:tcPr>
            <w:tcW w:w="998" w:type="dxa"/>
            <w:vMerge/>
            <w:vAlign w:val="center"/>
          </w:tcPr>
          <w:p w14:paraId="0BFC28DA" w14:textId="77777777" w:rsidR="00D344C1" w:rsidRDefault="00D344C1">
            <w:pPr>
              <w:jc w:val="center"/>
              <w:rPr>
                <w:rFonts w:ascii="仿宋" w:eastAsia="仿宋" w:hAnsi="仿宋"/>
                <w:kern w:val="0"/>
                <w:szCs w:val="21"/>
              </w:rPr>
            </w:pPr>
          </w:p>
        </w:tc>
        <w:tc>
          <w:tcPr>
            <w:tcW w:w="566" w:type="dxa"/>
            <w:vAlign w:val="center"/>
          </w:tcPr>
          <w:p w14:paraId="63B7DC08" w14:textId="77777777" w:rsidR="00D344C1" w:rsidRDefault="00000000">
            <w:pPr>
              <w:jc w:val="center"/>
              <w:rPr>
                <w:rFonts w:ascii="仿宋" w:eastAsia="仿宋" w:hAnsi="仿宋"/>
                <w:kern w:val="0"/>
                <w:szCs w:val="21"/>
              </w:rPr>
            </w:pPr>
            <w:r>
              <w:rPr>
                <w:rFonts w:ascii="仿宋" w:eastAsia="仿宋" w:hAnsi="仿宋" w:hint="eastAsia"/>
                <w:kern w:val="0"/>
                <w:szCs w:val="21"/>
              </w:rPr>
              <w:t>3</w:t>
            </w:r>
          </w:p>
        </w:tc>
        <w:tc>
          <w:tcPr>
            <w:tcW w:w="1981" w:type="dxa"/>
            <w:vAlign w:val="center"/>
          </w:tcPr>
          <w:p w14:paraId="1F80F886" w14:textId="77777777" w:rsidR="00D344C1" w:rsidRDefault="00000000">
            <w:pPr>
              <w:jc w:val="center"/>
              <w:rPr>
                <w:rFonts w:ascii="仿宋" w:eastAsia="仿宋" w:hAnsi="仿宋"/>
                <w:kern w:val="0"/>
                <w:szCs w:val="21"/>
              </w:rPr>
            </w:pPr>
            <w:r>
              <w:rPr>
                <w:rFonts w:ascii="仿宋" w:eastAsia="仿宋" w:hAnsi="仿宋" w:hint="eastAsia"/>
                <w:kern w:val="0"/>
                <w:szCs w:val="21"/>
              </w:rPr>
              <w:t>上丰乡绿</w:t>
            </w:r>
            <w:proofErr w:type="gramStart"/>
            <w:r>
              <w:rPr>
                <w:rFonts w:ascii="仿宋" w:eastAsia="仿宋" w:hAnsi="仿宋" w:hint="eastAsia"/>
                <w:kern w:val="0"/>
                <w:szCs w:val="21"/>
              </w:rPr>
              <w:t>萼</w:t>
            </w:r>
            <w:proofErr w:type="gramEnd"/>
            <w:r>
              <w:rPr>
                <w:rFonts w:ascii="仿宋" w:eastAsia="仿宋" w:hAnsi="仿宋" w:hint="eastAsia"/>
                <w:kern w:val="0"/>
                <w:szCs w:val="21"/>
              </w:rPr>
              <w:t>梅中药材生产基地项目</w:t>
            </w:r>
          </w:p>
        </w:tc>
        <w:tc>
          <w:tcPr>
            <w:tcW w:w="708" w:type="dxa"/>
            <w:vAlign w:val="center"/>
          </w:tcPr>
          <w:p w14:paraId="31CAE973" w14:textId="77777777" w:rsidR="00D344C1" w:rsidRDefault="00000000">
            <w:pPr>
              <w:jc w:val="center"/>
              <w:rPr>
                <w:rFonts w:ascii="仿宋" w:eastAsia="仿宋" w:hAnsi="仿宋"/>
                <w:kern w:val="0"/>
                <w:szCs w:val="21"/>
              </w:rPr>
            </w:pPr>
            <w:r>
              <w:rPr>
                <w:rFonts w:ascii="仿宋" w:eastAsia="仿宋" w:hAnsi="仿宋" w:hint="eastAsia"/>
                <w:kern w:val="0"/>
                <w:szCs w:val="21"/>
              </w:rPr>
              <w:t>上丰乡上丰村</w:t>
            </w:r>
          </w:p>
        </w:tc>
        <w:tc>
          <w:tcPr>
            <w:tcW w:w="3963" w:type="dxa"/>
            <w:vAlign w:val="center"/>
          </w:tcPr>
          <w:p w14:paraId="506AA02A" w14:textId="01E59C08" w:rsidR="00D344C1" w:rsidRDefault="00000000" w:rsidP="003A51AE">
            <w:pPr>
              <w:jc w:val="center"/>
              <w:rPr>
                <w:rFonts w:ascii="仿宋" w:eastAsia="仿宋" w:hAnsi="仿宋"/>
                <w:kern w:val="0"/>
                <w:szCs w:val="21"/>
              </w:rPr>
            </w:pPr>
            <w:r>
              <w:rPr>
                <w:rFonts w:ascii="仿宋" w:eastAsia="仿宋" w:hAnsi="仿宋" w:hint="eastAsia"/>
                <w:kern w:val="0"/>
                <w:szCs w:val="21"/>
              </w:rPr>
              <w:t>建设绿</w:t>
            </w:r>
            <w:proofErr w:type="gramStart"/>
            <w:r>
              <w:rPr>
                <w:rFonts w:ascii="仿宋" w:eastAsia="仿宋" w:hAnsi="仿宋" w:hint="eastAsia"/>
                <w:kern w:val="0"/>
                <w:szCs w:val="21"/>
              </w:rPr>
              <w:t>萼梅生产</w:t>
            </w:r>
            <w:proofErr w:type="gramEnd"/>
            <w:r>
              <w:rPr>
                <w:rFonts w:ascii="仿宋" w:eastAsia="仿宋" w:hAnsi="仿宋" w:hint="eastAsia"/>
                <w:kern w:val="0"/>
                <w:szCs w:val="21"/>
              </w:rPr>
              <w:t>加工区和科研办公区，规划集生产、观光、体验一体的田园步道，引进冻干技术生产线，以及生物提取、配套喷灌等设施，进行绿</w:t>
            </w:r>
            <w:proofErr w:type="gramStart"/>
            <w:r>
              <w:rPr>
                <w:rFonts w:ascii="仿宋" w:eastAsia="仿宋" w:hAnsi="仿宋" w:hint="eastAsia"/>
                <w:kern w:val="0"/>
                <w:szCs w:val="21"/>
              </w:rPr>
              <w:t>萼梅产品</w:t>
            </w:r>
            <w:proofErr w:type="gramEnd"/>
            <w:r>
              <w:rPr>
                <w:rFonts w:ascii="仿宋" w:eastAsia="仿宋" w:hAnsi="仿宋" w:hint="eastAsia"/>
                <w:kern w:val="0"/>
                <w:szCs w:val="21"/>
              </w:rPr>
              <w:t>加工升级</w:t>
            </w:r>
          </w:p>
        </w:tc>
        <w:tc>
          <w:tcPr>
            <w:tcW w:w="708" w:type="dxa"/>
            <w:vAlign w:val="center"/>
          </w:tcPr>
          <w:p w14:paraId="258F5EB9" w14:textId="77777777" w:rsidR="00D344C1" w:rsidRDefault="00000000">
            <w:pPr>
              <w:jc w:val="center"/>
              <w:rPr>
                <w:rFonts w:ascii="仿宋" w:eastAsia="仿宋" w:hAnsi="仿宋"/>
                <w:kern w:val="0"/>
                <w:szCs w:val="21"/>
              </w:rPr>
            </w:pPr>
            <w:r>
              <w:rPr>
                <w:rFonts w:ascii="仿宋" w:eastAsia="仿宋" w:hAnsi="仿宋" w:hint="eastAsia"/>
                <w:kern w:val="0"/>
                <w:szCs w:val="21"/>
              </w:rPr>
              <w:t>0.60</w:t>
            </w:r>
          </w:p>
        </w:tc>
        <w:tc>
          <w:tcPr>
            <w:tcW w:w="566" w:type="dxa"/>
            <w:vAlign w:val="center"/>
          </w:tcPr>
          <w:p w14:paraId="0831B587"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60DB91B"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7834270" w14:textId="77777777" w:rsidR="00D344C1" w:rsidRDefault="00D344C1">
            <w:pPr>
              <w:jc w:val="center"/>
              <w:rPr>
                <w:rFonts w:ascii="仿宋" w:eastAsia="仿宋" w:hAnsi="仿宋"/>
                <w:kern w:val="0"/>
                <w:szCs w:val="21"/>
              </w:rPr>
            </w:pPr>
          </w:p>
        </w:tc>
        <w:tc>
          <w:tcPr>
            <w:tcW w:w="1162" w:type="dxa"/>
            <w:vAlign w:val="center"/>
          </w:tcPr>
          <w:p w14:paraId="51987F74" w14:textId="77777777" w:rsidR="00D344C1" w:rsidRDefault="00000000">
            <w:pPr>
              <w:jc w:val="center"/>
              <w:rPr>
                <w:rFonts w:ascii="仿宋" w:eastAsia="仿宋" w:hAnsi="仿宋"/>
                <w:kern w:val="0"/>
                <w:szCs w:val="21"/>
              </w:rPr>
            </w:pPr>
            <w:r>
              <w:rPr>
                <w:rFonts w:ascii="仿宋" w:eastAsia="仿宋" w:hAnsi="仿宋" w:hint="eastAsia"/>
                <w:kern w:val="0"/>
                <w:szCs w:val="21"/>
              </w:rPr>
              <w:t>完成招商引资</w:t>
            </w:r>
          </w:p>
        </w:tc>
        <w:tc>
          <w:tcPr>
            <w:tcW w:w="768" w:type="dxa"/>
            <w:vAlign w:val="center"/>
          </w:tcPr>
          <w:p w14:paraId="625E6AE4" w14:textId="77777777" w:rsidR="00D344C1" w:rsidRDefault="00000000">
            <w:pPr>
              <w:jc w:val="center"/>
              <w:rPr>
                <w:rFonts w:ascii="仿宋" w:eastAsia="仿宋" w:hAnsi="仿宋"/>
                <w:kern w:val="0"/>
                <w:szCs w:val="21"/>
              </w:rPr>
            </w:pPr>
            <w:r>
              <w:rPr>
                <w:rFonts w:ascii="仿宋" w:eastAsia="仿宋" w:hAnsi="仿宋" w:hint="eastAsia"/>
                <w:kern w:val="0"/>
                <w:szCs w:val="21"/>
              </w:rPr>
              <w:t>农业农村局</w:t>
            </w:r>
          </w:p>
        </w:tc>
        <w:tc>
          <w:tcPr>
            <w:tcW w:w="768" w:type="dxa"/>
            <w:vAlign w:val="center"/>
          </w:tcPr>
          <w:p w14:paraId="5B37A04B" w14:textId="77777777" w:rsidR="00D344C1" w:rsidRDefault="00000000">
            <w:pPr>
              <w:jc w:val="center"/>
              <w:rPr>
                <w:rFonts w:ascii="仿宋" w:eastAsia="仿宋" w:hAnsi="仿宋"/>
                <w:kern w:val="0"/>
                <w:szCs w:val="21"/>
              </w:rPr>
            </w:pPr>
            <w:r>
              <w:rPr>
                <w:rFonts w:ascii="仿宋" w:eastAsia="仿宋" w:hAnsi="仿宋" w:hint="eastAsia"/>
                <w:kern w:val="0"/>
                <w:szCs w:val="21"/>
              </w:rPr>
              <w:t>上丰乡人民政府</w:t>
            </w:r>
          </w:p>
        </w:tc>
        <w:tc>
          <w:tcPr>
            <w:tcW w:w="649" w:type="dxa"/>
            <w:vAlign w:val="center"/>
          </w:tcPr>
          <w:p w14:paraId="000D3391" w14:textId="77777777" w:rsidR="00D344C1" w:rsidRDefault="00000000">
            <w:pPr>
              <w:jc w:val="center"/>
              <w:rPr>
                <w:rFonts w:ascii="仿宋" w:eastAsia="仿宋" w:hAnsi="仿宋"/>
                <w:kern w:val="0"/>
                <w:szCs w:val="21"/>
              </w:rPr>
            </w:pPr>
            <w:r>
              <w:rPr>
                <w:rFonts w:ascii="仿宋" w:eastAsia="仿宋" w:hAnsi="仿宋" w:hint="eastAsia"/>
                <w:kern w:val="0"/>
                <w:szCs w:val="21"/>
              </w:rPr>
              <w:t>储备</w:t>
            </w:r>
          </w:p>
        </w:tc>
      </w:tr>
      <w:tr w:rsidR="00D344C1" w14:paraId="0A8B0392" w14:textId="77777777" w:rsidTr="00A1011E">
        <w:tc>
          <w:tcPr>
            <w:tcW w:w="998" w:type="dxa"/>
            <w:vMerge/>
            <w:vAlign w:val="center"/>
          </w:tcPr>
          <w:p w14:paraId="6A5C9A49" w14:textId="77777777" w:rsidR="00D344C1" w:rsidRDefault="00D344C1">
            <w:pPr>
              <w:jc w:val="center"/>
              <w:rPr>
                <w:rFonts w:ascii="仿宋" w:eastAsia="仿宋" w:hAnsi="仿宋"/>
                <w:kern w:val="0"/>
                <w:szCs w:val="21"/>
              </w:rPr>
            </w:pPr>
          </w:p>
        </w:tc>
        <w:tc>
          <w:tcPr>
            <w:tcW w:w="566" w:type="dxa"/>
            <w:vAlign w:val="center"/>
          </w:tcPr>
          <w:p w14:paraId="7D97D327" w14:textId="77777777" w:rsidR="00D344C1" w:rsidRDefault="00000000">
            <w:pPr>
              <w:jc w:val="center"/>
              <w:rPr>
                <w:rFonts w:ascii="仿宋" w:eastAsia="仿宋" w:hAnsi="仿宋"/>
                <w:kern w:val="0"/>
                <w:szCs w:val="21"/>
              </w:rPr>
            </w:pPr>
            <w:r>
              <w:rPr>
                <w:rFonts w:ascii="仿宋" w:eastAsia="仿宋" w:hAnsi="仿宋" w:hint="eastAsia"/>
                <w:kern w:val="0"/>
                <w:szCs w:val="21"/>
              </w:rPr>
              <w:t>4</w:t>
            </w:r>
          </w:p>
        </w:tc>
        <w:tc>
          <w:tcPr>
            <w:tcW w:w="1981" w:type="dxa"/>
            <w:vAlign w:val="center"/>
          </w:tcPr>
          <w:p w14:paraId="448C77BA" w14:textId="77777777" w:rsidR="00D344C1" w:rsidRDefault="00000000">
            <w:pPr>
              <w:jc w:val="center"/>
              <w:rPr>
                <w:rFonts w:ascii="仿宋" w:eastAsia="仿宋" w:hAnsi="仿宋"/>
                <w:kern w:val="0"/>
                <w:szCs w:val="21"/>
              </w:rPr>
            </w:pPr>
            <w:r>
              <w:rPr>
                <w:rFonts w:ascii="仿宋" w:eastAsia="仿宋" w:hAnsi="仿宋" w:hint="eastAsia"/>
                <w:kern w:val="0"/>
                <w:szCs w:val="21"/>
              </w:rPr>
              <w:t>富</w:t>
            </w:r>
            <w:proofErr w:type="gramStart"/>
            <w:r>
              <w:rPr>
                <w:rFonts w:ascii="仿宋" w:eastAsia="仿宋" w:hAnsi="仿宋" w:hint="eastAsia"/>
                <w:kern w:val="0"/>
                <w:szCs w:val="21"/>
              </w:rPr>
              <w:t>堨</w:t>
            </w:r>
            <w:proofErr w:type="gramEnd"/>
            <w:r>
              <w:rPr>
                <w:rFonts w:ascii="仿宋" w:eastAsia="仿宋" w:hAnsi="仿宋" w:hint="eastAsia"/>
                <w:kern w:val="0"/>
                <w:szCs w:val="21"/>
              </w:rPr>
              <w:t>镇铁皮石斛种植基地项目</w:t>
            </w:r>
          </w:p>
        </w:tc>
        <w:tc>
          <w:tcPr>
            <w:tcW w:w="708" w:type="dxa"/>
            <w:vAlign w:val="center"/>
          </w:tcPr>
          <w:p w14:paraId="5BD9FE73" w14:textId="77777777" w:rsidR="00D344C1" w:rsidRDefault="00000000">
            <w:pPr>
              <w:jc w:val="center"/>
              <w:rPr>
                <w:rFonts w:ascii="仿宋" w:eastAsia="仿宋" w:hAnsi="仿宋"/>
                <w:kern w:val="0"/>
                <w:szCs w:val="21"/>
              </w:rPr>
            </w:pPr>
            <w:r>
              <w:rPr>
                <w:rFonts w:ascii="仿宋" w:eastAsia="仿宋" w:hAnsi="仿宋" w:hint="eastAsia"/>
                <w:kern w:val="0"/>
                <w:szCs w:val="21"/>
              </w:rPr>
              <w:t>富</w:t>
            </w:r>
            <w:proofErr w:type="gramStart"/>
            <w:r>
              <w:rPr>
                <w:rFonts w:ascii="仿宋" w:eastAsia="仿宋" w:hAnsi="仿宋" w:hint="eastAsia"/>
                <w:kern w:val="0"/>
                <w:szCs w:val="21"/>
              </w:rPr>
              <w:t>堨</w:t>
            </w:r>
            <w:proofErr w:type="gramEnd"/>
            <w:r>
              <w:rPr>
                <w:rFonts w:ascii="仿宋" w:eastAsia="仿宋" w:hAnsi="仿宋" w:hint="eastAsia"/>
                <w:kern w:val="0"/>
                <w:szCs w:val="21"/>
              </w:rPr>
              <w:t>镇</w:t>
            </w:r>
          </w:p>
        </w:tc>
        <w:tc>
          <w:tcPr>
            <w:tcW w:w="3963" w:type="dxa"/>
            <w:vAlign w:val="center"/>
          </w:tcPr>
          <w:p w14:paraId="5503607C"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对歙县园艺场“仙雾谷”铁皮石斛种植基地（占地约30亩）进行提升</w:t>
            </w:r>
          </w:p>
        </w:tc>
        <w:tc>
          <w:tcPr>
            <w:tcW w:w="708" w:type="dxa"/>
            <w:vAlign w:val="center"/>
          </w:tcPr>
          <w:p w14:paraId="7D9965A9" w14:textId="77777777" w:rsidR="00D344C1" w:rsidRDefault="00000000">
            <w:pPr>
              <w:jc w:val="center"/>
              <w:rPr>
                <w:rFonts w:ascii="仿宋" w:eastAsia="仿宋" w:hAnsi="仿宋"/>
                <w:kern w:val="0"/>
                <w:szCs w:val="21"/>
              </w:rPr>
            </w:pPr>
            <w:r>
              <w:rPr>
                <w:rFonts w:ascii="仿宋" w:eastAsia="仿宋" w:hAnsi="仿宋" w:hint="eastAsia"/>
                <w:kern w:val="0"/>
                <w:szCs w:val="21"/>
              </w:rPr>
              <w:t>0.05</w:t>
            </w:r>
          </w:p>
        </w:tc>
        <w:tc>
          <w:tcPr>
            <w:tcW w:w="566" w:type="dxa"/>
            <w:vAlign w:val="center"/>
          </w:tcPr>
          <w:p w14:paraId="00DE04D3"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06BD304" w14:textId="77777777" w:rsidR="00D344C1" w:rsidRDefault="00D344C1">
            <w:pPr>
              <w:jc w:val="center"/>
              <w:rPr>
                <w:rFonts w:ascii="仿宋" w:eastAsia="仿宋" w:hAnsi="仿宋"/>
                <w:kern w:val="0"/>
                <w:szCs w:val="21"/>
              </w:rPr>
            </w:pPr>
          </w:p>
        </w:tc>
        <w:tc>
          <w:tcPr>
            <w:tcW w:w="545" w:type="dxa"/>
            <w:vAlign w:val="center"/>
          </w:tcPr>
          <w:p w14:paraId="238B1B6B" w14:textId="77777777" w:rsidR="00D344C1" w:rsidRDefault="00D344C1">
            <w:pPr>
              <w:jc w:val="center"/>
              <w:rPr>
                <w:rFonts w:ascii="仿宋" w:eastAsia="仿宋" w:hAnsi="仿宋"/>
                <w:kern w:val="0"/>
                <w:szCs w:val="21"/>
              </w:rPr>
            </w:pPr>
          </w:p>
        </w:tc>
        <w:tc>
          <w:tcPr>
            <w:tcW w:w="1162" w:type="dxa"/>
            <w:vAlign w:val="center"/>
          </w:tcPr>
          <w:p w14:paraId="2AA7AA72" w14:textId="77777777" w:rsidR="00D344C1" w:rsidRDefault="00000000">
            <w:pPr>
              <w:jc w:val="center"/>
              <w:rPr>
                <w:rFonts w:ascii="仿宋" w:eastAsia="仿宋" w:hAnsi="仿宋"/>
                <w:kern w:val="0"/>
                <w:szCs w:val="21"/>
              </w:rPr>
            </w:pPr>
            <w:r>
              <w:rPr>
                <w:rFonts w:ascii="仿宋" w:eastAsia="仿宋" w:hAnsi="仿宋" w:hint="eastAsia"/>
                <w:kern w:val="0"/>
                <w:szCs w:val="21"/>
              </w:rPr>
              <w:t>推进基地改造提升</w:t>
            </w:r>
          </w:p>
        </w:tc>
        <w:tc>
          <w:tcPr>
            <w:tcW w:w="768" w:type="dxa"/>
            <w:vAlign w:val="center"/>
          </w:tcPr>
          <w:p w14:paraId="7D429155" w14:textId="77777777" w:rsidR="00D344C1" w:rsidRDefault="00000000">
            <w:pPr>
              <w:jc w:val="center"/>
              <w:rPr>
                <w:rFonts w:ascii="仿宋" w:eastAsia="仿宋" w:hAnsi="仿宋"/>
                <w:kern w:val="0"/>
                <w:szCs w:val="21"/>
              </w:rPr>
            </w:pPr>
            <w:r>
              <w:rPr>
                <w:rFonts w:ascii="仿宋" w:eastAsia="仿宋" w:hAnsi="仿宋" w:hint="eastAsia"/>
                <w:kern w:val="0"/>
                <w:szCs w:val="21"/>
              </w:rPr>
              <w:t>富</w:t>
            </w:r>
            <w:proofErr w:type="gramStart"/>
            <w:r>
              <w:rPr>
                <w:rFonts w:ascii="仿宋" w:eastAsia="仿宋" w:hAnsi="仿宋" w:hint="eastAsia"/>
                <w:kern w:val="0"/>
                <w:szCs w:val="21"/>
              </w:rPr>
              <w:t>堨</w:t>
            </w:r>
            <w:proofErr w:type="gramEnd"/>
            <w:r>
              <w:rPr>
                <w:rFonts w:ascii="仿宋" w:eastAsia="仿宋" w:hAnsi="仿宋" w:hint="eastAsia"/>
                <w:kern w:val="0"/>
                <w:szCs w:val="21"/>
              </w:rPr>
              <w:t>镇人民政府</w:t>
            </w:r>
          </w:p>
        </w:tc>
        <w:tc>
          <w:tcPr>
            <w:tcW w:w="768" w:type="dxa"/>
            <w:vAlign w:val="center"/>
          </w:tcPr>
          <w:p w14:paraId="7DCE5360" w14:textId="77777777" w:rsidR="00D344C1" w:rsidRDefault="00000000">
            <w:pPr>
              <w:jc w:val="center"/>
              <w:rPr>
                <w:rFonts w:ascii="仿宋" w:eastAsia="仿宋" w:hAnsi="仿宋"/>
                <w:kern w:val="0"/>
                <w:szCs w:val="21"/>
              </w:rPr>
            </w:pPr>
            <w:r>
              <w:rPr>
                <w:rFonts w:ascii="仿宋" w:eastAsia="仿宋" w:hAnsi="仿宋" w:hint="eastAsia"/>
                <w:kern w:val="0"/>
                <w:szCs w:val="21"/>
              </w:rPr>
              <w:t>黄山市仙雾</w:t>
            </w:r>
            <w:proofErr w:type="gramStart"/>
            <w:r>
              <w:rPr>
                <w:rFonts w:ascii="仿宋" w:eastAsia="仿宋" w:hAnsi="仿宋" w:hint="eastAsia"/>
                <w:kern w:val="0"/>
                <w:szCs w:val="21"/>
              </w:rPr>
              <w:t>谷家庭</w:t>
            </w:r>
            <w:proofErr w:type="gramEnd"/>
            <w:r>
              <w:rPr>
                <w:rFonts w:ascii="仿宋" w:eastAsia="仿宋" w:hAnsi="仿宋" w:hint="eastAsia"/>
                <w:kern w:val="0"/>
                <w:szCs w:val="21"/>
              </w:rPr>
              <w:t>农场</w:t>
            </w:r>
          </w:p>
        </w:tc>
        <w:tc>
          <w:tcPr>
            <w:tcW w:w="649" w:type="dxa"/>
            <w:vAlign w:val="center"/>
          </w:tcPr>
          <w:p w14:paraId="6F61807C" w14:textId="77777777" w:rsidR="00D344C1" w:rsidRDefault="00000000">
            <w:pPr>
              <w:jc w:val="center"/>
              <w:rPr>
                <w:rFonts w:ascii="仿宋" w:eastAsia="仿宋" w:hAnsi="仿宋"/>
                <w:kern w:val="0"/>
                <w:szCs w:val="21"/>
              </w:rPr>
            </w:pPr>
            <w:r>
              <w:rPr>
                <w:rFonts w:ascii="仿宋" w:eastAsia="仿宋" w:hAnsi="仿宋" w:hint="eastAsia"/>
                <w:kern w:val="0"/>
                <w:szCs w:val="21"/>
              </w:rPr>
              <w:t>续建</w:t>
            </w:r>
          </w:p>
        </w:tc>
      </w:tr>
      <w:tr w:rsidR="00D344C1" w14:paraId="474693CB" w14:textId="77777777" w:rsidTr="00A1011E">
        <w:tc>
          <w:tcPr>
            <w:tcW w:w="998" w:type="dxa"/>
            <w:vMerge/>
            <w:vAlign w:val="center"/>
          </w:tcPr>
          <w:p w14:paraId="1214A885" w14:textId="77777777" w:rsidR="00D344C1" w:rsidRDefault="00D344C1">
            <w:pPr>
              <w:jc w:val="center"/>
              <w:rPr>
                <w:rFonts w:ascii="仿宋" w:eastAsia="仿宋" w:hAnsi="仿宋"/>
                <w:kern w:val="0"/>
                <w:szCs w:val="21"/>
              </w:rPr>
            </w:pPr>
          </w:p>
        </w:tc>
        <w:tc>
          <w:tcPr>
            <w:tcW w:w="566" w:type="dxa"/>
            <w:vAlign w:val="center"/>
          </w:tcPr>
          <w:p w14:paraId="3D91BDCC" w14:textId="77777777" w:rsidR="00D344C1" w:rsidRDefault="00000000">
            <w:pPr>
              <w:jc w:val="center"/>
              <w:rPr>
                <w:rFonts w:ascii="仿宋" w:eastAsia="仿宋" w:hAnsi="仿宋"/>
                <w:kern w:val="0"/>
                <w:szCs w:val="21"/>
              </w:rPr>
            </w:pPr>
            <w:r>
              <w:rPr>
                <w:rFonts w:ascii="仿宋" w:eastAsia="仿宋" w:hAnsi="仿宋" w:hint="eastAsia"/>
                <w:kern w:val="0"/>
                <w:szCs w:val="21"/>
              </w:rPr>
              <w:t>5</w:t>
            </w:r>
          </w:p>
        </w:tc>
        <w:tc>
          <w:tcPr>
            <w:tcW w:w="1981" w:type="dxa"/>
            <w:vAlign w:val="center"/>
          </w:tcPr>
          <w:p w14:paraId="1B2B1FE4" w14:textId="77777777" w:rsidR="00D344C1" w:rsidRDefault="00000000">
            <w:pPr>
              <w:jc w:val="center"/>
              <w:rPr>
                <w:rFonts w:ascii="仿宋" w:eastAsia="仿宋" w:hAnsi="仿宋"/>
                <w:kern w:val="0"/>
                <w:szCs w:val="21"/>
              </w:rPr>
            </w:pPr>
            <w:r>
              <w:rPr>
                <w:rFonts w:ascii="仿宋" w:eastAsia="仿宋" w:hAnsi="仿宋" w:hint="eastAsia"/>
                <w:kern w:val="0"/>
                <w:szCs w:val="21"/>
              </w:rPr>
              <w:t>王村镇霸王山黄精种植繁育基地项目</w:t>
            </w:r>
          </w:p>
        </w:tc>
        <w:tc>
          <w:tcPr>
            <w:tcW w:w="708" w:type="dxa"/>
            <w:vAlign w:val="center"/>
          </w:tcPr>
          <w:p w14:paraId="60732D11" w14:textId="77777777" w:rsidR="00D344C1" w:rsidRDefault="00000000">
            <w:pPr>
              <w:jc w:val="center"/>
              <w:rPr>
                <w:rFonts w:ascii="仿宋" w:eastAsia="仿宋" w:hAnsi="仿宋"/>
                <w:kern w:val="0"/>
                <w:szCs w:val="21"/>
              </w:rPr>
            </w:pPr>
            <w:r>
              <w:rPr>
                <w:rFonts w:ascii="仿宋" w:eastAsia="仿宋" w:hAnsi="仿宋" w:hint="eastAsia"/>
                <w:kern w:val="0"/>
                <w:szCs w:val="21"/>
              </w:rPr>
              <w:t>王村镇</w:t>
            </w:r>
          </w:p>
        </w:tc>
        <w:tc>
          <w:tcPr>
            <w:tcW w:w="3963" w:type="dxa"/>
            <w:vAlign w:val="center"/>
          </w:tcPr>
          <w:p w14:paraId="3D94CAB4"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黄精育种</w:t>
            </w:r>
          </w:p>
        </w:tc>
        <w:tc>
          <w:tcPr>
            <w:tcW w:w="708" w:type="dxa"/>
            <w:vAlign w:val="center"/>
          </w:tcPr>
          <w:p w14:paraId="103139F4" w14:textId="77777777" w:rsidR="00D344C1" w:rsidRDefault="00000000">
            <w:pPr>
              <w:jc w:val="center"/>
              <w:rPr>
                <w:rFonts w:ascii="仿宋" w:eastAsia="仿宋" w:hAnsi="仿宋"/>
                <w:kern w:val="0"/>
                <w:szCs w:val="21"/>
              </w:rPr>
            </w:pPr>
            <w:r>
              <w:rPr>
                <w:rFonts w:ascii="仿宋" w:eastAsia="仿宋" w:hAnsi="仿宋" w:hint="eastAsia"/>
                <w:kern w:val="0"/>
                <w:szCs w:val="21"/>
              </w:rPr>
              <w:t>0.06</w:t>
            </w:r>
          </w:p>
        </w:tc>
        <w:tc>
          <w:tcPr>
            <w:tcW w:w="566" w:type="dxa"/>
            <w:vAlign w:val="center"/>
          </w:tcPr>
          <w:p w14:paraId="4B8901F5"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21CF64F"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C221A88" w14:textId="77777777" w:rsidR="00D344C1" w:rsidRDefault="00D344C1">
            <w:pPr>
              <w:jc w:val="center"/>
              <w:rPr>
                <w:rFonts w:ascii="仿宋" w:eastAsia="仿宋" w:hAnsi="仿宋"/>
                <w:kern w:val="0"/>
                <w:szCs w:val="21"/>
              </w:rPr>
            </w:pPr>
          </w:p>
        </w:tc>
        <w:tc>
          <w:tcPr>
            <w:tcW w:w="1162" w:type="dxa"/>
            <w:vAlign w:val="center"/>
          </w:tcPr>
          <w:p w14:paraId="1360811E" w14:textId="77777777" w:rsidR="00D344C1" w:rsidRDefault="00000000">
            <w:pPr>
              <w:jc w:val="center"/>
              <w:rPr>
                <w:rFonts w:ascii="仿宋" w:eastAsia="仿宋" w:hAnsi="仿宋"/>
                <w:kern w:val="0"/>
                <w:szCs w:val="21"/>
              </w:rPr>
            </w:pPr>
            <w:r>
              <w:rPr>
                <w:rFonts w:ascii="仿宋" w:eastAsia="仿宋" w:hAnsi="仿宋" w:hint="eastAsia"/>
                <w:kern w:val="0"/>
                <w:szCs w:val="21"/>
              </w:rPr>
              <w:t>扩大种植面积</w:t>
            </w:r>
          </w:p>
        </w:tc>
        <w:tc>
          <w:tcPr>
            <w:tcW w:w="768" w:type="dxa"/>
            <w:vAlign w:val="center"/>
          </w:tcPr>
          <w:p w14:paraId="784607BA" w14:textId="77777777" w:rsidR="00D344C1" w:rsidRDefault="00000000">
            <w:pPr>
              <w:jc w:val="center"/>
              <w:rPr>
                <w:rFonts w:ascii="仿宋" w:eastAsia="仿宋" w:hAnsi="仿宋"/>
                <w:kern w:val="0"/>
                <w:szCs w:val="21"/>
              </w:rPr>
            </w:pPr>
            <w:r>
              <w:rPr>
                <w:rFonts w:ascii="仿宋" w:eastAsia="仿宋" w:hAnsi="仿宋" w:hint="eastAsia"/>
                <w:kern w:val="0"/>
                <w:szCs w:val="21"/>
              </w:rPr>
              <w:t>农业农村局</w:t>
            </w:r>
          </w:p>
        </w:tc>
        <w:tc>
          <w:tcPr>
            <w:tcW w:w="768" w:type="dxa"/>
            <w:vAlign w:val="center"/>
          </w:tcPr>
          <w:p w14:paraId="31A374BD" w14:textId="77777777" w:rsidR="00D344C1" w:rsidRDefault="00000000">
            <w:pPr>
              <w:jc w:val="center"/>
              <w:rPr>
                <w:rFonts w:ascii="仿宋" w:eastAsia="仿宋" w:hAnsi="仿宋"/>
                <w:kern w:val="0"/>
                <w:szCs w:val="21"/>
              </w:rPr>
            </w:pPr>
            <w:r>
              <w:rPr>
                <w:rFonts w:ascii="仿宋" w:eastAsia="仿宋" w:hAnsi="仿宋" w:hint="eastAsia"/>
                <w:kern w:val="0"/>
                <w:szCs w:val="21"/>
              </w:rPr>
              <w:t>金</w:t>
            </w:r>
            <w:proofErr w:type="gramStart"/>
            <w:r>
              <w:rPr>
                <w:rFonts w:ascii="仿宋" w:eastAsia="仿宋" w:hAnsi="仿宋" w:hint="eastAsia"/>
                <w:kern w:val="0"/>
                <w:szCs w:val="21"/>
              </w:rPr>
              <w:t>木源家庭</w:t>
            </w:r>
            <w:proofErr w:type="gramEnd"/>
            <w:r>
              <w:rPr>
                <w:rFonts w:ascii="仿宋" w:eastAsia="仿宋" w:hAnsi="仿宋" w:hint="eastAsia"/>
                <w:kern w:val="0"/>
                <w:szCs w:val="21"/>
              </w:rPr>
              <w:t>农场</w:t>
            </w:r>
          </w:p>
        </w:tc>
        <w:tc>
          <w:tcPr>
            <w:tcW w:w="649" w:type="dxa"/>
            <w:vAlign w:val="center"/>
          </w:tcPr>
          <w:p w14:paraId="66C24E66" w14:textId="77777777" w:rsidR="00D344C1" w:rsidRDefault="00000000">
            <w:pPr>
              <w:jc w:val="center"/>
              <w:rPr>
                <w:rFonts w:ascii="仿宋" w:eastAsia="仿宋" w:hAnsi="仿宋"/>
                <w:kern w:val="0"/>
                <w:szCs w:val="21"/>
              </w:rPr>
            </w:pPr>
            <w:r>
              <w:rPr>
                <w:rFonts w:ascii="仿宋" w:eastAsia="仿宋" w:hAnsi="仿宋" w:hint="eastAsia"/>
                <w:kern w:val="0"/>
                <w:szCs w:val="21"/>
              </w:rPr>
              <w:t>扩建</w:t>
            </w:r>
          </w:p>
        </w:tc>
      </w:tr>
      <w:tr w:rsidR="00D344C1" w14:paraId="318EC993" w14:textId="77777777" w:rsidTr="00A1011E">
        <w:tc>
          <w:tcPr>
            <w:tcW w:w="998" w:type="dxa"/>
            <w:vMerge/>
            <w:vAlign w:val="center"/>
          </w:tcPr>
          <w:p w14:paraId="79A0AC6F" w14:textId="77777777" w:rsidR="00D344C1" w:rsidRDefault="00D344C1">
            <w:pPr>
              <w:jc w:val="center"/>
              <w:rPr>
                <w:rFonts w:ascii="仿宋" w:eastAsia="仿宋" w:hAnsi="仿宋"/>
                <w:kern w:val="0"/>
                <w:szCs w:val="21"/>
              </w:rPr>
            </w:pPr>
          </w:p>
        </w:tc>
        <w:tc>
          <w:tcPr>
            <w:tcW w:w="566" w:type="dxa"/>
            <w:vAlign w:val="center"/>
          </w:tcPr>
          <w:p w14:paraId="2404086D" w14:textId="77777777" w:rsidR="00D344C1" w:rsidRDefault="00000000">
            <w:pPr>
              <w:jc w:val="center"/>
              <w:rPr>
                <w:rFonts w:ascii="仿宋" w:eastAsia="仿宋" w:hAnsi="仿宋"/>
                <w:kern w:val="0"/>
                <w:szCs w:val="21"/>
              </w:rPr>
            </w:pPr>
            <w:r>
              <w:rPr>
                <w:rFonts w:ascii="仿宋" w:eastAsia="仿宋" w:hAnsi="仿宋" w:hint="eastAsia"/>
                <w:kern w:val="0"/>
                <w:szCs w:val="21"/>
              </w:rPr>
              <w:t>6</w:t>
            </w:r>
          </w:p>
        </w:tc>
        <w:tc>
          <w:tcPr>
            <w:tcW w:w="1981" w:type="dxa"/>
            <w:vAlign w:val="center"/>
          </w:tcPr>
          <w:p w14:paraId="49C3F8DE" w14:textId="77777777" w:rsidR="00D344C1" w:rsidRDefault="00000000">
            <w:pPr>
              <w:jc w:val="center"/>
              <w:rPr>
                <w:rFonts w:ascii="仿宋" w:eastAsia="仿宋" w:hAnsi="仿宋"/>
                <w:kern w:val="0"/>
                <w:szCs w:val="21"/>
              </w:rPr>
            </w:pPr>
            <w:r>
              <w:rPr>
                <w:rFonts w:ascii="仿宋" w:eastAsia="仿宋" w:hAnsi="仿宋" w:hint="eastAsia"/>
                <w:kern w:val="0"/>
                <w:szCs w:val="21"/>
              </w:rPr>
              <w:t>歙县黄山贡菊安徽省</w:t>
            </w:r>
            <w:r>
              <w:rPr>
                <w:rFonts w:ascii="仿宋" w:eastAsia="仿宋" w:hAnsi="仿宋" w:hint="eastAsia"/>
                <w:kern w:val="0"/>
                <w:szCs w:val="21"/>
              </w:rPr>
              <w:lastRenderedPageBreak/>
              <w:t>地理标志产品保护示范区建设项目</w:t>
            </w:r>
          </w:p>
        </w:tc>
        <w:tc>
          <w:tcPr>
            <w:tcW w:w="708" w:type="dxa"/>
            <w:vAlign w:val="center"/>
          </w:tcPr>
          <w:p w14:paraId="7E2F2A1F" w14:textId="77777777" w:rsidR="00D344C1" w:rsidRDefault="00000000">
            <w:pPr>
              <w:jc w:val="center"/>
              <w:rPr>
                <w:rFonts w:ascii="仿宋" w:eastAsia="仿宋" w:hAnsi="仿宋"/>
                <w:kern w:val="0"/>
                <w:szCs w:val="21"/>
              </w:rPr>
            </w:pPr>
            <w:r>
              <w:rPr>
                <w:rFonts w:ascii="仿宋" w:eastAsia="仿宋" w:hAnsi="仿宋" w:hint="eastAsia"/>
                <w:kern w:val="0"/>
                <w:szCs w:val="21"/>
              </w:rPr>
              <w:lastRenderedPageBreak/>
              <w:t>北岸</w:t>
            </w:r>
            <w:r>
              <w:rPr>
                <w:rFonts w:ascii="仿宋" w:eastAsia="仿宋" w:hAnsi="仿宋" w:hint="eastAsia"/>
                <w:kern w:val="0"/>
                <w:szCs w:val="21"/>
              </w:rPr>
              <w:lastRenderedPageBreak/>
              <w:t>镇、溪头镇、桂林镇、富</w:t>
            </w:r>
            <w:proofErr w:type="gramStart"/>
            <w:r>
              <w:rPr>
                <w:rFonts w:ascii="仿宋" w:eastAsia="仿宋" w:hAnsi="仿宋" w:hint="eastAsia"/>
                <w:kern w:val="0"/>
                <w:szCs w:val="21"/>
              </w:rPr>
              <w:t>堨</w:t>
            </w:r>
            <w:proofErr w:type="gramEnd"/>
            <w:r>
              <w:rPr>
                <w:rFonts w:ascii="仿宋" w:eastAsia="仿宋" w:hAnsi="仿宋" w:hint="eastAsia"/>
                <w:kern w:val="0"/>
                <w:szCs w:val="21"/>
              </w:rPr>
              <w:t>镇、许村镇等黄山贡菊种植地区</w:t>
            </w:r>
          </w:p>
        </w:tc>
        <w:tc>
          <w:tcPr>
            <w:tcW w:w="3963" w:type="dxa"/>
            <w:vAlign w:val="center"/>
          </w:tcPr>
          <w:p w14:paraId="726FE06B" w14:textId="46DDCC46" w:rsidR="00D344C1" w:rsidRDefault="00000000" w:rsidP="003A51AE">
            <w:pPr>
              <w:jc w:val="center"/>
              <w:rPr>
                <w:rFonts w:ascii="仿宋" w:eastAsia="仿宋" w:hAnsi="仿宋"/>
                <w:kern w:val="0"/>
                <w:szCs w:val="21"/>
              </w:rPr>
            </w:pPr>
            <w:r>
              <w:rPr>
                <w:rFonts w:ascii="仿宋" w:eastAsia="仿宋" w:hAnsi="仿宋" w:hint="eastAsia"/>
                <w:kern w:val="0"/>
                <w:szCs w:val="21"/>
              </w:rPr>
              <w:lastRenderedPageBreak/>
              <w:t>以北岸黄山贡菊核心保护区为基础，提升</w:t>
            </w:r>
            <w:r>
              <w:rPr>
                <w:rFonts w:ascii="仿宋" w:eastAsia="仿宋" w:hAnsi="仿宋" w:hint="eastAsia"/>
                <w:kern w:val="0"/>
                <w:szCs w:val="21"/>
              </w:rPr>
              <w:lastRenderedPageBreak/>
              <w:t xml:space="preserve">种苗培育技术，建设5000亩“十大皖药” </w:t>
            </w:r>
            <w:r w:rsidR="006573DD">
              <w:rPr>
                <w:rFonts w:ascii="仿宋" w:eastAsia="仿宋" w:hAnsi="仿宋" w:hint="eastAsia"/>
                <w:kern w:val="0"/>
                <w:szCs w:val="21"/>
              </w:rPr>
              <w:t>（</w:t>
            </w:r>
            <w:r>
              <w:rPr>
                <w:rFonts w:ascii="仿宋" w:eastAsia="仿宋" w:hAnsi="仿宋" w:hint="eastAsia"/>
                <w:kern w:val="0"/>
                <w:szCs w:val="21"/>
              </w:rPr>
              <w:t>黄山贡菊</w:t>
            </w:r>
            <w:r w:rsidR="006573DD">
              <w:rPr>
                <w:rFonts w:ascii="仿宋" w:eastAsia="仿宋" w:hAnsi="仿宋" w:hint="eastAsia"/>
                <w:kern w:val="0"/>
                <w:szCs w:val="21"/>
              </w:rPr>
              <w:t>）</w:t>
            </w:r>
            <w:r>
              <w:rPr>
                <w:rFonts w:ascii="仿宋" w:eastAsia="仿宋" w:hAnsi="仿宋" w:hint="eastAsia"/>
                <w:kern w:val="0"/>
                <w:szCs w:val="21"/>
              </w:rPr>
              <w:t>产业示范基地</w:t>
            </w:r>
          </w:p>
        </w:tc>
        <w:tc>
          <w:tcPr>
            <w:tcW w:w="708" w:type="dxa"/>
            <w:vAlign w:val="center"/>
          </w:tcPr>
          <w:p w14:paraId="49015E22" w14:textId="77777777" w:rsidR="00D344C1" w:rsidRDefault="00000000">
            <w:pPr>
              <w:jc w:val="center"/>
              <w:rPr>
                <w:rFonts w:ascii="仿宋" w:eastAsia="仿宋" w:hAnsi="仿宋"/>
                <w:kern w:val="0"/>
                <w:szCs w:val="21"/>
              </w:rPr>
            </w:pPr>
            <w:r>
              <w:rPr>
                <w:rFonts w:ascii="仿宋" w:eastAsia="仿宋" w:hAnsi="仿宋" w:hint="eastAsia"/>
                <w:kern w:val="0"/>
                <w:szCs w:val="21"/>
              </w:rPr>
              <w:lastRenderedPageBreak/>
              <w:t>1.50</w:t>
            </w:r>
          </w:p>
        </w:tc>
        <w:tc>
          <w:tcPr>
            <w:tcW w:w="566" w:type="dxa"/>
            <w:vAlign w:val="center"/>
          </w:tcPr>
          <w:p w14:paraId="54852288"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28A8FA1" w14:textId="77777777" w:rsidR="00D344C1" w:rsidRDefault="00D344C1">
            <w:pPr>
              <w:jc w:val="center"/>
              <w:rPr>
                <w:rFonts w:ascii="仿宋" w:eastAsia="仿宋" w:hAnsi="仿宋"/>
                <w:kern w:val="0"/>
                <w:szCs w:val="21"/>
              </w:rPr>
            </w:pPr>
          </w:p>
        </w:tc>
        <w:tc>
          <w:tcPr>
            <w:tcW w:w="545" w:type="dxa"/>
            <w:vAlign w:val="center"/>
          </w:tcPr>
          <w:p w14:paraId="68B4CD41" w14:textId="77777777" w:rsidR="00D344C1" w:rsidRDefault="00D344C1">
            <w:pPr>
              <w:jc w:val="center"/>
              <w:rPr>
                <w:rFonts w:ascii="仿宋" w:eastAsia="仿宋" w:hAnsi="仿宋"/>
                <w:kern w:val="0"/>
                <w:szCs w:val="21"/>
              </w:rPr>
            </w:pPr>
          </w:p>
        </w:tc>
        <w:tc>
          <w:tcPr>
            <w:tcW w:w="1162" w:type="dxa"/>
            <w:vAlign w:val="center"/>
          </w:tcPr>
          <w:p w14:paraId="7B333889" w14:textId="77777777" w:rsidR="00D344C1" w:rsidRDefault="00000000">
            <w:pPr>
              <w:jc w:val="center"/>
              <w:rPr>
                <w:rFonts w:ascii="仿宋" w:eastAsia="仿宋" w:hAnsi="仿宋"/>
                <w:kern w:val="0"/>
                <w:szCs w:val="21"/>
              </w:rPr>
            </w:pPr>
            <w:r>
              <w:rPr>
                <w:rFonts w:ascii="仿宋" w:eastAsia="仿宋" w:hAnsi="仿宋" w:hint="eastAsia"/>
                <w:kern w:val="0"/>
                <w:szCs w:val="21"/>
              </w:rPr>
              <w:t>持续提升种</w:t>
            </w:r>
            <w:r>
              <w:rPr>
                <w:rFonts w:ascii="仿宋" w:eastAsia="仿宋" w:hAnsi="仿宋" w:hint="eastAsia"/>
                <w:kern w:val="0"/>
                <w:szCs w:val="21"/>
              </w:rPr>
              <w:lastRenderedPageBreak/>
              <w:t>植培育技术</w:t>
            </w:r>
          </w:p>
        </w:tc>
        <w:tc>
          <w:tcPr>
            <w:tcW w:w="768" w:type="dxa"/>
            <w:vAlign w:val="center"/>
          </w:tcPr>
          <w:p w14:paraId="770CDE9F" w14:textId="77777777" w:rsidR="00D344C1" w:rsidRDefault="00000000">
            <w:pPr>
              <w:jc w:val="center"/>
              <w:rPr>
                <w:rFonts w:ascii="仿宋" w:eastAsia="仿宋" w:hAnsi="仿宋"/>
                <w:kern w:val="0"/>
                <w:szCs w:val="21"/>
              </w:rPr>
            </w:pPr>
            <w:r>
              <w:rPr>
                <w:rFonts w:ascii="仿宋" w:eastAsia="仿宋" w:hAnsi="仿宋" w:hint="eastAsia"/>
                <w:kern w:val="0"/>
                <w:szCs w:val="21"/>
              </w:rPr>
              <w:lastRenderedPageBreak/>
              <w:t>市场监</w:t>
            </w:r>
            <w:r>
              <w:rPr>
                <w:rFonts w:ascii="仿宋" w:eastAsia="仿宋" w:hAnsi="仿宋" w:hint="eastAsia"/>
                <w:kern w:val="0"/>
                <w:szCs w:val="21"/>
              </w:rPr>
              <w:lastRenderedPageBreak/>
              <w:t>管局</w:t>
            </w:r>
          </w:p>
        </w:tc>
        <w:tc>
          <w:tcPr>
            <w:tcW w:w="768" w:type="dxa"/>
            <w:vAlign w:val="center"/>
          </w:tcPr>
          <w:p w14:paraId="43C56788" w14:textId="77777777" w:rsidR="00D344C1" w:rsidRDefault="00000000">
            <w:pPr>
              <w:jc w:val="center"/>
              <w:rPr>
                <w:rFonts w:ascii="仿宋" w:eastAsia="仿宋" w:hAnsi="仿宋"/>
                <w:kern w:val="0"/>
                <w:szCs w:val="21"/>
              </w:rPr>
            </w:pPr>
            <w:r>
              <w:rPr>
                <w:rFonts w:ascii="仿宋" w:eastAsia="仿宋" w:hAnsi="仿宋" w:hint="eastAsia"/>
                <w:kern w:val="0"/>
                <w:szCs w:val="21"/>
              </w:rPr>
              <w:lastRenderedPageBreak/>
              <w:t>农业农</w:t>
            </w:r>
            <w:r>
              <w:rPr>
                <w:rFonts w:ascii="仿宋" w:eastAsia="仿宋" w:hAnsi="仿宋" w:hint="eastAsia"/>
                <w:kern w:val="0"/>
                <w:szCs w:val="21"/>
              </w:rPr>
              <w:lastRenderedPageBreak/>
              <w:t>村局、</w:t>
            </w:r>
            <w:proofErr w:type="gramStart"/>
            <w:r>
              <w:rPr>
                <w:rFonts w:ascii="仿宋" w:eastAsia="仿宋" w:hAnsi="仿宋" w:hint="eastAsia"/>
                <w:kern w:val="0"/>
                <w:szCs w:val="21"/>
              </w:rPr>
              <w:t>歙茶中心</w:t>
            </w:r>
            <w:proofErr w:type="gramEnd"/>
          </w:p>
        </w:tc>
        <w:tc>
          <w:tcPr>
            <w:tcW w:w="649" w:type="dxa"/>
            <w:vAlign w:val="center"/>
          </w:tcPr>
          <w:p w14:paraId="0721AA4C" w14:textId="77777777" w:rsidR="00D344C1" w:rsidRDefault="00000000">
            <w:pPr>
              <w:jc w:val="center"/>
              <w:rPr>
                <w:rFonts w:ascii="仿宋" w:eastAsia="仿宋" w:hAnsi="仿宋"/>
                <w:kern w:val="0"/>
                <w:szCs w:val="21"/>
              </w:rPr>
            </w:pPr>
            <w:r>
              <w:rPr>
                <w:rFonts w:ascii="仿宋" w:eastAsia="仿宋" w:hAnsi="仿宋" w:hint="eastAsia"/>
                <w:kern w:val="0"/>
                <w:szCs w:val="21"/>
              </w:rPr>
              <w:lastRenderedPageBreak/>
              <w:t>续建</w:t>
            </w:r>
          </w:p>
        </w:tc>
      </w:tr>
      <w:tr w:rsidR="00D344C1" w14:paraId="5A93280B" w14:textId="77777777" w:rsidTr="00A1011E">
        <w:tc>
          <w:tcPr>
            <w:tcW w:w="998" w:type="dxa"/>
            <w:vMerge/>
            <w:vAlign w:val="center"/>
          </w:tcPr>
          <w:p w14:paraId="4DD7ED6F" w14:textId="77777777" w:rsidR="00D344C1" w:rsidRDefault="00D344C1">
            <w:pPr>
              <w:jc w:val="center"/>
              <w:rPr>
                <w:rFonts w:ascii="仿宋" w:eastAsia="仿宋" w:hAnsi="仿宋"/>
                <w:kern w:val="0"/>
                <w:szCs w:val="21"/>
              </w:rPr>
            </w:pPr>
          </w:p>
        </w:tc>
        <w:tc>
          <w:tcPr>
            <w:tcW w:w="566" w:type="dxa"/>
            <w:vAlign w:val="center"/>
          </w:tcPr>
          <w:p w14:paraId="6FBC9DC7" w14:textId="77777777" w:rsidR="00D344C1" w:rsidRDefault="00000000">
            <w:pPr>
              <w:jc w:val="center"/>
              <w:rPr>
                <w:rFonts w:ascii="仿宋" w:eastAsia="仿宋" w:hAnsi="仿宋"/>
                <w:kern w:val="0"/>
                <w:szCs w:val="21"/>
              </w:rPr>
            </w:pPr>
            <w:r>
              <w:rPr>
                <w:rFonts w:ascii="仿宋" w:eastAsia="仿宋" w:hAnsi="仿宋" w:hint="eastAsia"/>
                <w:kern w:val="0"/>
                <w:szCs w:val="21"/>
              </w:rPr>
              <w:t>7</w:t>
            </w:r>
          </w:p>
        </w:tc>
        <w:tc>
          <w:tcPr>
            <w:tcW w:w="1981" w:type="dxa"/>
            <w:vAlign w:val="center"/>
          </w:tcPr>
          <w:p w14:paraId="31FDCF0F" w14:textId="77777777" w:rsidR="00D344C1" w:rsidRDefault="00000000">
            <w:pPr>
              <w:jc w:val="center"/>
              <w:rPr>
                <w:rFonts w:ascii="仿宋" w:eastAsia="仿宋" w:hAnsi="仿宋"/>
                <w:kern w:val="0"/>
                <w:szCs w:val="21"/>
              </w:rPr>
            </w:pPr>
            <w:r>
              <w:rPr>
                <w:rFonts w:ascii="仿宋" w:eastAsia="仿宋" w:hAnsi="仿宋" w:hint="eastAsia"/>
                <w:kern w:val="0"/>
                <w:szCs w:val="21"/>
              </w:rPr>
              <w:t>金川乡“药材之乡”打造项目</w:t>
            </w:r>
          </w:p>
        </w:tc>
        <w:tc>
          <w:tcPr>
            <w:tcW w:w="708" w:type="dxa"/>
            <w:vAlign w:val="center"/>
          </w:tcPr>
          <w:p w14:paraId="70FD3E59" w14:textId="77777777" w:rsidR="00D344C1" w:rsidRDefault="00000000">
            <w:pPr>
              <w:jc w:val="center"/>
              <w:rPr>
                <w:rFonts w:ascii="仿宋" w:eastAsia="仿宋" w:hAnsi="仿宋"/>
                <w:kern w:val="0"/>
                <w:szCs w:val="21"/>
              </w:rPr>
            </w:pPr>
            <w:r>
              <w:rPr>
                <w:rFonts w:ascii="仿宋" w:eastAsia="仿宋" w:hAnsi="仿宋" w:hint="eastAsia"/>
                <w:kern w:val="0"/>
                <w:szCs w:val="21"/>
              </w:rPr>
              <w:t>金川乡</w:t>
            </w:r>
          </w:p>
        </w:tc>
        <w:tc>
          <w:tcPr>
            <w:tcW w:w="3963" w:type="dxa"/>
            <w:vAlign w:val="center"/>
          </w:tcPr>
          <w:p w14:paraId="3E4DDC9C"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提升完善长源村“百草馆”，加强山茱萸古树保护，完善山茱萸加工厂房及配套设施建设，推广“主体（集体）+基地+农户”模式，打造大岭后、外东山、苦竹等林下中药材种植示范基地500亩，重点提升基地基础设施，远期种植面积扩大到2000亩</w:t>
            </w:r>
          </w:p>
        </w:tc>
        <w:tc>
          <w:tcPr>
            <w:tcW w:w="708" w:type="dxa"/>
            <w:vAlign w:val="center"/>
          </w:tcPr>
          <w:p w14:paraId="4C152550" w14:textId="77777777" w:rsidR="00D344C1" w:rsidRDefault="00000000">
            <w:pPr>
              <w:jc w:val="center"/>
              <w:rPr>
                <w:rFonts w:ascii="仿宋" w:eastAsia="仿宋" w:hAnsi="仿宋"/>
                <w:kern w:val="0"/>
                <w:szCs w:val="21"/>
              </w:rPr>
            </w:pPr>
            <w:r>
              <w:rPr>
                <w:rFonts w:ascii="仿宋" w:eastAsia="仿宋" w:hAnsi="仿宋" w:hint="eastAsia"/>
                <w:kern w:val="0"/>
                <w:szCs w:val="21"/>
              </w:rPr>
              <w:t>2.00</w:t>
            </w:r>
          </w:p>
        </w:tc>
        <w:tc>
          <w:tcPr>
            <w:tcW w:w="566" w:type="dxa"/>
            <w:vAlign w:val="center"/>
          </w:tcPr>
          <w:p w14:paraId="62454354"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634E27B"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5E150EB"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FE9FEBF" w14:textId="77777777" w:rsidR="00D344C1" w:rsidRDefault="00000000">
            <w:pPr>
              <w:jc w:val="center"/>
              <w:rPr>
                <w:rFonts w:ascii="仿宋" w:eastAsia="仿宋" w:hAnsi="仿宋"/>
                <w:kern w:val="0"/>
                <w:szCs w:val="21"/>
              </w:rPr>
            </w:pPr>
            <w:r>
              <w:rPr>
                <w:rFonts w:ascii="仿宋" w:eastAsia="仿宋" w:hAnsi="仿宋" w:hint="eastAsia"/>
                <w:kern w:val="0"/>
                <w:szCs w:val="21"/>
              </w:rPr>
              <w:t>提升完善长源村“百草馆”；发展大岭后、外东山、苦竹等林下中药材种植示范基地500亩</w:t>
            </w:r>
          </w:p>
        </w:tc>
        <w:tc>
          <w:tcPr>
            <w:tcW w:w="768" w:type="dxa"/>
            <w:vAlign w:val="center"/>
          </w:tcPr>
          <w:p w14:paraId="3EDEA1C8" w14:textId="77777777" w:rsidR="00D344C1" w:rsidRDefault="00000000">
            <w:pPr>
              <w:jc w:val="center"/>
              <w:rPr>
                <w:rFonts w:ascii="仿宋" w:eastAsia="仿宋" w:hAnsi="仿宋"/>
                <w:kern w:val="0"/>
                <w:szCs w:val="21"/>
              </w:rPr>
            </w:pPr>
            <w:r>
              <w:rPr>
                <w:rFonts w:ascii="仿宋" w:eastAsia="仿宋" w:hAnsi="仿宋" w:hint="eastAsia"/>
                <w:kern w:val="0"/>
                <w:szCs w:val="21"/>
              </w:rPr>
              <w:t>金川乡人民政府</w:t>
            </w:r>
          </w:p>
        </w:tc>
        <w:tc>
          <w:tcPr>
            <w:tcW w:w="768" w:type="dxa"/>
            <w:vAlign w:val="center"/>
          </w:tcPr>
          <w:p w14:paraId="7DF13890" w14:textId="77777777" w:rsidR="00D344C1" w:rsidRDefault="00000000">
            <w:pPr>
              <w:jc w:val="center"/>
              <w:rPr>
                <w:rFonts w:ascii="仿宋" w:eastAsia="仿宋" w:hAnsi="仿宋"/>
                <w:kern w:val="0"/>
                <w:szCs w:val="21"/>
              </w:rPr>
            </w:pPr>
            <w:r>
              <w:rPr>
                <w:rFonts w:ascii="仿宋" w:eastAsia="仿宋" w:hAnsi="仿宋" w:hint="eastAsia"/>
                <w:kern w:val="0"/>
                <w:szCs w:val="21"/>
              </w:rPr>
              <w:t>各有关村（主体）</w:t>
            </w:r>
          </w:p>
        </w:tc>
        <w:tc>
          <w:tcPr>
            <w:tcW w:w="649" w:type="dxa"/>
            <w:vAlign w:val="center"/>
          </w:tcPr>
          <w:p w14:paraId="2A13F462" w14:textId="77777777" w:rsidR="00D344C1" w:rsidRDefault="00000000">
            <w:pPr>
              <w:jc w:val="center"/>
              <w:rPr>
                <w:rFonts w:ascii="仿宋" w:eastAsia="仿宋" w:hAnsi="仿宋"/>
                <w:kern w:val="0"/>
                <w:szCs w:val="21"/>
              </w:rPr>
            </w:pPr>
            <w:r>
              <w:rPr>
                <w:rFonts w:ascii="仿宋" w:eastAsia="仿宋" w:hAnsi="仿宋" w:hint="eastAsia"/>
                <w:kern w:val="0"/>
                <w:szCs w:val="21"/>
              </w:rPr>
              <w:t>储备</w:t>
            </w:r>
          </w:p>
        </w:tc>
      </w:tr>
      <w:tr w:rsidR="00D344C1" w14:paraId="3906F8B4" w14:textId="77777777" w:rsidTr="00A1011E">
        <w:tc>
          <w:tcPr>
            <w:tcW w:w="998" w:type="dxa"/>
            <w:vMerge/>
            <w:vAlign w:val="center"/>
          </w:tcPr>
          <w:p w14:paraId="5A742308" w14:textId="77777777" w:rsidR="00D344C1" w:rsidRDefault="00D344C1">
            <w:pPr>
              <w:jc w:val="center"/>
              <w:rPr>
                <w:rFonts w:ascii="仿宋" w:eastAsia="仿宋" w:hAnsi="仿宋"/>
                <w:kern w:val="0"/>
                <w:szCs w:val="21"/>
              </w:rPr>
            </w:pPr>
          </w:p>
        </w:tc>
        <w:tc>
          <w:tcPr>
            <w:tcW w:w="566" w:type="dxa"/>
            <w:vAlign w:val="center"/>
          </w:tcPr>
          <w:p w14:paraId="3470DF78" w14:textId="77777777" w:rsidR="00D344C1" w:rsidRDefault="00000000">
            <w:pPr>
              <w:jc w:val="center"/>
              <w:rPr>
                <w:rFonts w:ascii="仿宋" w:eastAsia="仿宋" w:hAnsi="仿宋"/>
                <w:kern w:val="0"/>
                <w:szCs w:val="21"/>
              </w:rPr>
            </w:pPr>
            <w:r>
              <w:rPr>
                <w:rFonts w:ascii="仿宋" w:eastAsia="仿宋" w:hAnsi="仿宋" w:hint="eastAsia"/>
                <w:kern w:val="0"/>
                <w:szCs w:val="21"/>
              </w:rPr>
              <w:t>8</w:t>
            </w:r>
          </w:p>
        </w:tc>
        <w:tc>
          <w:tcPr>
            <w:tcW w:w="1981" w:type="dxa"/>
            <w:vAlign w:val="center"/>
          </w:tcPr>
          <w:p w14:paraId="6939D835" w14:textId="77777777" w:rsidR="00D344C1" w:rsidRDefault="00000000">
            <w:pPr>
              <w:jc w:val="center"/>
              <w:rPr>
                <w:rFonts w:ascii="仿宋" w:eastAsia="仿宋" w:hAnsi="仿宋"/>
                <w:kern w:val="0"/>
                <w:szCs w:val="21"/>
              </w:rPr>
            </w:pPr>
            <w:proofErr w:type="gramStart"/>
            <w:r>
              <w:rPr>
                <w:rFonts w:ascii="仿宋" w:eastAsia="仿宋" w:hAnsi="仿宋" w:hint="eastAsia"/>
                <w:kern w:val="0"/>
                <w:szCs w:val="21"/>
              </w:rPr>
              <w:t>杞梓里镇</w:t>
            </w:r>
            <w:proofErr w:type="gramEnd"/>
            <w:r>
              <w:rPr>
                <w:rFonts w:ascii="仿宋" w:eastAsia="仿宋" w:hAnsi="仿宋" w:hint="eastAsia"/>
                <w:kern w:val="0"/>
                <w:szCs w:val="21"/>
              </w:rPr>
              <w:t>生态茶园建设项目</w:t>
            </w:r>
          </w:p>
        </w:tc>
        <w:tc>
          <w:tcPr>
            <w:tcW w:w="708" w:type="dxa"/>
            <w:vAlign w:val="center"/>
          </w:tcPr>
          <w:p w14:paraId="6B284C62" w14:textId="77777777" w:rsidR="00D344C1" w:rsidRDefault="00000000">
            <w:pPr>
              <w:jc w:val="center"/>
              <w:rPr>
                <w:rFonts w:ascii="仿宋" w:eastAsia="仿宋" w:hAnsi="仿宋"/>
                <w:kern w:val="0"/>
                <w:szCs w:val="21"/>
              </w:rPr>
            </w:pPr>
            <w:proofErr w:type="gramStart"/>
            <w:r>
              <w:rPr>
                <w:rFonts w:ascii="仿宋" w:eastAsia="仿宋" w:hAnsi="仿宋" w:hint="eastAsia"/>
                <w:kern w:val="0"/>
                <w:szCs w:val="21"/>
              </w:rPr>
              <w:t>杞梓里镇</w:t>
            </w:r>
            <w:proofErr w:type="gramEnd"/>
          </w:p>
        </w:tc>
        <w:tc>
          <w:tcPr>
            <w:tcW w:w="3963" w:type="dxa"/>
            <w:vAlign w:val="center"/>
          </w:tcPr>
          <w:p w14:paraId="0407315C" w14:textId="277F2511" w:rsidR="00D344C1" w:rsidRDefault="00A1011E" w:rsidP="003A51AE">
            <w:pPr>
              <w:jc w:val="center"/>
              <w:rPr>
                <w:rFonts w:ascii="仿宋" w:eastAsia="仿宋" w:hAnsi="仿宋"/>
                <w:kern w:val="0"/>
                <w:szCs w:val="21"/>
              </w:rPr>
            </w:pPr>
            <w:proofErr w:type="gramStart"/>
            <w:r w:rsidRPr="00A1011E">
              <w:rPr>
                <w:rFonts w:ascii="仿宋" w:eastAsia="仿宋" w:hAnsi="仿宋" w:hint="eastAsia"/>
                <w:kern w:val="0"/>
                <w:szCs w:val="21"/>
              </w:rPr>
              <w:t>杞梓里镇</w:t>
            </w:r>
            <w:proofErr w:type="gramEnd"/>
            <w:r w:rsidRPr="00A1011E">
              <w:rPr>
                <w:rFonts w:ascii="仿宋" w:eastAsia="仿宋" w:hAnsi="仿宋" w:hint="eastAsia"/>
                <w:kern w:val="0"/>
                <w:szCs w:val="21"/>
              </w:rPr>
              <w:t>唐里村</w:t>
            </w:r>
            <w:r w:rsidRPr="00A1011E">
              <w:rPr>
                <w:rFonts w:ascii="仿宋" w:eastAsia="仿宋" w:hAnsi="仿宋"/>
                <w:kern w:val="0"/>
                <w:szCs w:val="21"/>
              </w:rPr>
              <w:t>200亩茶园改造，建设内容包括茶园基础设施建设、茶园管护等</w:t>
            </w:r>
          </w:p>
        </w:tc>
        <w:tc>
          <w:tcPr>
            <w:tcW w:w="708" w:type="dxa"/>
            <w:vAlign w:val="center"/>
          </w:tcPr>
          <w:p w14:paraId="22FD3D50" w14:textId="297BB71F" w:rsidR="00D344C1" w:rsidRDefault="00000000">
            <w:pPr>
              <w:jc w:val="center"/>
              <w:rPr>
                <w:rFonts w:ascii="仿宋" w:eastAsia="仿宋" w:hAnsi="仿宋"/>
                <w:kern w:val="0"/>
                <w:szCs w:val="21"/>
              </w:rPr>
            </w:pPr>
            <w:r>
              <w:rPr>
                <w:rFonts w:ascii="仿宋" w:eastAsia="仿宋" w:hAnsi="仿宋" w:hint="eastAsia"/>
                <w:kern w:val="0"/>
                <w:szCs w:val="21"/>
              </w:rPr>
              <w:t>0.</w:t>
            </w:r>
            <w:r w:rsidR="00A1011E">
              <w:rPr>
                <w:rFonts w:ascii="仿宋" w:eastAsia="仿宋" w:hAnsi="仿宋" w:hint="eastAsia"/>
                <w:kern w:val="0"/>
                <w:szCs w:val="21"/>
              </w:rPr>
              <w:t>03</w:t>
            </w:r>
          </w:p>
        </w:tc>
        <w:tc>
          <w:tcPr>
            <w:tcW w:w="566" w:type="dxa"/>
            <w:vAlign w:val="center"/>
          </w:tcPr>
          <w:p w14:paraId="6825E3F3"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0A6E2D5"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D58BB06" w14:textId="77777777" w:rsidR="00D344C1" w:rsidRDefault="00D344C1">
            <w:pPr>
              <w:jc w:val="center"/>
              <w:rPr>
                <w:rFonts w:ascii="仿宋" w:eastAsia="仿宋" w:hAnsi="仿宋"/>
                <w:kern w:val="0"/>
                <w:szCs w:val="21"/>
              </w:rPr>
            </w:pPr>
          </w:p>
        </w:tc>
        <w:tc>
          <w:tcPr>
            <w:tcW w:w="1162" w:type="dxa"/>
            <w:vAlign w:val="center"/>
          </w:tcPr>
          <w:p w14:paraId="000BD77C" w14:textId="77777777" w:rsidR="00D344C1" w:rsidRDefault="00000000">
            <w:pPr>
              <w:jc w:val="center"/>
              <w:rPr>
                <w:rFonts w:ascii="仿宋" w:eastAsia="仿宋" w:hAnsi="仿宋"/>
                <w:kern w:val="0"/>
                <w:szCs w:val="21"/>
              </w:rPr>
            </w:pPr>
            <w:r>
              <w:rPr>
                <w:rFonts w:ascii="仿宋" w:eastAsia="仿宋" w:hAnsi="仿宋" w:hint="eastAsia"/>
                <w:kern w:val="0"/>
                <w:szCs w:val="21"/>
              </w:rPr>
              <w:t>开工建设</w:t>
            </w:r>
          </w:p>
        </w:tc>
        <w:tc>
          <w:tcPr>
            <w:tcW w:w="768" w:type="dxa"/>
            <w:vAlign w:val="center"/>
          </w:tcPr>
          <w:p w14:paraId="61565EBA" w14:textId="12EE48C5" w:rsidR="00D344C1" w:rsidRDefault="00A1011E">
            <w:pPr>
              <w:jc w:val="center"/>
              <w:rPr>
                <w:rFonts w:ascii="仿宋" w:eastAsia="仿宋" w:hAnsi="仿宋"/>
                <w:kern w:val="0"/>
                <w:szCs w:val="21"/>
              </w:rPr>
            </w:pPr>
            <w:proofErr w:type="gramStart"/>
            <w:r>
              <w:rPr>
                <w:rFonts w:ascii="仿宋" w:eastAsia="仿宋" w:hAnsi="仿宋" w:hint="eastAsia"/>
                <w:kern w:val="0"/>
                <w:szCs w:val="21"/>
              </w:rPr>
              <w:t>发改委</w:t>
            </w:r>
            <w:proofErr w:type="gramEnd"/>
            <w:r>
              <w:rPr>
                <w:rFonts w:ascii="仿宋" w:eastAsia="仿宋" w:hAnsi="仿宋" w:hint="eastAsia"/>
                <w:kern w:val="0"/>
                <w:szCs w:val="21"/>
              </w:rPr>
              <w:t>、</w:t>
            </w:r>
            <w:proofErr w:type="gramStart"/>
            <w:r>
              <w:rPr>
                <w:rFonts w:ascii="仿宋" w:eastAsia="仿宋" w:hAnsi="仿宋" w:hint="eastAsia"/>
                <w:kern w:val="0"/>
                <w:szCs w:val="21"/>
              </w:rPr>
              <w:t>歙</w:t>
            </w:r>
            <w:proofErr w:type="gramEnd"/>
            <w:r>
              <w:rPr>
                <w:rFonts w:ascii="仿宋" w:eastAsia="仿宋" w:hAnsi="仿宋" w:hint="eastAsia"/>
                <w:kern w:val="0"/>
                <w:szCs w:val="21"/>
              </w:rPr>
              <w:t>茶中心、</w:t>
            </w:r>
            <w:proofErr w:type="gramStart"/>
            <w:r>
              <w:rPr>
                <w:rFonts w:ascii="仿宋" w:eastAsia="仿宋" w:hAnsi="仿宋" w:hint="eastAsia"/>
                <w:kern w:val="0"/>
                <w:szCs w:val="21"/>
              </w:rPr>
              <w:t>杞梓里镇</w:t>
            </w:r>
            <w:proofErr w:type="gramEnd"/>
            <w:r>
              <w:rPr>
                <w:rFonts w:ascii="仿宋" w:eastAsia="仿宋" w:hAnsi="仿宋" w:hint="eastAsia"/>
                <w:kern w:val="0"/>
                <w:szCs w:val="21"/>
              </w:rPr>
              <w:t>人民政府</w:t>
            </w:r>
          </w:p>
        </w:tc>
        <w:tc>
          <w:tcPr>
            <w:tcW w:w="768" w:type="dxa"/>
            <w:vAlign w:val="center"/>
          </w:tcPr>
          <w:p w14:paraId="497CE5A1" w14:textId="6B0B6C96" w:rsidR="00D344C1" w:rsidRDefault="00A1011E">
            <w:pPr>
              <w:jc w:val="center"/>
              <w:rPr>
                <w:rFonts w:ascii="仿宋" w:eastAsia="仿宋" w:hAnsi="仿宋"/>
                <w:kern w:val="0"/>
                <w:szCs w:val="21"/>
              </w:rPr>
            </w:pPr>
            <w:r w:rsidRPr="00A1011E">
              <w:rPr>
                <w:rFonts w:ascii="仿宋" w:eastAsia="仿宋" w:hAnsi="仿宋" w:hint="eastAsia"/>
                <w:kern w:val="0"/>
                <w:szCs w:val="21"/>
              </w:rPr>
              <w:t>黄山茶业集团有限公司</w:t>
            </w:r>
          </w:p>
        </w:tc>
        <w:tc>
          <w:tcPr>
            <w:tcW w:w="649" w:type="dxa"/>
            <w:vAlign w:val="center"/>
          </w:tcPr>
          <w:p w14:paraId="578233B8" w14:textId="77777777" w:rsidR="00D344C1" w:rsidRDefault="00000000">
            <w:pPr>
              <w:jc w:val="center"/>
              <w:rPr>
                <w:rFonts w:ascii="仿宋" w:eastAsia="仿宋" w:hAnsi="仿宋"/>
                <w:kern w:val="0"/>
                <w:szCs w:val="21"/>
              </w:rPr>
            </w:pPr>
            <w:r>
              <w:rPr>
                <w:rFonts w:ascii="仿宋" w:eastAsia="仿宋" w:hAnsi="仿宋" w:hint="eastAsia"/>
                <w:kern w:val="0"/>
                <w:szCs w:val="21"/>
              </w:rPr>
              <w:t>改建</w:t>
            </w:r>
          </w:p>
        </w:tc>
      </w:tr>
      <w:tr w:rsidR="00D344C1" w14:paraId="04C64299" w14:textId="77777777" w:rsidTr="00A1011E">
        <w:tc>
          <w:tcPr>
            <w:tcW w:w="998" w:type="dxa"/>
            <w:vMerge/>
            <w:vAlign w:val="center"/>
          </w:tcPr>
          <w:p w14:paraId="5B7FE994" w14:textId="77777777" w:rsidR="00D344C1" w:rsidRDefault="00D344C1">
            <w:pPr>
              <w:jc w:val="center"/>
              <w:rPr>
                <w:rFonts w:ascii="仿宋" w:eastAsia="仿宋" w:hAnsi="仿宋"/>
                <w:kern w:val="0"/>
                <w:szCs w:val="21"/>
              </w:rPr>
            </w:pPr>
          </w:p>
        </w:tc>
        <w:tc>
          <w:tcPr>
            <w:tcW w:w="566" w:type="dxa"/>
            <w:vAlign w:val="center"/>
          </w:tcPr>
          <w:p w14:paraId="5530CAF3" w14:textId="77777777" w:rsidR="00D344C1" w:rsidRDefault="00000000">
            <w:pPr>
              <w:jc w:val="center"/>
              <w:rPr>
                <w:rFonts w:ascii="仿宋" w:eastAsia="仿宋" w:hAnsi="仿宋"/>
                <w:kern w:val="0"/>
                <w:szCs w:val="21"/>
              </w:rPr>
            </w:pPr>
            <w:r>
              <w:rPr>
                <w:rFonts w:ascii="仿宋" w:eastAsia="仿宋" w:hAnsi="仿宋" w:hint="eastAsia"/>
                <w:kern w:val="0"/>
                <w:szCs w:val="21"/>
              </w:rPr>
              <w:t>9</w:t>
            </w:r>
          </w:p>
        </w:tc>
        <w:tc>
          <w:tcPr>
            <w:tcW w:w="1981" w:type="dxa"/>
            <w:vAlign w:val="center"/>
          </w:tcPr>
          <w:p w14:paraId="4BE6B39A" w14:textId="77777777" w:rsidR="00D344C1" w:rsidRDefault="00000000">
            <w:pPr>
              <w:jc w:val="center"/>
              <w:rPr>
                <w:rFonts w:ascii="仿宋" w:eastAsia="仿宋" w:hAnsi="仿宋"/>
                <w:kern w:val="0"/>
                <w:szCs w:val="21"/>
              </w:rPr>
            </w:pPr>
            <w:r>
              <w:rPr>
                <w:rFonts w:ascii="仿宋" w:eastAsia="仿宋" w:hAnsi="仿宋" w:hint="eastAsia"/>
                <w:kern w:val="0"/>
                <w:szCs w:val="21"/>
              </w:rPr>
              <w:t>徽城镇三花种植基地项目</w:t>
            </w:r>
          </w:p>
        </w:tc>
        <w:tc>
          <w:tcPr>
            <w:tcW w:w="708" w:type="dxa"/>
            <w:vAlign w:val="center"/>
          </w:tcPr>
          <w:p w14:paraId="6C85074A" w14:textId="77777777" w:rsidR="00D344C1" w:rsidRDefault="00000000">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467594BF"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以鲍川、就田、问政三个村为核心，打造珠兰花茶种植基地，引入现代化设施农业技术种植</w:t>
            </w:r>
          </w:p>
        </w:tc>
        <w:tc>
          <w:tcPr>
            <w:tcW w:w="708" w:type="dxa"/>
            <w:vAlign w:val="center"/>
          </w:tcPr>
          <w:p w14:paraId="27D84EC3" w14:textId="4531B202" w:rsidR="00D344C1" w:rsidRDefault="00000000">
            <w:pPr>
              <w:jc w:val="center"/>
              <w:rPr>
                <w:rFonts w:ascii="仿宋" w:eastAsia="仿宋" w:hAnsi="仿宋"/>
                <w:kern w:val="0"/>
                <w:szCs w:val="21"/>
              </w:rPr>
            </w:pPr>
            <w:r>
              <w:rPr>
                <w:rFonts w:ascii="仿宋" w:eastAsia="仿宋" w:hAnsi="仿宋" w:hint="eastAsia"/>
                <w:kern w:val="0"/>
                <w:szCs w:val="21"/>
              </w:rPr>
              <w:t>0.</w:t>
            </w:r>
            <w:r w:rsidR="00A1011E">
              <w:rPr>
                <w:rFonts w:ascii="仿宋" w:eastAsia="仿宋" w:hAnsi="仿宋" w:hint="eastAsia"/>
                <w:kern w:val="0"/>
                <w:szCs w:val="21"/>
              </w:rPr>
              <w:t>1</w:t>
            </w:r>
          </w:p>
        </w:tc>
        <w:tc>
          <w:tcPr>
            <w:tcW w:w="566" w:type="dxa"/>
            <w:vAlign w:val="center"/>
          </w:tcPr>
          <w:p w14:paraId="30524D7B"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0733BD4" w14:textId="77777777" w:rsidR="00D344C1" w:rsidRDefault="00D344C1">
            <w:pPr>
              <w:jc w:val="center"/>
              <w:rPr>
                <w:rFonts w:ascii="仿宋" w:eastAsia="仿宋" w:hAnsi="仿宋"/>
                <w:kern w:val="0"/>
                <w:szCs w:val="21"/>
              </w:rPr>
            </w:pPr>
          </w:p>
        </w:tc>
        <w:tc>
          <w:tcPr>
            <w:tcW w:w="545" w:type="dxa"/>
            <w:vAlign w:val="center"/>
          </w:tcPr>
          <w:p w14:paraId="3FCB0D2E" w14:textId="77777777" w:rsidR="00D344C1" w:rsidRDefault="00D344C1">
            <w:pPr>
              <w:jc w:val="center"/>
              <w:rPr>
                <w:rFonts w:ascii="仿宋" w:eastAsia="仿宋" w:hAnsi="仿宋"/>
                <w:kern w:val="0"/>
                <w:szCs w:val="21"/>
              </w:rPr>
            </w:pPr>
          </w:p>
        </w:tc>
        <w:tc>
          <w:tcPr>
            <w:tcW w:w="1162" w:type="dxa"/>
            <w:vAlign w:val="center"/>
          </w:tcPr>
          <w:p w14:paraId="6BC57D64" w14:textId="77777777" w:rsidR="00D344C1" w:rsidRDefault="00000000">
            <w:pPr>
              <w:jc w:val="center"/>
              <w:rPr>
                <w:rFonts w:ascii="仿宋" w:eastAsia="仿宋" w:hAnsi="仿宋"/>
                <w:kern w:val="0"/>
                <w:szCs w:val="21"/>
              </w:rPr>
            </w:pPr>
            <w:r>
              <w:rPr>
                <w:rFonts w:ascii="仿宋" w:eastAsia="仿宋" w:hAnsi="仿宋" w:hint="eastAsia"/>
                <w:kern w:val="0"/>
                <w:szCs w:val="21"/>
              </w:rPr>
              <w:t>改造提升珠兰花基地</w:t>
            </w:r>
          </w:p>
        </w:tc>
        <w:tc>
          <w:tcPr>
            <w:tcW w:w="768" w:type="dxa"/>
            <w:vAlign w:val="center"/>
          </w:tcPr>
          <w:p w14:paraId="126863CF" w14:textId="1CF43832" w:rsidR="00D344C1" w:rsidRDefault="00A1011E">
            <w:pPr>
              <w:jc w:val="center"/>
              <w:rPr>
                <w:rFonts w:ascii="仿宋" w:eastAsia="仿宋" w:hAnsi="仿宋"/>
                <w:kern w:val="0"/>
                <w:szCs w:val="21"/>
              </w:rPr>
            </w:pPr>
            <w:r w:rsidRPr="00A1011E">
              <w:rPr>
                <w:rFonts w:ascii="仿宋" w:eastAsia="仿宋" w:hAnsi="仿宋" w:hint="eastAsia"/>
                <w:kern w:val="0"/>
                <w:szCs w:val="21"/>
              </w:rPr>
              <w:t>徽城镇人民政府</w:t>
            </w:r>
          </w:p>
        </w:tc>
        <w:tc>
          <w:tcPr>
            <w:tcW w:w="768" w:type="dxa"/>
            <w:vAlign w:val="center"/>
          </w:tcPr>
          <w:p w14:paraId="49C9C70D" w14:textId="36E2EFAE" w:rsidR="00D344C1" w:rsidRDefault="00A1011E">
            <w:pPr>
              <w:jc w:val="center"/>
              <w:rPr>
                <w:rFonts w:ascii="仿宋" w:eastAsia="仿宋" w:hAnsi="仿宋"/>
                <w:kern w:val="0"/>
                <w:szCs w:val="21"/>
              </w:rPr>
            </w:pPr>
            <w:r w:rsidRPr="00A1011E">
              <w:rPr>
                <w:rFonts w:ascii="仿宋" w:eastAsia="仿宋" w:hAnsi="仿宋" w:hint="eastAsia"/>
                <w:kern w:val="0"/>
                <w:szCs w:val="21"/>
              </w:rPr>
              <w:t>黄山市</w:t>
            </w:r>
            <w:proofErr w:type="gramStart"/>
            <w:r w:rsidRPr="00A1011E">
              <w:rPr>
                <w:rFonts w:ascii="仿宋" w:eastAsia="仿宋" w:hAnsi="仿宋" w:hint="eastAsia"/>
                <w:kern w:val="0"/>
                <w:szCs w:val="21"/>
              </w:rPr>
              <w:t>歙县就田茶业</w:t>
            </w:r>
            <w:proofErr w:type="gramEnd"/>
            <w:r w:rsidRPr="00A1011E">
              <w:rPr>
                <w:rFonts w:ascii="仿宋" w:eastAsia="仿宋" w:hAnsi="仿宋" w:hint="eastAsia"/>
                <w:kern w:val="0"/>
                <w:szCs w:val="21"/>
              </w:rPr>
              <w:t>有限公司、黄山雾云</w:t>
            </w:r>
            <w:r w:rsidRPr="00A1011E">
              <w:rPr>
                <w:rFonts w:ascii="仿宋" w:eastAsia="仿宋" w:hAnsi="仿宋" w:hint="eastAsia"/>
                <w:kern w:val="0"/>
                <w:szCs w:val="21"/>
              </w:rPr>
              <w:lastRenderedPageBreak/>
              <w:t>间生态农业开发有限公司</w:t>
            </w:r>
          </w:p>
        </w:tc>
        <w:tc>
          <w:tcPr>
            <w:tcW w:w="649" w:type="dxa"/>
            <w:vAlign w:val="center"/>
          </w:tcPr>
          <w:p w14:paraId="5CE6292B" w14:textId="77777777" w:rsidR="00D344C1" w:rsidRDefault="00000000">
            <w:pPr>
              <w:jc w:val="center"/>
              <w:rPr>
                <w:rFonts w:ascii="仿宋" w:eastAsia="仿宋" w:hAnsi="仿宋"/>
                <w:kern w:val="0"/>
                <w:szCs w:val="21"/>
              </w:rPr>
            </w:pPr>
            <w:r>
              <w:rPr>
                <w:rFonts w:ascii="仿宋" w:eastAsia="仿宋" w:hAnsi="仿宋" w:hint="eastAsia"/>
                <w:kern w:val="0"/>
                <w:szCs w:val="21"/>
              </w:rPr>
              <w:lastRenderedPageBreak/>
              <w:t>新建</w:t>
            </w:r>
          </w:p>
        </w:tc>
      </w:tr>
      <w:tr w:rsidR="00D344C1" w14:paraId="39ABD7F9" w14:textId="77777777" w:rsidTr="00A1011E">
        <w:tc>
          <w:tcPr>
            <w:tcW w:w="998" w:type="dxa"/>
            <w:vMerge/>
            <w:vAlign w:val="center"/>
          </w:tcPr>
          <w:p w14:paraId="44F5913E" w14:textId="77777777" w:rsidR="00D344C1" w:rsidRDefault="00D344C1">
            <w:pPr>
              <w:jc w:val="center"/>
              <w:rPr>
                <w:rFonts w:ascii="仿宋" w:eastAsia="仿宋" w:hAnsi="仿宋"/>
                <w:kern w:val="0"/>
                <w:szCs w:val="21"/>
              </w:rPr>
            </w:pPr>
          </w:p>
        </w:tc>
        <w:tc>
          <w:tcPr>
            <w:tcW w:w="566" w:type="dxa"/>
            <w:vAlign w:val="center"/>
          </w:tcPr>
          <w:p w14:paraId="1BD1D111" w14:textId="77777777" w:rsidR="00D344C1" w:rsidRDefault="00000000">
            <w:pPr>
              <w:jc w:val="center"/>
              <w:rPr>
                <w:rFonts w:ascii="仿宋" w:eastAsia="仿宋" w:hAnsi="仿宋"/>
                <w:kern w:val="0"/>
                <w:szCs w:val="21"/>
              </w:rPr>
            </w:pPr>
            <w:r>
              <w:rPr>
                <w:rFonts w:ascii="仿宋" w:eastAsia="仿宋" w:hAnsi="仿宋" w:hint="eastAsia"/>
                <w:kern w:val="0"/>
                <w:szCs w:val="21"/>
              </w:rPr>
              <w:t>10</w:t>
            </w:r>
          </w:p>
        </w:tc>
        <w:tc>
          <w:tcPr>
            <w:tcW w:w="1981" w:type="dxa"/>
            <w:vAlign w:val="center"/>
          </w:tcPr>
          <w:p w14:paraId="5B4E2EF9" w14:textId="77777777" w:rsidR="00D344C1" w:rsidRDefault="00000000">
            <w:pPr>
              <w:jc w:val="center"/>
              <w:rPr>
                <w:rFonts w:ascii="仿宋" w:eastAsia="仿宋" w:hAnsi="仿宋"/>
                <w:kern w:val="0"/>
                <w:szCs w:val="21"/>
              </w:rPr>
            </w:pPr>
            <w:proofErr w:type="gramStart"/>
            <w:r>
              <w:rPr>
                <w:rFonts w:ascii="仿宋" w:eastAsia="仿宋" w:hAnsi="仿宋" w:hint="eastAsia"/>
                <w:kern w:val="0"/>
                <w:szCs w:val="21"/>
              </w:rPr>
              <w:t>璜</w:t>
            </w:r>
            <w:proofErr w:type="gramEnd"/>
            <w:r>
              <w:rPr>
                <w:rFonts w:ascii="仿宋" w:eastAsia="仿宋" w:hAnsi="仿宋" w:hint="eastAsia"/>
                <w:kern w:val="0"/>
                <w:szCs w:val="21"/>
              </w:rPr>
              <w:t>田乡蜈蚣岭村高山石砌梯地茶园保护提升项目</w:t>
            </w:r>
          </w:p>
        </w:tc>
        <w:tc>
          <w:tcPr>
            <w:tcW w:w="708" w:type="dxa"/>
            <w:vAlign w:val="center"/>
          </w:tcPr>
          <w:p w14:paraId="616CF054" w14:textId="77777777" w:rsidR="00D344C1" w:rsidRDefault="00000000">
            <w:pPr>
              <w:jc w:val="center"/>
              <w:rPr>
                <w:rFonts w:ascii="仿宋" w:eastAsia="仿宋" w:hAnsi="仿宋"/>
                <w:kern w:val="0"/>
                <w:szCs w:val="21"/>
              </w:rPr>
            </w:pPr>
            <w:proofErr w:type="gramStart"/>
            <w:r>
              <w:rPr>
                <w:rFonts w:ascii="仿宋" w:eastAsia="仿宋" w:hAnsi="仿宋" w:hint="eastAsia"/>
                <w:kern w:val="0"/>
                <w:szCs w:val="21"/>
              </w:rPr>
              <w:t>璜</w:t>
            </w:r>
            <w:proofErr w:type="gramEnd"/>
            <w:r>
              <w:rPr>
                <w:rFonts w:ascii="仿宋" w:eastAsia="仿宋" w:hAnsi="仿宋" w:hint="eastAsia"/>
                <w:kern w:val="0"/>
                <w:szCs w:val="21"/>
              </w:rPr>
              <w:t>田乡蜈蚣岭村</w:t>
            </w:r>
          </w:p>
        </w:tc>
        <w:tc>
          <w:tcPr>
            <w:tcW w:w="3963" w:type="dxa"/>
            <w:vAlign w:val="center"/>
          </w:tcPr>
          <w:p w14:paraId="2B4CB99B" w14:textId="1CFEAF19" w:rsidR="00D344C1" w:rsidRDefault="00000000" w:rsidP="003A51AE">
            <w:pPr>
              <w:jc w:val="center"/>
              <w:rPr>
                <w:rFonts w:ascii="仿宋" w:eastAsia="仿宋" w:hAnsi="仿宋"/>
                <w:kern w:val="0"/>
                <w:szCs w:val="21"/>
              </w:rPr>
            </w:pPr>
            <w:r>
              <w:rPr>
                <w:rFonts w:ascii="仿宋" w:eastAsia="仿宋" w:hAnsi="仿宋" w:hint="eastAsia"/>
                <w:kern w:val="0"/>
                <w:szCs w:val="21"/>
              </w:rPr>
              <w:t>1、石砌梯地茶园石坎</w:t>
            </w:r>
            <w:proofErr w:type="gramStart"/>
            <w:r>
              <w:rPr>
                <w:rFonts w:ascii="仿宋" w:eastAsia="仿宋" w:hAnsi="仿宋" w:hint="eastAsia"/>
                <w:kern w:val="0"/>
                <w:szCs w:val="21"/>
              </w:rPr>
              <w:t>修复约</w:t>
            </w:r>
            <w:proofErr w:type="gramEnd"/>
            <w:r>
              <w:rPr>
                <w:rFonts w:ascii="仿宋" w:eastAsia="仿宋" w:hAnsi="仿宋" w:hint="eastAsia"/>
                <w:kern w:val="0"/>
                <w:szCs w:val="21"/>
              </w:rPr>
              <w:t>2000m，蜈蚣岭至六联石板人行道路1000m及入口景观打造；2、蜈蚣岭大队部旧址维修及村史馆布展改造提升；3、建设学员培训食宿基地1处，约占地300㎡，建筑面积900平方米。4、对18株百年白茶母树进行集中挂牌保护，打造母树白茶基地</w:t>
            </w:r>
          </w:p>
        </w:tc>
        <w:tc>
          <w:tcPr>
            <w:tcW w:w="708" w:type="dxa"/>
            <w:vAlign w:val="center"/>
          </w:tcPr>
          <w:p w14:paraId="39794926" w14:textId="77777777" w:rsidR="00D344C1" w:rsidRDefault="00000000">
            <w:pPr>
              <w:jc w:val="center"/>
              <w:rPr>
                <w:rFonts w:ascii="仿宋" w:eastAsia="仿宋" w:hAnsi="仿宋"/>
                <w:kern w:val="0"/>
                <w:szCs w:val="21"/>
              </w:rPr>
            </w:pPr>
            <w:r>
              <w:rPr>
                <w:rFonts w:ascii="仿宋" w:eastAsia="仿宋" w:hAnsi="仿宋" w:hint="eastAsia"/>
                <w:kern w:val="0"/>
                <w:szCs w:val="21"/>
              </w:rPr>
              <w:t>0.06</w:t>
            </w:r>
          </w:p>
        </w:tc>
        <w:tc>
          <w:tcPr>
            <w:tcW w:w="566" w:type="dxa"/>
            <w:vAlign w:val="center"/>
          </w:tcPr>
          <w:p w14:paraId="7CF80879"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26A09B5" w14:textId="77777777" w:rsidR="00D344C1" w:rsidRDefault="00D344C1">
            <w:pPr>
              <w:jc w:val="center"/>
              <w:rPr>
                <w:rFonts w:ascii="仿宋" w:eastAsia="仿宋" w:hAnsi="仿宋"/>
                <w:kern w:val="0"/>
                <w:szCs w:val="21"/>
              </w:rPr>
            </w:pPr>
          </w:p>
        </w:tc>
        <w:tc>
          <w:tcPr>
            <w:tcW w:w="545" w:type="dxa"/>
            <w:vAlign w:val="center"/>
          </w:tcPr>
          <w:p w14:paraId="4903596B" w14:textId="77777777" w:rsidR="00D344C1" w:rsidRDefault="00D344C1">
            <w:pPr>
              <w:jc w:val="center"/>
              <w:rPr>
                <w:rFonts w:ascii="仿宋" w:eastAsia="仿宋" w:hAnsi="仿宋"/>
                <w:kern w:val="0"/>
                <w:szCs w:val="21"/>
              </w:rPr>
            </w:pPr>
          </w:p>
        </w:tc>
        <w:tc>
          <w:tcPr>
            <w:tcW w:w="1162" w:type="dxa"/>
            <w:vAlign w:val="center"/>
          </w:tcPr>
          <w:p w14:paraId="208A3098" w14:textId="77777777" w:rsidR="00D344C1" w:rsidRDefault="00000000">
            <w:pPr>
              <w:jc w:val="center"/>
              <w:rPr>
                <w:rFonts w:ascii="仿宋" w:eastAsia="仿宋" w:hAnsi="仿宋"/>
                <w:kern w:val="0"/>
                <w:szCs w:val="21"/>
              </w:rPr>
            </w:pPr>
            <w:r>
              <w:rPr>
                <w:rFonts w:ascii="仿宋" w:eastAsia="仿宋" w:hAnsi="仿宋" w:hint="eastAsia"/>
                <w:kern w:val="0"/>
                <w:szCs w:val="21"/>
              </w:rPr>
              <w:t>完成建设</w:t>
            </w:r>
          </w:p>
        </w:tc>
        <w:tc>
          <w:tcPr>
            <w:tcW w:w="768" w:type="dxa"/>
            <w:vAlign w:val="center"/>
          </w:tcPr>
          <w:p w14:paraId="7076FF13" w14:textId="77777777" w:rsidR="00D344C1" w:rsidRDefault="00000000">
            <w:pPr>
              <w:jc w:val="center"/>
              <w:rPr>
                <w:rFonts w:ascii="仿宋" w:eastAsia="仿宋" w:hAnsi="仿宋"/>
                <w:kern w:val="0"/>
                <w:szCs w:val="21"/>
              </w:rPr>
            </w:pPr>
            <w:proofErr w:type="gramStart"/>
            <w:r>
              <w:rPr>
                <w:rFonts w:ascii="仿宋" w:eastAsia="仿宋" w:hAnsi="仿宋" w:hint="eastAsia"/>
                <w:kern w:val="0"/>
                <w:szCs w:val="21"/>
              </w:rPr>
              <w:t>璜</w:t>
            </w:r>
            <w:proofErr w:type="gramEnd"/>
            <w:r>
              <w:rPr>
                <w:rFonts w:ascii="仿宋" w:eastAsia="仿宋" w:hAnsi="仿宋" w:hint="eastAsia"/>
                <w:kern w:val="0"/>
                <w:szCs w:val="21"/>
              </w:rPr>
              <w:t>田乡人民政府</w:t>
            </w:r>
          </w:p>
        </w:tc>
        <w:tc>
          <w:tcPr>
            <w:tcW w:w="768" w:type="dxa"/>
            <w:vAlign w:val="center"/>
          </w:tcPr>
          <w:p w14:paraId="20245D29" w14:textId="77777777" w:rsidR="00D344C1" w:rsidRDefault="00000000">
            <w:pPr>
              <w:jc w:val="center"/>
              <w:rPr>
                <w:rFonts w:ascii="仿宋" w:eastAsia="仿宋" w:hAnsi="仿宋"/>
                <w:kern w:val="0"/>
                <w:szCs w:val="21"/>
              </w:rPr>
            </w:pPr>
            <w:proofErr w:type="gramStart"/>
            <w:r>
              <w:rPr>
                <w:rFonts w:ascii="仿宋" w:eastAsia="仿宋" w:hAnsi="仿宋" w:hint="eastAsia"/>
                <w:kern w:val="0"/>
                <w:szCs w:val="21"/>
              </w:rPr>
              <w:t>璜</w:t>
            </w:r>
            <w:proofErr w:type="gramEnd"/>
            <w:r>
              <w:rPr>
                <w:rFonts w:ascii="仿宋" w:eastAsia="仿宋" w:hAnsi="仿宋" w:hint="eastAsia"/>
                <w:kern w:val="0"/>
                <w:szCs w:val="21"/>
              </w:rPr>
              <w:t>田乡人民政府</w:t>
            </w:r>
          </w:p>
        </w:tc>
        <w:tc>
          <w:tcPr>
            <w:tcW w:w="649" w:type="dxa"/>
            <w:vAlign w:val="center"/>
          </w:tcPr>
          <w:p w14:paraId="2E16BF0B"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79D24262" w14:textId="77777777" w:rsidTr="00A1011E">
        <w:tc>
          <w:tcPr>
            <w:tcW w:w="998" w:type="dxa"/>
            <w:vMerge/>
            <w:vAlign w:val="center"/>
          </w:tcPr>
          <w:p w14:paraId="1089302B" w14:textId="77777777" w:rsidR="00D344C1" w:rsidRDefault="00D344C1">
            <w:pPr>
              <w:jc w:val="center"/>
              <w:rPr>
                <w:rFonts w:ascii="仿宋" w:eastAsia="仿宋" w:hAnsi="仿宋"/>
                <w:kern w:val="0"/>
                <w:szCs w:val="21"/>
              </w:rPr>
            </w:pPr>
          </w:p>
        </w:tc>
        <w:tc>
          <w:tcPr>
            <w:tcW w:w="566" w:type="dxa"/>
            <w:vAlign w:val="center"/>
          </w:tcPr>
          <w:p w14:paraId="7A09AABF" w14:textId="77777777" w:rsidR="00D344C1" w:rsidRDefault="00000000">
            <w:pPr>
              <w:jc w:val="center"/>
              <w:rPr>
                <w:rFonts w:ascii="仿宋" w:eastAsia="仿宋" w:hAnsi="仿宋"/>
                <w:kern w:val="0"/>
                <w:szCs w:val="21"/>
              </w:rPr>
            </w:pPr>
            <w:r>
              <w:rPr>
                <w:rFonts w:ascii="仿宋" w:eastAsia="仿宋" w:hAnsi="仿宋" w:hint="eastAsia"/>
                <w:kern w:val="0"/>
                <w:szCs w:val="21"/>
              </w:rPr>
              <w:t>11</w:t>
            </w:r>
          </w:p>
        </w:tc>
        <w:tc>
          <w:tcPr>
            <w:tcW w:w="1981" w:type="dxa"/>
            <w:vAlign w:val="center"/>
          </w:tcPr>
          <w:p w14:paraId="5FE86C61" w14:textId="77777777" w:rsidR="00D344C1" w:rsidRDefault="00000000">
            <w:pPr>
              <w:jc w:val="center"/>
              <w:rPr>
                <w:rFonts w:ascii="仿宋" w:eastAsia="仿宋" w:hAnsi="仿宋"/>
                <w:kern w:val="0"/>
                <w:szCs w:val="21"/>
              </w:rPr>
            </w:pPr>
            <w:r>
              <w:rPr>
                <w:rFonts w:ascii="仿宋" w:eastAsia="仿宋" w:hAnsi="仿宋" w:hint="eastAsia"/>
                <w:kern w:val="0"/>
                <w:szCs w:val="21"/>
              </w:rPr>
              <w:t>许村镇</w:t>
            </w:r>
            <w:proofErr w:type="gramStart"/>
            <w:r>
              <w:rPr>
                <w:rFonts w:ascii="仿宋" w:eastAsia="仿宋" w:hAnsi="仿宋" w:hint="eastAsia"/>
                <w:kern w:val="0"/>
                <w:szCs w:val="21"/>
              </w:rPr>
              <w:t>箬</w:t>
            </w:r>
            <w:proofErr w:type="gramEnd"/>
            <w:r>
              <w:rPr>
                <w:rFonts w:ascii="仿宋" w:eastAsia="仿宋" w:hAnsi="仿宋" w:hint="eastAsia"/>
                <w:kern w:val="0"/>
                <w:szCs w:val="21"/>
              </w:rPr>
              <w:t>岭厚朴茶园项目</w:t>
            </w:r>
          </w:p>
        </w:tc>
        <w:tc>
          <w:tcPr>
            <w:tcW w:w="708" w:type="dxa"/>
            <w:vAlign w:val="center"/>
          </w:tcPr>
          <w:p w14:paraId="72929CFA" w14:textId="77777777" w:rsidR="00D344C1" w:rsidRDefault="00000000">
            <w:pPr>
              <w:jc w:val="center"/>
              <w:rPr>
                <w:rFonts w:ascii="仿宋" w:eastAsia="仿宋" w:hAnsi="仿宋"/>
                <w:kern w:val="0"/>
                <w:szCs w:val="21"/>
              </w:rPr>
            </w:pPr>
            <w:r>
              <w:rPr>
                <w:rFonts w:ascii="仿宋" w:eastAsia="仿宋" w:hAnsi="仿宋" w:hint="eastAsia"/>
                <w:kern w:val="0"/>
                <w:szCs w:val="21"/>
              </w:rPr>
              <w:t>许村镇</w:t>
            </w:r>
          </w:p>
        </w:tc>
        <w:tc>
          <w:tcPr>
            <w:tcW w:w="3963" w:type="dxa"/>
            <w:vAlign w:val="center"/>
          </w:tcPr>
          <w:p w14:paraId="7D9D178E" w14:textId="71901BCF" w:rsidR="00D344C1" w:rsidRDefault="00000000" w:rsidP="003A51AE">
            <w:pPr>
              <w:jc w:val="center"/>
              <w:rPr>
                <w:rFonts w:ascii="仿宋" w:eastAsia="仿宋" w:hAnsi="仿宋"/>
                <w:kern w:val="0"/>
                <w:szCs w:val="21"/>
              </w:rPr>
            </w:pPr>
            <w:r>
              <w:rPr>
                <w:rFonts w:ascii="仿宋" w:eastAsia="仿宋" w:hAnsi="仿宋" w:hint="eastAsia"/>
                <w:kern w:val="0"/>
                <w:szCs w:val="21"/>
              </w:rPr>
              <w:t>规划建设400亩高山厚朴红茶，在大力发展</w:t>
            </w:r>
            <w:proofErr w:type="gramStart"/>
            <w:r>
              <w:rPr>
                <w:rFonts w:ascii="仿宋" w:eastAsia="仿宋" w:hAnsi="仿宋" w:hint="eastAsia"/>
                <w:kern w:val="0"/>
                <w:szCs w:val="21"/>
              </w:rPr>
              <w:t>茶产业</w:t>
            </w:r>
            <w:proofErr w:type="gramEnd"/>
            <w:r>
              <w:rPr>
                <w:rFonts w:ascii="仿宋" w:eastAsia="仿宋" w:hAnsi="仿宋" w:hint="eastAsia"/>
                <w:kern w:val="0"/>
                <w:szCs w:val="21"/>
              </w:rPr>
              <w:t>的同时，保留厚朴药林，形成厚朴和茶树相辅相成的自然生态</w:t>
            </w:r>
          </w:p>
        </w:tc>
        <w:tc>
          <w:tcPr>
            <w:tcW w:w="708" w:type="dxa"/>
            <w:vAlign w:val="center"/>
          </w:tcPr>
          <w:p w14:paraId="0E9DA2CB" w14:textId="77777777" w:rsidR="00D344C1" w:rsidRDefault="00000000">
            <w:pPr>
              <w:jc w:val="center"/>
              <w:rPr>
                <w:rFonts w:ascii="仿宋" w:eastAsia="仿宋" w:hAnsi="仿宋"/>
                <w:kern w:val="0"/>
                <w:szCs w:val="21"/>
              </w:rPr>
            </w:pPr>
            <w:r>
              <w:rPr>
                <w:rFonts w:ascii="仿宋" w:eastAsia="仿宋" w:hAnsi="仿宋" w:hint="eastAsia"/>
                <w:kern w:val="0"/>
                <w:szCs w:val="21"/>
              </w:rPr>
              <w:t>0.05</w:t>
            </w:r>
          </w:p>
        </w:tc>
        <w:tc>
          <w:tcPr>
            <w:tcW w:w="566" w:type="dxa"/>
            <w:vAlign w:val="center"/>
          </w:tcPr>
          <w:p w14:paraId="507AF121"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7815F59"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933A36F" w14:textId="77777777" w:rsidR="00D344C1" w:rsidRDefault="00D344C1">
            <w:pPr>
              <w:jc w:val="center"/>
              <w:rPr>
                <w:rFonts w:ascii="仿宋" w:eastAsia="仿宋" w:hAnsi="仿宋"/>
                <w:kern w:val="0"/>
                <w:szCs w:val="21"/>
              </w:rPr>
            </w:pPr>
          </w:p>
        </w:tc>
        <w:tc>
          <w:tcPr>
            <w:tcW w:w="1162" w:type="dxa"/>
            <w:vAlign w:val="center"/>
          </w:tcPr>
          <w:p w14:paraId="2D11CBD1" w14:textId="77777777" w:rsidR="00D344C1" w:rsidRDefault="00000000">
            <w:pPr>
              <w:jc w:val="center"/>
              <w:rPr>
                <w:rFonts w:ascii="仿宋" w:eastAsia="仿宋" w:hAnsi="仿宋"/>
                <w:kern w:val="0"/>
                <w:szCs w:val="21"/>
              </w:rPr>
            </w:pPr>
            <w:r>
              <w:rPr>
                <w:rFonts w:ascii="仿宋" w:eastAsia="仿宋" w:hAnsi="仿宋" w:hint="eastAsia"/>
                <w:kern w:val="0"/>
                <w:szCs w:val="21"/>
              </w:rPr>
              <w:t>加快厚朴药林的种植</w:t>
            </w:r>
          </w:p>
        </w:tc>
        <w:tc>
          <w:tcPr>
            <w:tcW w:w="768" w:type="dxa"/>
            <w:vAlign w:val="center"/>
          </w:tcPr>
          <w:p w14:paraId="1EC4D962" w14:textId="093CFE24" w:rsidR="00D344C1" w:rsidRDefault="00A1011E">
            <w:pPr>
              <w:jc w:val="center"/>
              <w:rPr>
                <w:rFonts w:ascii="仿宋" w:eastAsia="仿宋" w:hAnsi="仿宋"/>
                <w:kern w:val="0"/>
                <w:szCs w:val="21"/>
              </w:rPr>
            </w:pPr>
            <w:r w:rsidRPr="00A1011E">
              <w:rPr>
                <w:rFonts w:ascii="仿宋" w:eastAsia="仿宋" w:hAnsi="仿宋" w:hint="eastAsia"/>
                <w:kern w:val="0"/>
                <w:szCs w:val="21"/>
              </w:rPr>
              <w:t>许村镇人民政府</w:t>
            </w:r>
          </w:p>
        </w:tc>
        <w:tc>
          <w:tcPr>
            <w:tcW w:w="768" w:type="dxa"/>
            <w:vAlign w:val="center"/>
          </w:tcPr>
          <w:p w14:paraId="00D450E2" w14:textId="7F19FE9B" w:rsidR="00D344C1" w:rsidRDefault="00A1011E">
            <w:pPr>
              <w:jc w:val="center"/>
              <w:rPr>
                <w:rFonts w:ascii="仿宋" w:eastAsia="仿宋" w:hAnsi="仿宋"/>
                <w:kern w:val="0"/>
                <w:szCs w:val="21"/>
              </w:rPr>
            </w:pPr>
            <w:r w:rsidRPr="00A1011E">
              <w:rPr>
                <w:rFonts w:ascii="仿宋" w:eastAsia="仿宋" w:hAnsi="仿宋" w:hint="eastAsia"/>
                <w:kern w:val="0"/>
                <w:szCs w:val="21"/>
              </w:rPr>
              <w:t>谢裕泰茶业有限公司</w:t>
            </w:r>
          </w:p>
        </w:tc>
        <w:tc>
          <w:tcPr>
            <w:tcW w:w="649" w:type="dxa"/>
            <w:vAlign w:val="center"/>
          </w:tcPr>
          <w:p w14:paraId="6C2F9E21"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1A0E8357" w14:textId="77777777" w:rsidTr="00A1011E">
        <w:tc>
          <w:tcPr>
            <w:tcW w:w="998" w:type="dxa"/>
            <w:vMerge/>
            <w:vAlign w:val="center"/>
          </w:tcPr>
          <w:p w14:paraId="1249B2A6" w14:textId="77777777" w:rsidR="00D344C1" w:rsidRDefault="00D344C1">
            <w:pPr>
              <w:jc w:val="center"/>
              <w:rPr>
                <w:rFonts w:ascii="仿宋" w:eastAsia="仿宋" w:hAnsi="仿宋"/>
                <w:kern w:val="0"/>
                <w:szCs w:val="21"/>
              </w:rPr>
            </w:pPr>
          </w:p>
        </w:tc>
        <w:tc>
          <w:tcPr>
            <w:tcW w:w="566" w:type="dxa"/>
            <w:vAlign w:val="center"/>
          </w:tcPr>
          <w:p w14:paraId="30574653" w14:textId="77777777" w:rsidR="00D344C1" w:rsidRDefault="00000000">
            <w:pPr>
              <w:jc w:val="center"/>
              <w:rPr>
                <w:rFonts w:ascii="仿宋" w:eastAsia="仿宋" w:hAnsi="仿宋"/>
                <w:kern w:val="0"/>
                <w:szCs w:val="21"/>
              </w:rPr>
            </w:pPr>
            <w:r>
              <w:rPr>
                <w:rFonts w:ascii="仿宋" w:eastAsia="仿宋" w:hAnsi="仿宋" w:hint="eastAsia"/>
                <w:kern w:val="0"/>
                <w:szCs w:val="21"/>
              </w:rPr>
              <w:t>12</w:t>
            </w:r>
          </w:p>
        </w:tc>
        <w:tc>
          <w:tcPr>
            <w:tcW w:w="1981" w:type="dxa"/>
            <w:vAlign w:val="center"/>
          </w:tcPr>
          <w:p w14:paraId="1F31A496" w14:textId="77777777" w:rsidR="00D344C1" w:rsidRDefault="00000000">
            <w:pPr>
              <w:jc w:val="center"/>
              <w:rPr>
                <w:rFonts w:ascii="仿宋" w:eastAsia="仿宋" w:hAnsi="仿宋"/>
                <w:kern w:val="0"/>
                <w:szCs w:val="21"/>
              </w:rPr>
            </w:pPr>
            <w:r>
              <w:rPr>
                <w:rFonts w:ascii="仿宋" w:eastAsia="仿宋" w:hAnsi="仿宋" w:hint="eastAsia"/>
                <w:kern w:val="0"/>
                <w:szCs w:val="21"/>
              </w:rPr>
              <w:t>歙县生态绿色种植示范基地系列项目</w:t>
            </w:r>
          </w:p>
        </w:tc>
        <w:tc>
          <w:tcPr>
            <w:tcW w:w="708" w:type="dxa"/>
            <w:vAlign w:val="center"/>
          </w:tcPr>
          <w:p w14:paraId="4E83DE71" w14:textId="77777777" w:rsidR="00D344C1" w:rsidRDefault="00000000">
            <w:pPr>
              <w:jc w:val="center"/>
              <w:rPr>
                <w:rFonts w:ascii="仿宋" w:eastAsia="仿宋" w:hAnsi="仿宋"/>
                <w:kern w:val="0"/>
                <w:szCs w:val="21"/>
              </w:rPr>
            </w:pPr>
            <w:r>
              <w:rPr>
                <w:rFonts w:ascii="仿宋" w:eastAsia="仿宋" w:hAnsi="仿宋" w:hint="eastAsia"/>
                <w:kern w:val="0"/>
                <w:szCs w:val="21"/>
              </w:rPr>
              <w:t>各有关乡镇</w:t>
            </w:r>
          </w:p>
        </w:tc>
        <w:tc>
          <w:tcPr>
            <w:tcW w:w="3963" w:type="dxa"/>
            <w:vAlign w:val="center"/>
          </w:tcPr>
          <w:p w14:paraId="33F9679F"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以深渡镇三潭枇杷种植基地、富岱杨梅种植基地、三口柑桔基地、金川/</w:t>
            </w:r>
            <w:proofErr w:type="gramStart"/>
            <w:r>
              <w:rPr>
                <w:rFonts w:ascii="仿宋" w:eastAsia="仿宋" w:hAnsi="仿宋" w:hint="eastAsia"/>
                <w:kern w:val="0"/>
                <w:szCs w:val="21"/>
              </w:rPr>
              <w:t>杞</w:t>
            </w:r>
            <w:proofErr w:type="gramEnd"/>
            <w:r>
              <w:rPr>
                <w:rFonts w:ascii="仿宋" w:eastAsia="仿宋" w:hAnsi="仿宋" w:hint="eastAsia"/>
                <w:kern w:val="0"/>
                <w:szCs w:val="21"/>
              </w:rPr>
              <w:t>梓里/岔口山核桃生态经营示范基地为核心，建立生态绿色种植示范基地</w:t>
            </w:r>
          </w:p>
        </w:tc>
        <w:tc>
          <w:tcPr>
            <w:tcW w:w="708" w:type="dxa"/>
            <w:vAlign w:val="center"/>
          </w:tcPr>
          <w:p w14:paraId="02091F0C" w14:textId="77777777" w:rsidR="00D344C1" w:rsidRDefault="00000000">
            <w:pPr>
              <w:jc w:val="center"/>
              <w:rPr>
                <w:rFonts w:ascii="仿宋" w:eastAsia="仿宋" w:hAnsi="仿宋"/>
                <w:kern w:val="0"/>
                <w:szCs w:val="21"/>
              </w:rPr>
            </w:pPr>
            <w:r>
              <w:rPr>
                <w:rFonts w:ascii="仿宋" w:eastAsia="仿宋" w:hAnsi="仿宋" w:hint="eastAsia"/>
                <w:kern w:val="0"/>
                <w:szCs w:val="21"/>
              </w:rPr>
              <w:t>2.50</w:t>
            </w:r>
          </w:p>
        </w:tc>
        <w:tc>
          <w:tcPr>
            <w:tcW w:w="566" w:type="dxa"/>
            <w:vAlign w:val="center"/>
          </w:tcPr>
          <w:p w14:paraId="32F8D27F"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0EB02264"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6240F0D" w14:textId="77777777" w:rsidR="00D344C1" w:rsidRDefault="00D344C1">
            <w:pPr>
              <w:jc w:val="center"/>
              <w:rPr>
                <w:rFonts w:ascii="仿宋" w:eastAsia="仿宋" w:hAnsi="仿宋"/>
                <w:kern w:val="0"/>
                <w:szCs w:val="21"/>
              </w:rPr>
            </w:pPr>
          </w:p>
        </w:tc>
        <w:tc>
          <w:tcPr>
            <w:tcW w:w="1162" w:type="dxa"/>
            <w:vAlign w:val="center"/>
          </w:tcPr>
          <w:p w14:paraId="00622C76" w14:textId="77777777" w:rsidR="00D344C1" w:rsidRDefault="00000000">
            <w:pPr>
              <w:jc w:val="center"/>
              <w:rPr>
                <w:rFonts w:ascii="仿宋" w:eastAsia="仿宋" w:hAnsi="仿宋"/>
                <w:kern w:val="0"/>
                <w:szCs w:val="21"/>
              </w:rPr>
            </w:pPr>
            <w:r>
              <w:rPr>
                <w:rFonts w:ascii="仿宋" w:eastAsia="仿宋" w:hAnsi="仿宋" w:hint="eastAsia"/>
                <w:kern w:val="0"/>
                <w:szCs w:val="21"/>
              </w:rPr>
              <w:t>加强对各基地的提升</w:t>
            </w:r>
          </w:p>
        </w:tc>
        <w:tc>
          <w:tcPr>
            <w:tcW w:w="768" w:type="dxa"/>
            <w:vAlign w:val="center"/>
          </w:tcPr>
          <w:p w14:paraId="515049F6" w14:textId="77777777" w:rsidR="00D344C1" w:rsidRDefault="00000000">
            <w:pPr>
              <w:jc w:val="center"/>
              <w:rPr>
                <w:rFonts w:ascii="仿宋" w:eastAsia="仿宋" w:hAnsi="仿宋"/>
                <w:kern w:val="0"/>
                <w:szCs w:val="21"/>
              </w:rPr>
            </w:pPr>
            <w:r>
              <w:rPr>
                <w:rFonts w:ascii="仿宋" w:eastAsia="仿宋" w:hAnsi="仿宋" w:hint="eastAsia"/>
                <w:kern w:val="0"/>
                <w:szCs w:val="21"/>
              </w:rPr>
              <w:t>农业农村局、林业局</w:t>
            </w:r>
          </w:p>
        </w:tc>
        <w:tc>
          <w:tcPr>
            <w:tcW w:w="768" w:type="dxa"/>
            <w:vAlign w:val="center"/>
          </w:tcPr>
          <w:p w14:paraId="10324AD2" w14:textId="77777777" w:rsidR="00D344C1" w:rsidRDefault="00000000">
            <w:pPr>
              <w:jc w:val="center"/>
              <w:rPr>
                <w:rFonts w:ascii="仿宋" w:eastAsia="仿宋" w:hAnsi="仿宋"/>
                <w:kern w:val="0"/>
                <w:szCs w:val="21"/>
              </w:rPr>
            </w:pPr>
            <w:r>
              <w:rPr>
                <w:rFonts w:ascii="仿宋" w:eastAsia="仿宋" w:hAnsi="仿宋" w:hint="eastAsia"/>
                <w:kern w:val="0"/>
                <w:szCs w:val="21"/>
              </w:rPr>
              <w:t>各有关乡镇</w:t>
            </w:r>
          </w:p>
        </w:tc>
        <w:tc>
          <w:tcPr>
            <w:tcW w:w="649" w:type="dxa"/>
            <w:vAlign w:val="center"/>
          </w:tcPr>
          <w:p w14:paraId="746D2417" w14:textId="77777777" w:rsidR="00D344C1" w:rsidRDefault="00000000">
            <w:pPr>
              <w:jc w:val="center"/>
              <w:rPr>
                <w:rFonts w:ascii="仿宋" w:eastAsia="仿宋" w:hAnsi="仿宋"/>
                <w:kern w:val="0"/>
                <w:szCs w:val="21"/>
              </w:rPr>
            </w:pPr>
            <w:r>
              <w:rPr>
                <w:rFonts w:ascii="仿宋" w:eastAsia="仿宋" w:hAnsi="仿宋" w:hint="eastAsia"/>
                <w:kern w:val="0"/>
                <w:szCs w:val="21"/>
              </w:rPr>
              <w:t>提升</w:t>
            </w:r>
          </w:p>
        </w:tc>
      </w:tr>
      <w:tr w:rsidR="00D344C1" w14:paraId="061DFFB5" w14:textId="77777777" w:rsidTr="00A1011E">
        <w:tc>
          <w:tcPr>
            <w:tcW w:w="998" w:type="dxa"/>
            <w:vMerge/>
            <w:vAlign w:val="center"/>
          </w:tcPr>
          <w:p w14:paraId="39D1532F" w14:textId="77777777" w:rsidR="00D344C1" w:rsidRDefault="00D344C1">
            <w:pPr>
              <w:jc w:val="center"/>
              <w:rPr>
                <w:rFonts w:ascii="仿宋" w:eastAsia="仿宋" w:hAnsi="仿宋"/>
                <w:kern w:val="0"/>
                <w:szCs w:val="21"/>
              </w:rPr>
            </w:pPr>
          </w:p>
        </w:tc>
        <w:tc>
          <w:tcPr>
            <w:tcW w:w="566" w:type="dxa"/>
            <w:vAlign w:val="center"/>
          </w:tcPr>
          <w:p w14:paraId="2E70FCDB" w14:textId="77777777" w:rsidR="00D344C1" w:rsidRDefault="00000000">
            <w:pPr>
              <w:jc w:val="center"/>
              <w:rPr>
                <w:rFonts w:ascii="仿宋" w:eastAsia="仿宋" w:hAnsi="仿宋"/>
                <w:kern w:val="0"/>
                <w:szCs w:val="21"/>
              </w:rPr>
            </w:pPr>
            <w:r>
              <w:rPr>
                <w:rFonts w:ascii="仿宋" w:eastAsia="仿宋" w:hAnsi="仿宋" w:hint="eastAsia"/>
                <w:kern w:val="0"/>
                <w:szCs w:val="21"/>
              </w:rPr>
              <w:t>13</w:t>
            </w:r>
          </w:p>
        </w:tc>
        <w:tc>
          <w:tcPr>
            <w:tcW w:w="1981" w:type="dxa"/>
            <w:vAlign w:val="center"/>
          </w:tcPr>
          <w:p w14:paraId="3FA11BAD" w14:textId="77777777" w:rsidR="00D344C1" w:rsidRDefault="00000000">
            <w:pPr>
              <w:jc w:val="center"/>
              <w:rPr>
                <w:rFonts w:ascii="仿宋" w:eastAsia="仿宋" w:hAnsi="仿宋"/>
                <w:kern w:val="0"/>
                <w:szCs w:val="21"/>
              </w:rPr>
            </w:pPr>
            <w:r>
              <w:rPr>
                <w:rFonts w:ascii="仿宋" w:eastAsia="仿宋" w:hAnsi="仿宋" w:hint="eastAsia"/>
                <w:kern w:val="0"/>
                <w:szCs w:val="21"/>
              </w:rPr>
              <w:t>上丰乡徽州雪梨标准示范园项目</w:t>
            </w:r>
          </w:p>
        </w:tc>
        <w:tc>
          <w:tcPr>
            <w:tcW w:w="708" w:type="dxa"/>
            <w:vAlign w:val="center"/>
          </w:tcPr>
          <w:p w14:paraId="22AF8594" w14:textId="77777777" w:rsidR="00D344C1" w:rsidRDefault="00000000">
            <w:pPr>
              <w:jc w:val="center"/>
              <w:rPr>
                <w:rFonts w:ascii="仿宋" w:eastAsia="仿宋" w:hAnsi="仿宋"/>
                <w:kern w:val="0"/>
                <w:szCs w:val="21"/>
              </w:rPr>
            </w:pPr>
            <w:r>
              <w:rPr>
                <w:rFonts w:ascii="仿宋" w:eastAsia="仿宋" w:hAnsi="仿宋" w:hint="eastAsia"/>
                <w:kern w:val="0"/>
                <w:szCs w:val="21"/>
              </w:rPr>
              <w:t>上丰乡</w:t>
            </w:r>
          </w:p>
        </w:tc>
        <w:tc>
          <w:tcPr>
            <w:tcW w:w="3963" w:type="dxa"/>
            <w:vAlign w:val="center"/>
          </w:tcPr>
          <w:p w14:paraId="42A44E6A"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积极推广“徽州雪梨”品牌知名度，通过“合作社+基地+种植大户+经纪人”模式，拓宽销售渠道，提高果农收入</w:t>
            </w:r>
          </w:p>
        </w:tc>
        <w:tc>
          <w:tcPr>
            <w:tcW w:w="708" w:type="dxa"/>
            <w:vAlign w:val="center"/>
          </w:tcPr>
          <w:p w14:paraId="34611592" w14:textId="77777777" w:rsidR="00D344C1" w:rsidRDefault="00000000">
            <w:pPr>
              <w:jc w:val="center"/>
              <w:rPr>
                <w:rFonts w:ascii="仿宋" w:eastAsia="仿宋" w:hAnsi="仿宋"/>
                <w:kern w:val="0"/>
                <w:szCs w:val="21"/>
              </w:rPr>
            </w:pPr>
            <w:r>
              <w:rPr>
                <w:rFonts w:ascii="仿宋" w:eastAsia="仿宋" w:hAnsi="仿宋" w:hint="eastAsia"/>
                <w:kern w:val="0"/>
                <w:szCs w:val="21"/>
              </w:rPr>
              <w:t>0.10</w:t>
            </w:r>
          </w:p>
        </w:tc>
        <w:tc>
          <w:tcPr>
            <w:tcW w:w="566" w:type="dxa"/>
            <w:vAlign w:val="center"/>
          </w:tcPr>
          <w:p w14:paraId="0B854C72"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3D2730E"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B949810" w14:textId="77777777" w:rsidR="00D344C1" w:rsidRDefault="00D344C1">
            <w:pPr>
              <w:jc w:val="center"/>
              <w:rPr>
                <w:rFonts w:ascii="仿宋" w:eastAsia="仿宋" w:hAnsi="仿宋"/>
                <w:kern w:val="0"/>
                <w:szCs w:val="21"/>
              </w:rPr>
            </w:pPr>
          </w:p>
        </w:tc>
        <w:tc>
          <w:tcPr>
            <w:tcW w:w="1162" w:type="dxa"/>
            <w:vAlign w:val="center"/>
          </w:tcPr>
          <w:p w14:paraId="5E9A4539" w14:textId="77777777" w:rsidR="00D344C1" w:rsidRDefault="00000000">
            <w:pPr>
              <w:jc w:val="center"/>
              <w:rPr>
                <w:rFonts w:ascii="仿宋" w:eastAsia="仿宋" w:hAnsi="仿宋"/>
                <w:kern w:val="0"/>
                <w:szCs w:val="21"/>
              </w:rPr>
            </w:pPr>
            <w:r>
              <w:rPr>
                <w:rFonts w:ascii="仿宋" w:eastAsia="仿宋" w:hAnsi="仿宋" w:hint="eastAsia"/>
                <w:kern w:val="0"/>
                <w:szCs w:val="21"/>
              </w:rPr>
              <w:t>推广“合作社+基地+种植大户+经纪人”模式</w:t>
            </w:r>
          </w:p>
        </w:tc>
        <w:tc>
          <w:tcPr>
            <w:tcW w:w="768" w:type="dxa"/>
            <w:vAlign w:val="center"/>
          </w:tcPr>
          <w:p w14:paraId="5F5E8A60" w14:textId="77777777" w:rsidR="00D344C1" w:rsidRDefault="00000000">
            <w:pPr>
              <w:jc w:val="center"/>
              <w:rPr>
                <w:rFonts w:ascii="仿宋" w:eastAsia="仿宋" w:hAnsi="仿宋"/>
                <w:kern w:val="0"/>
                <w:szCs w:val="21"/>
              </w:rPr>
            </w:pPr>
            <w:r>
              <w:rPr>
                <w:rFonts w:ascii="仿宋" w:eastAsia="仿宋" w:hAnsi="仿宋" w:hint="eastAsia"/>
                <w:kern w:val="0"/>
                <w:szCs w:val="21"/>
              </w:rPr>
              <w:t>农业农村局</w:t>
            </w:r>
          </w:p>
        </w:tc>
        <w:tc>
          <w:tcPr>
            <w:tcW w:w="768" w:type="dxa"/>
            <w:vAlign w:val="center"/>
          </w:tcPr>
          <w:p w14:paraId="48EF6994" w14:textId="77777777" w:rsidR="00D344C1" w:rsidRDefault="00000000">
            <w:pPr>
              <w:jc w:val="center"/>
              <w:rPr>
                <w:rFonts w:ascii="仿宋" w:eastAsia="仿宋" w:hAnsi="仿宋"/>
                <w:kern w:val="0"/>
                <w:szCs w:val="21"/>
              </w:rPr>
            </w:pPr>
            <w:r>
              <w:rPr>
                <w:rFonts w:ascii="仿宋" w:eastAsia="仿宋" w:hAnsi="仿宋" w:hint="eastAsia"/>
                <w:kern w:val="0"/>
                <w:szCs w:val="21"/>
              </w:rPr>
              <w:t>歙县徽州雪梨果品协会、溪</w:t>
            </w:r>
            <w:proofErr w:type="gramStart"/>
            <w:r>
              <w:rPr>
                <w:rFonts w:ascii="仿宋" w:eastAsia="仿宋" w:hAnsi="仿宋" w:hint="eastAsia"/>
                <w:kern w:val="0"/>
                <w:szCs w:val="21"/>
              </w:rPr>
              <w:t>源联兵</w:t>
            </w:r>
            <w:proofErr w:type="gramEnd"/>
            <w:r>
              <w:rPr>
                <w:rFonts w:ascii="仿宋" w:eastAsia="仿宋" w:hAnsi="仿宋" w:hint="eastAsia"/>
                <w:kern w:val="0"/>
                <w:szCs w:val="21"/>
              </w:rPr>
              <w:t>果品种植合作社、上丰乡丰源雪梨专业合作社</w:t>
            </w:r>
          </w:p>
        </w:tc>
        <w:tc>
          <w:tcPr>
            <w:tcW w:w="649" w:type="dxa"/>
            <w:vAlign w:val="center"/>
          </w:tcPr>
          <w:p w14:paraId="23B23167" w14:textId="77777777" w:rsidR="00D344C1" w:rsidRDefault="00000000">
            <w:pPr>
              <w:jc w:val="center"/>
              <w:rPr>
                <w:rFonts w:ascii="仿宋" w:eastAsia="仿宋" w:hAnsi="仿宋"/>
                <w:kern w:val="0"/>
                <w:szCs w:val="21"/>
              </w:rPr>
            </w:pPr>
            <w:r>
              <w:rPr>
                <w:rFonts w:ascii="仿宋" w:eastAsia="仿宋" w:hAnsi="仿宋" w:hint="eastAsia"/>
                <w:kern w:val="0"/>
                <w:szCs w:val="21"/>
              </w:rPr>
              <w:t>扩建</w:t>
            </w:r>
          </w:p>
        </w:tc>
      </w:tr>
      <w:tr w:rsidR="00D344C1" w14:paraId="50F79A80" w14:textId="77777777" w:rsidTr="00A1011E">
        <w:tc>
          <w:tcPr>
            <w:tcW w:w="998" w:type="dxa"/>
            <w:vMerge/>
            <w:vAlign w:val="center"/>
          </w:tcPr>
          <w:p w14:paraId="47E77A93" w14:textId="77777777" w:rsidR="00D344C1" w:rsidRDefault="00D344C1">
            <w:pPr>
              <w:jc w:val="center"/>
              <w:rPr>
                <w:rFonts w:ascii="仿宋" w:eastAsia="仿宋" w:hAnsi="仿宋"/>
                <w:kern w:val="0"/>
                <w:szCs w:val="21"/>
              </w:rPr>
            </w:pPr>
          </w:p>
        </w:tc>
        <w:tc>
          <w:tcPr>
            <w:tcW w:w="566" w:type="dxa"/>
            <w:vAlign w:val="center"/>
          </w:tcPr>
          <w:p w14:paraId="16563F9B" w14:textId="77777777" w:rsidR="00D344C1" w:rsidRDefault="00000000">
            <w:pPr>
              <w:jc w:val="center"/>
              <w:rPr>
                <w:rFonts w:ascii="仿宋" w:eastAsia="仿宋" w:hAnsi="仿宋"/>
                <w:kern w:val="0"/>
                <w:szCs w:val="21"/>
              </w:rPr>
            </w:pPr>
            <w:r>
              <w:rPr>
                <w:rFonts w:ascii="仿宋" w:eastAsia="仿宋" w:hAnsi="仿宋" w:hint="eastAsia"/>
                <w:kern w:val="0"/>
                <w:szCs w:val="21"/>
              </w:rPr>
              <w:t>14</w:t>
            </w:r>
          </w:p>
        </w:tc>
        <w:tc>
          <w:tcPr>
            <w:tcW w:w="1981" w:type="dxa"/>
            <w:vAlign w:val="center"/>
          </w:tcPr>
          <w:p w14:paraId="05D2EDDC" w14:textId="77777777" w:rsidR="00D344C1" w:rsidRDefault="00000000">
            <w:pPr>
              <w:jc w:val="center"/>
              <w:rPr>
                <w:rFonts w:ascii="仿宋" w:eastAsia="仿宋" w:hAnsi="仿宋"/>
                <w:kern w:val="0"/>
                <w:szCs w:val="21"/>
              </w:rPr>
            </w:pPr>
            <w:r>
              <w:rPr>
                <w:rFonts w:ascii="仿宋" w:eastAsia="仿宋" w:hAnsi="仿宋" w:hint="eastAsia"/>
                <w:kern w:val="0"/>
                <w:szCs w:val="21"/>
              </w:rPr>
              <w:t>深渡镇</w:t>
            </w:r>
            <w:proofErr w:type="gramStart"/>
            <w:r>
              <w:rPr>
                <w:rFonts w:ascii="仿宋" w:eastAsia="仿宋" w:hAnsi="仿宋" w:hint="eastAsia"/>
                <w:kern w:val="0"/>
                <w:szCs w:val="21"/>
              </w:rPr>
              <w:t>皖南中蜂保种场</w:t>
            </w:r>
            <w:proofErr w:type="gramEnd"/>
            <w:r>
              <w:rPr>
                <w:rFonts w:ascii="仿宋" w:eastAsia="仿宋" w:hAnsi="仿宋" w:hint="eastAsia"/>
                <w:kern w:val="0"/>
                <w:szCs w:val="21"/>
              </w:rPr>
              <w:t>项目</w:t>
            </w:r>
          </w:p>
        </w:tc>
        <w:tc>
          <w:tcPr>
            <w:tcW w:w="708" w:type="dxa"/>
            <w:vAlign w:val="center"/>
          </w:tcPr>
          <w:p w14:paraId="07FBCE84" w14:textId="77777777" w:rsidR="00D344C1" w:rsidRDefault="00000000">
            <w:pPr>
              <w:jc w:val="center"/>
              <w:rPr>
                <w:rFonts w:ascii="仿宋" w:eastAsia="仿宋" w:hAnsi="仿宋"/>
                <w:kern w:val="0"/>
                <w:szCs w:val="21"/>
              </w:rPr>
            </w:pPr>
            <w:r>
              <w:rPr>
                <w:rFonts w:ascii="仿宋" w:eastAsia="仿宋" w:hAnsi="仿宋" w:hint="eastAsia"/>
                <w:kern w:val="0"/>
                <w:szCs w:val="21"/>
              </w:rPr>
              <w:t>深渡镇</w:t>
            </w:r>
          </w:p>
        </w:tc>
        <w:tc>
          <w:tcPr>
            <w:tcW w:w="3963" w:type="dxa"/>
            <w:vAlign w:val="center"/>
          </w:tcPr>
          <w:p w14:paraId="622E5D44"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依托深渡省级皖南中蜂保护区，以三潭枇杷核心产区为主的新安江沿线枇杷园林，</w:t>
            </w:r>
            <w:proofErr w:type="gramStart"/>
            <w:r>
              <w:rPr>
                <w:rFonts w:ascii="仿宋" w:eastAsia="仿宋" w:hAnsi="仿宋" w:hint="eastAsia"/>
                <w:kern w:val="0"/>
                <w:szCs w:val="21"/>
              </w:rPr>
              <w:t>发展中蜂养殖</w:t>
            </w:r>
            <w:proofErr w:type="gramEnd"/>
            <w:r>
              <w:rPr>
                <w:rFonts w:ascii="仿宋" w:eastAsia="仿宋" w:hAnsi="仿宋" w:hint="eastAsia"/>
                <w:kern w:val="0"/>
                <w:szCs w:val="21"/>
              </w:rPr>
              <w:t>与枇杷花蜜产业，引导企业开发蜂蜜饮料、蜂蜜甜食、</w:t>
            </w:r>
            <w:proofErr w:type="gramStart"/>
            <w:r>
              <w:rPr>
                <w:rFonts w:ascii="仿宋" w:eastAsia="仿宋" w:hAnsi="仿宋" w:hint="eastAsia"/>
                <w:kern w:val="0"/>
                <w:szCs w:val="21"/>
              </w:rPr>
              <w:t>蜂妆等</w:t>
            </w:r>
            <w:proofErr w:type="gramEnd"/>
            <w:r>
              <w:rPr>
                <w:rFonts w:ascii="仿宋" w:eastAsia="仿宋" w:hAnsi="仿宋" w:hint="eastAsia"/>
                <w:kern w:val="0"/>
                <w:szCs w:val="21"/>
              </w:rPr>
              <w:t>深加工蜂产品</w:t>
            </w:r>
          </w:p>
        </w:tc>
        <w:tc>
          <w:tcPr>
            <w:tcW w:w="708" w:type="dxa"/>
            <w:vAlign w:val="center"/>
          </w:tcPr>
          <w:p w14:paraId="27BCE633" w14:textId="77777777" w:rsidR="00D344C1" w:rsidRDefault="00000000">
            <w:pPr>
              <w:jc w:val="center"/>
              <w:rPr>
                <w:rFonts w:ascii="仿宋" w:eastAsia="仿宋" w:hAnsi="仿宋"/>
                <w:kern w:val="0"/>
                <w:szCs w:val="21"/>
              </w:rPr>
            </w:pPr>
            <w:r>
              <w:rPr>
                <w:rFonts w:ascii="仿宋" w:eastAsia="仿宋" w:hAnsi="仿宋" w:hint="eastAsia"/>
                <w:kern w:val="0"/>
                <w:szCs w:val="21"/>
              </w:rPr>
              <w:t>0.08</w:t>
            </w:r>
          </w:p>
        </w:tc>
        <w:tc>
          <w:tcPr>
            <w:tcW w:w="566" w:type="dxa"/>
            <w:vAlign w:val="center"/>
          </w:tcPr>
          <w:p w14:paraId="14D80CF8" w14:textId="77777777" w:rsidR="00D344C1" w:rsidRDefault="00D344C1">
            <w:pPr>
              <w:jc w:val="center"/>
              <w:rPr>
                <w:rFonts w:ascii="仿宋" w:eastAsia="仿宋" w:hAnsi="仿宋"/>
                <w:kern w:val="0"/>
                <w:szCs w:val="21"/>
              </w:rPr>
            </w:pPr>
          </w:p>
        </w:tc>
        <w:tc>
          <w:tcPr>
            <w:tcW w:w="566" w:type="dxa"/>
            <w:vAlign w:val="center"/>
          </w:tcPr>
          <w:p w14:paraId="3F7642C9"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6ECF7CE"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BEB6B0F" w14:textId="77777777" w:rsidR="00D344C1" w:rsidRDefault="00D344C1">
            <w:pPr>
              <w:jc w:val="center"/>
              <w:rPr>
                <w:rFonts w:ascii="仿宋" w:eastAsia="仿宋" w:hAnsi="仿宋"/>
                <w:kern w:val="0"/>
                <w:szCs w:val="21"/>
              </w:rPr>
            </w:pPr>
          </w:p>
        </w:tc>
        <w:tc>
          <w:tcPr>
            <w:tcW w:w="768" w:type="dxa"/>
            <w:vAlign w:val="center"/>
          </w:tcPr>
          <w:p w14:paraId="5176F464" w14:textId="77777777" w:rsidR="00D344C1" w:rsidRDefault="00000000">
            <w:pPr>
              <w:jc w:val="center"/>
              <w:rPr>
                <w:rFonts w:ascii="仿宋" w:eastAsia="仿宋" w:hAnsi="仿宋"/>
                <w:kern w:val="0"/>
                <w:szCs w:val="21"/>
              </w:rPr>
            </w:pPr>
            <w:r>
              <w:rPr>
                <w:rFonts w:ascii="仿宋" w:eastAsia="仿宋" w:hAnsi="仿宋" w:hint="eastAsia"/>
                <w:kern w:val="0"/>
                <w:szCs w:val="21"/>
              </w:rPr>
              <w:t>农业农村局</w:t>
            </w:r>
          </w:p>
        </w:tc>
        <w:tc>
          <w:tcPr>
            <w:tcW w:w="768" w:type="dxa"/>
            <w:vAlign w:val="center"/>
          </w:tcPr>
          <w:p w14:paraId="5B8A8747" w14:textId="77777777" w:rsidR="00D344C1" w:rsidRDefault="00000000">
            <w:pPr>
              <w:jc w:val="center"/>
              <w:rPr>
                <w:rFonts w:ascii="仿宋" w:eastAsia="仿宋" w:hAnsi="仿宋"/>
                <w:kern w:val="0"/>
                <w:szCs w:val="21"/>
              </w:rPr>
            </w:pPr>
            <w:r>
              <w:rPr>
                <w:rFonts w:ascii="仿宋" w:eastAsia="仿宋" w:hAnsi="仿宋" w:hint="eastAsia"/>
                <w:kern w:val="0"/>
                <w:szCs w:val="21"/>
              </w:rPr>
              <w:t>深渡镇人民政府</w:t>
            </w:r>
          </w:p>
        </w:tc>
        <w:tc>
          <w:tcPr>
            <w:tcW w:w="649" w:type="dxa"/>
            <w:vAlign w:val="center"/>
          </w:tcPr>
          <w:p w14:paraId="6C749EA9" w14:textId="77777777" w:rsidR="00D344C1" w:rsidRDefault="00000000">
            <w:pPr>
              <w:jc w:val="center"/>
              <w:rPr>
                <w:rFonts w:ascii="仿宋" w:eastAsia="仿宋" w:hAnsi="仿宋"/>
                <w:kern w:val="0"/>
                <w:szCs w:val="21"/>
              </w:rPr>
            </w:pPr>
            <w:r>
              <w:rPr>
                <w:rFonts w:ascii="仿宋" w:eastAsia="仿宋" w:hAnsi="仿宋" w:hint="eastAsia"/>
                <w:kern w:val="0"/>
                <w:szCs w:val="21"/>
              </w:rPr>
              <w:t>提升</w:t>
            </w:r>
          </w:p>
        </w:tc>
      </w:tr>
      <w:tr w:rsidR="00D344C1" w14:paraId="796FDC80" w14:textId="77777777" w:rsidTr="00A1011E">
        <w:tc>
          <w:tcPr>
            <w:tcW w:w="998" w:type="dxa"/>
            <w:vMerge/>
            <w:vAlign w:val="center"/>
          </w:tcPr>
          <w:p w14:paraId="45EF09ED" w14:textId="77777777" w:rsidR="00D344C1" w:rsidRDefault="00D344C1">
            <w:pPr>
              <w:jc w:val="center"/>
              <w:rPr>
                <w:rFonts w:ascii="仿宋" w:eastAsia="仿宋" w:hAnsi="仿宋"/>
                <w:kern w:val="0"/>
                <w:szCs w:val="21"/>
              </w:rPr>
            </w:pPr>
          </w:p>
        </w:tc>
        <w:tc>
          <w:tcPr>
            <w:tcW w:w="566" w:type="dxa"/>
            <w:vAlign w:val="center"/>
          </w:tcPr>
          <w:p w14:paraId="7E5C9260" w14:textId="77777777" w:rsidR="00D344C1" w:rsidRDefault="00000000">
            <w:pPr>
              <w:jc w:val="center"/>
              <w:rPr>
                <w:rFonts w:ascii="仿宋" w:eastAsia="仿宋" w:hAnsi="仿宋"/>
                <w:kern w:val="0"/>
                <w:szCs w:val="21"/>
              </w:rPr>
            </w:pPr>
            <w:r>
              <w:rPr>
                <w:rFonts w:ascii="仿宋" w:eastAsia="仿宋" w:hAnsi="仿宋" w:hint="eastAsia"/>
                <w:kern w:val="0"/>
                <w:szCs w:val="21"/>
              </w:rPr>
              <w:t>15</w:t>
            </w:r>
          </w:p>
        </w:tc>
        <w:tc>
          <w:tcPr>
            <w:tcW w:w="1981" w:type="dxa"/>
            <w:vAlign w:val="center"/>
          </w:tcPr>
          <w:p w14:paraId="40685F71" w14:textId="77777777" w:rsidR="00D344C1" w:rsidRDefault="00000000">
            <w:pPr>
              <w:jc w:val="center"/>
              <w:rPr>
                <w:rFonts w:ascii="仿宋" w:eastAsia="仿宋" w:hAnsi="仿宋"/>
                <w:kern w:val="0"/>
                <w:szCs w:val="21"/>
              </w:rPr>
            </w:pPr>
            <w:r>
              <w:rPr>
                <w:rFonts w:ascii="仿宋" w:eastAsia="仿宋" w:hAnsi="仿宋" w:hint="eastAsia"/>
                <w:kern w:val="0"/>
                <w:szCs w:val="21"/>
              </w:rPr>
              <w:t>郑村镇黄山市现代休闲农业产业园（四月乡村）项目</w:t>
            </w:r>
          </w:p>
        </w:tc>
        <w:tc>
          <w:tcPr>
            <w:tcW w:w="708" w:type="dxa"/>
            <w:vAlign w:val="center"/>
          </w:tcPr>
          <w:p w14:paraId="7F22418C" w14:textId="77777777" w:rsidR="00D344C1" w:rsidRDefault="00000000">
            <w:pPr>
              <w:jc w:val="center"/>
              <w:rPr>
                <w:rFonts w:ascii="仿宋" w:eastAsia="仿宋" w:hAnsi="仿宋"/>
                <w:kern w:val="0"/>
                <w:szCs w:val="21"/>
              </w:rPr>
            </w:pPr>
            <w:r>
              <w:rPr>
                <w:rFonts w:ascii="仿宋" w:eastAsia="仿宋" w:hAnsi="仿宋" w:hint="eastAsia"/>
                <w:kern w:val="0"/>
                <w:szCs w:val="21"/>
              </w:rPr>
              <w:t>郑村镇</w:t>
            </w:r>
          </w:p>
        </w:tc>
        <w:tc>
          <w:tcPr>
            <w:tcW w:w="3963" w:type="dxa"/>
            <w:vAlign w:val="center"/>
          </w:tcPr>
          <w:p w14:paraId="60398D58"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通过太空航天育种、现代栽培技术，发展订单农业、循环农业、生态农业</w:t>
            </w:r>
          </w:p>
        </w:tc>
        <w:tc>
          <w:tcPr>
            <w:tcW w:w="708" w:type="dxa"/>
            <w:vAlign w:val="center"/>
          </w:tcPr>
          <w:p w14:paraId="1AF061FB" w14:textId="77777777" w:rsidR="00D344C1" w:rsidRDefault="00000000">
            <w:pPr>
              <w:jc w:val="center"/>
              <w:rPr>
                <w:rFonts w:ascii="仿宋" w:eastAsia="仿宋" w:hAnsi="仿宋"/>
                <w:kern w:val="0"/>
                <w:szCs w:val="21"/>
              </w:rPr>
            </w:pPr>
            <w:r>
              <w:rPr>
                <w:rFonts w:ascii="仿宋" w:eastAsia="仿宋" w:hAnsi="仿宋" w:hint="eastAsia"/>
                <w:kern w:val="0"/>
                <w:szCs w:val="21"/>
              </w:rPr>
              <w:t>0.07</w:t>
            </w:r>
          </w:p>
        </w:tc>
        <w:tc>
          <w:tcPr>
            <w:tcW w:w="566" w:type="dxa"/>
            <w:vAlign w:val="center"/>
          </w:tcPr>
          <w:p w14:paraId="12EB9B13"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3A8E6EA"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1AF95FF"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81A1C32" w14:textId="77777777" w:rsidR="00D344C1" w:rsidRDefault="00000000">
            <w:pPr>
              <w:jc w:val="center"/>
              <w:rPr>
                <w:rFonts w:ascii="仿宋" w:eastAsia="仿宋" w:hAnsi="仿宋"/>
                <w:kern w:val="0"/>
                <w:szCs w:val="21"/>
              </w:rPr>
            </w:pPr>
            <w:r>
              <w:rPr>
                <w:rFonts w:ascii="仿宋" w:eastAsia="仿宋" w:hAnsi="仿宋" w:hint="eastAsia"/>
                <w:kern w:val="0"/>
                <w:szCs w:val="21"/>
              </w:rPr>
              <w:t>完成现代休闲农业园的规划设计</w:t>
            </w:r>
          </w:p>
        </w:tc>
        <w:tc>
          <w:tcPr>
            <w:tcW w:w="768" w:type="dxa"/>
            <w:vAlign w:val="center"/>
          </w:tcPr>
          <w:p w14:paraId="5CB88BB8" w14:textId="77777777" w:rsidR="00D344C1" w:rsidRDefault="00000000">
            <w:pPr>
              <w:jc w:val="center"/>
              <w:rPr>
                <w:rFonts w:ascii="仿宋" w:eastAsia="仿宋" w:hAnsi="仿宋"/>
                <w:kern w:val="0"/>
                <w:szCs w:val="21"/>
              </w:rPr>
            </w:pPr>
            <w:r>
              <w:rPr>
                <w:rFonts w:ascii="仿宋" w:eastAsia="仿宋" w:hAnsi="仿宋" w:hint="eastAsia"/>
                <w:kern w:val="0"/>
                <w:szCs w:val="21"/>
              </w:rPr>
              <w:t>郑村镇人民政府</w:t>
            </w:r>
          </w:p>
        </w:tc>
        <w:tc>
          <w:tcPr>
            <w:tcW w:w="768" w:type="dxa"/>
            <w:vAlign w:val="center"/>
          </w:tcPr>
          <w:p w14:paraId="2ED4FEB7" w14:textId="77777777" w:rsidR="00D344C1" w:rsidRDefault="00000000">
            <w:pPr>
              <w:jc w:val="center"/>
              <w:rPr>
                <w:rFonts w:ascii="仿宋" w:eastAsia="仿宋" w:hAnsi="仿宋"/>
                <w:kern w:val="0"/>
                <w:szCs w:val="21"/>
              </w:rPr>
            </w:pPr>
            <w:r>
              <w:rPr>
                <w:rFonts w:ascii="仿宋" w:eastAsia="仿宋" w:hAnsi="仿宋" w:hint="eastAsia"/>
                <w:kern w:val="0"/>
                <w:szCs w:val="21"/>
              </w:rPr>
              <w:t>黄山四月乡村建设有限公司</w:t>
            </w:r>
          </w:p>
        </w:tc>
        <w:tc>
          <w:tcPr>
            <w:tcW w:w="649" w:type="dxa"/>
            <w:vAlign w:val="center"/>
          </w:tcPr>
          <w:p w14:paraId="3C3C8966" w14:textId="77777777" w:rsidR="00D344C1" w:rsidRDefault="00000000">
            <w:pPr>
              <w:jc w:val="center"/>
              <w:rPr>
                <w:rFonts w:ascii="仿宋" w:eastAsia="仿宋" w:hAnsi="仿宋"/>
                <w:kern w:val="0"/>
                <w:szCs w:val="21"/>
              </w:rPr>
            </w:pPr>
            <w:r>
              <w:rPr>
                <w:rFonts w:ascii="仿宋" w:eastAsia="仿宋" w:hAnsi="仿宋" w:hint="eastAsia"/>
                <w:kern w:val="0"/>
                <w:szCs w:val="21"/>
              </w:rPr>
              <w:t>续建</w:t>
            </w:r>
          </w:p>
        </w:tc>
      </w:tr>
      <w:tr w:rsidR="00D344C1" w14:paraId="286380E2" w14:textId="77777777" w:rsidTr="00A1011E">
        <w:tc>
          <w:tcPr>
            <w:tcW w:w="998" w:type="dxa"/>
            <w:vMerge w:val="restart"/>
            <w:vAlign w:val="center"/>
          </w:tcPr>
          <w:p w14:paraId="536B2185" w14:textId="77777777" w:rsidR="00D344C1" w:rsidRDefault="00000000">
            <w:pPr>
              <w:jc w:val="center"/>
              <w:rPr>
                <w:rFonts w:ascii="仿宋" w:eastAsia="仿宋" w:hAnsi="仿宋"/>
                <w:kern w:val="0"/>
                <w:szCs w:val="21"/>
              </w:rPr>
            </w:pPr>
            <w:r>
              <w:rPr>
                <w:rFonts w:ascii="仿宋" w:eastAsia="仿宋" w:hAnsi="仿宋" w:hint="eastAsia"/>
                <w:kern w:val="0"/>
                <w:szCs w:val="21"/>
              </w:rPr>
              <w:t>健康食品与保健品、中药材加工业规划</w:t>
            </w:r>
          </w:p>
        </w:tc>
        <w:tc>
          <w:tcPr>
            <w:tcW w:w="566" w:type="dxa"/>
            <w:vAlign w:val="center"/>
          </w:tcPr>
          <w:p w14:paraId="4FF1D171" w14:textId="77777777" w:rsidR="00D344C1" w:rsidRDefault="00000000">
            <w:pPr>
              <w:jc w:val="center"/>
              <w:rPr>
                <w:rFonts w:ascii="仿宋" w:eastAsia="仿宋" w:hAnsi="仿宋"/>
                <w:kern w:val="0"/>
                <w:szCs w:val="21"/>
              </w:rPr>
            </w:pPr>
            <w:r>
              <w:rPr>
                <w:rFonts w:ascii="仿宋" w:eastAsia="仿宋" w:hAnsi="仿宋" w:hint="eastAsia"/>
                <w:kern w:val="0"/>
                <w:szCs w:val="21"/>
              </w:rPr>
              <w:t>16</w:t>
            </w:r>
          </w:p>
        </w:tc>
        <w:tc>
          <w:tcPr>
            <w:tcW w:w="1981" w:type="dxa"/>
            <w:vAlign w:val="center"/>
          </w:tcPr>
          <w:p w14:paraId="0AFCCBFF" w14:textId="77777777" w:rsidR="00D344C1" w:rsidRDefault="00000000">
            <w:pPr>
              <w:jc w:val="center"/>
              <w:rPr>
                <w:rFonts w:ascii="仿宋" w:eastAsia="仿宋" w:hAnsi="仿宋"/>
                <w:kern w:val="0"/>
                <w:szCs w:val="21"/>
              </w:rPr>
            </w:pPr>
            <w:r>
              <w:rPr>
                <w:rFonts w:ascii="仿宋" w:eastAsia="仿宋" w:hAnsi="仿宋" w:hint="eastAsia"/>
                <w:kern w:val="0"/>
                <w:szCs w:val="21"/>
              </w:rPr>
              <w:t>歙县“歙采缤纷”</w:t>
            </w:r>
            <w:proofErr w:type="gramStart"/>
            <w:r>
              <w:rPr>
                <w:rFonts w:ascii="仿宋" w:eastAsia="仿宋" w:hAnsi="仿宋" w:hint="eastAsia"/>
                <w:kern w:val="0"/>
                <w:szCs w:val="21"/>
              </w:rPr>
              <w:t>茶菊交易</w:t>
            </w:r>
            <w:proofErr w:type="gramEnd"/>
            <w:r>
              <w:rPr>
                <w:rFonts w:ascii="仿宋" w:eastAsia="仿宋" w:hAnsi="仿宋" w:hint="eastAsia"/>
                <w:kern w:val="0"/>
                <w:szCs w:val="21"/>
              </w:rPr>
              <w:t>基地（食品科技产业园）项目</w:t>
            </w:r>
          </w:p>
        </w:tc>
        <w:tc>
          <w:tcPr>
            <w:tcW w:w="708" w:type="dxa"/>
            <w:vAlign w:val="center"/>
          </w:tcPr>
          <w:p w14:paraId="1F2AB75A" w14:textId="77777777" w:rsidR="00D344C1" w:rsidRDefault="00000000">
            <w:pPr>
              <w:jc w:val="center"/>
              <w:rPr>
                <w:rFonts w:ascii="仿宋" w:eastAsia="仿宋" w:hAnsi="仿宋"/>
                <w:kern w:val="0"/>
                <w:szCs w:val="21"/>
              </w:rPr>
            </w:pPr>
            <w:r>
              <w:rPr>
                <w:rFonts w:ascii="仿宋" w:eastAsia="仿宋" w:hAnsi="仿宋" w:hint="eastAsia"/>
                <w:kern w:val="0"/>
                <w:szCs w:val="21"/>
              </w:rPr>
              <w:t>郑村镇</w:t>
            </w:r>
          </w:p>
        </w:tc>
        <w:tc>
          <w:tcPr>
            <w:tcW w:w="3963" w:type="dxa"/>
            <w:vAlign w:val="center"/>
          </w:tcPr>
          <w:p w14:paraId="44C8B6A3"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利用“歙采缤纷”</w:t>
            </w:r>
            <w:proofErr w:type="gramStart"/>
            <w:r>
              <w:rPr>
                <w:rFonts w:ascii="仿宋" w:eastAsia="仿宋" w:hAnsi="仿宋" w:hint="eastAsia"/>
                <w:kern w:val="0"/>
                <w:szCs w:val="21"/>
              </w:rPr>
              <w:t>茶菊交易</w:t>
            </w:r>
            <w:proofErr w:type="gramEnd"/>
            <w:r>
              <w:rPr>
                <w:rFonts w:ascii="仿宋" w:eastAsia="仿宋" w:hAnsi="仿宋" w:hint="eastAsia"/>
                <w:kern w:val="0"/>
                <w:szCs w:val="21"/>
              </w:rPr>
              <w:t>基地规划建设食品保健品和中药材精深加工基地，加强对中药材、特色农产品、名优</w:t>
            </w:r>
            <w:proofErr w:type="gramStart"/>
            <w:r>
              <w:rPr>
                <w:rFonts w:ascii="仿宋" w:eastAsia="仿宋" w:hAnsi="仿宋" w:hint="eastAsia"/>
                <w:kern w:val="0"/>
                <w:szCs w:val="21"/>
              </w:rPr>
              <w:t>茶及其</w:t>
            </w:r>
            <w:proofErr w:type="gramEnd"/>
            <w:r>
              <w:rPr>
                <w:rFonts w:ascii="仿宋" w:eastAsia="仿宋" w:hAnsi="仿宋" w:hint="eastAsia"/>
                <w:kern w:val="0"/>
                <w:szCs w:val="21"/>
              </w:rPr>
              <w:t>衍生品的加工，培育一批具有核心竞争力的高新技术企业</w:t>
            </w:r>
          </w:p>
        </w:tc>
        <w:tc>
          <w:tcPr>
            <w:tcW w:w="708" w:type="dxa"/>
            <w:vAlign w:val="center"/>
          </w:tcPr>
          <w:p w14:paraId="631354DE" w14:textId="77777777" w:rsidR="00D344C1" w:rsidRDefault="00000000">
            <w:pPr>
              <w:jc w:val="center"/>
              <w:rPr>
                <w:rFonts w:ascii="仿宋" w:eastAsia="仿宋" w:hAnsi="仿宋"/>
                <w:kern w:val="0"/>
                <w:szCs w:val="21"/>
              </w:rPr>
            </w:pPr>
            <w:r>
              <w:rPr>
                <w:rFonts w:ascii="仿宋" w:eastAsia="仿宋" w:hAnsi="仿宋" w:hint="eastAsia"/>
                <w:kern w:val="0"/>
                <w:szCs w:val="21"/>
              </w:rPr>
              <w:t>3.98</w:t>
            </w:r>
          </w:p>
        </w:tc>
        <w:tc>
          <w:tcPr>
            <w:tcW w:w="566" w:type="dxa"/>
            <w:vAlign w:val="center"/>
          </w:tcPr>
          <w:p w14:paraId="77ABB7B0"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1B2E27C"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6A77927"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1DF994C" w14:textId="77777777" w:rsidR="00D344C1" w:rsidRDefault="00000000">
            <w:pPr>
              <w:jc w:val="center"/>
              <w:rPr>
                <w:rFonts w:ascii="仿宋" w:eastAsia="仿宋" w:hAnsi="仿宋"/>
                <w:kern w:val="0"/>
                <w:szCs w:val="21"/>
              </w:rPr>
            </w:pPr>
            <w:r>
              <w:rPr>
                <w:rFonts w:ascii="仿宋" w:eastAsia="仿宋" w:hAnsi="仿宋" w:hint="eastAsia"/>
                <w:kern w:val="0"/>
                <w:szCs w:val="21"/>
              </w:rPr>
              <w:t>完成供地需求、建筑的规划设计和建设</w:t>
            </w:r>
          </w:p>
        </w:tc>
        <w:tc>
          <w:tcPr>
            <w:tcW w:w="768" w:type="dxa"/>
            <w:vAlign w:val="center"/>
          </w:tcPr>
          <w:p w14:paraId="6A08C110" w14:textId="77777777" w:rsidR="00D344C1" w:rsidRDefault="00000000">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歙州农文旅发展</w:t>
            </w:r>
            <w:proofErr w:type="gramEnd"/>
            <w:r>
              <w:rPr>
                <w:rFonts w:ascii="仿宋" w:eastAsia="仿宋" w:hAnsi="仿宋" w:hint="eastAsia"/>
                <w:kern w:val="0"/>
                <w:szCs w:val="21"/>
              </w:rPr>
              <w:t>集团有限公司</w:t>
            </w:r>
          </w:p>
        </w:tc>
        <w:tc>
          <w:tcPr>
            <w:tcW w:w="768" w:type="dxa"/>
            <w:vAlign w:val="center"/>
          </w:tcPr>
          <w:p w14:paraId="6CE37573" w14:textId="77777777" w:rsidR="00D344C1" w:rsidRDefault="00000000">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6D1DB988"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585A44F8" w14:textId="77777777" w:rsidTr="00A1011E">
        <w:tc>
          <w:tcPr>
            <w:tcW w:w="998" w:type="dxa"/>
            <w:vMerge/>
            <w:vAlign w:val="center"/>
          </w:tcPr>
          <w:p w14:paraId="0C5415ED" w14:textId="77777777" w:rsidR="00D344C1" w:rsidRDefault="00D344C1">
            <w:pPr>
              <w:jc w:val="center"/>
              <w:rPr>
                <w:rFonts w:ascii="仿宋" w:eastAsia="仿宋" w:hAnsi="仿宋"/>
                <w:kern w:val="0"/>
                <w:szCs w:val="21"/>
              </w:rPr>
            </w:pPr>
          </w:p>
        </w:tc>
        <w:tc>
          <w:tcPr>
            <w:tcW w:w="566" w:type="dxa"/>
            <w:vAlign w:val="center"/>
          </w:tcPr>
          <w:p w14:paraId="10D9E4F1" w14:textId="77777777" w:rsidR="00D344C1" w:rsidRDefault="00000000">
            <w:pPr>
              <w:jc w:val="center"/>
              <w:rPr>
                <w:rFonts w:ascii="仿宋" w:eastAsia="仿宋" w:hAnsi="仿宋"/>
                <w:kern w:val="0"/>
                <w:szCs w:val="21"/>
              </w:rPr>
            </w:pPr>
            <w:r>
              <w:rPr>
                <w:rFonts w:ascii="仿宋" w:eastAsia="仿宋" w:hAnsi="仿宋" w:hint="eastAsia"/>
                <w:kern w:val="0"/>
                <w:szCs w:val="21"/>
              </w:rPr>
              <w:t>17</w:t>
            </w:r>
          </w:p>
        </w:tc>
        <w:tc>
          <w:tcPr>
            <w:tcW w:w="1981" w:type="dxa"/>
            <w:vAlign w:val="center"/>
          </w:tcPr>
          <w:p w14:paraId="12309BBD" w14:textId="77777777" w:rsidR="00D344C1" w:rsidRDefault="00000000">
            <w:pPr>
              <w:jc w:val="center"/>
              <w:rPr>
                <w:rFonts w:ascii="仿宋" w:eastAsia="仿宋" w:hAnsi="仿宋"/>
                <w:kern w:val="0"/>
                <w:szCs w:val="21"/>
              </w:rPr>
            </w:pPr>
            <w:r>
              <w:rPr>
                <w:rFonts w:ascii="仿宋" w:eastAsia="仿宋" w:hAnsi="仿宋" w:hint="eastAsia"/>
                <w:kern w:val="0"/>
                <w:szCs w:val="21"/>
              </w:rPr>
              <w:t>溪头</w:t>
            </w:r>
            <w:proofErr w:type="gramStart"/>
            <w:r>
              <w:rPr>
                <w:rFonts w:ascii="仿宋" w:eastAsia="仿宋" w:hAnsi="仿宋" w:hint="eastAsia"/>
                <w:kern w:val="0"/>
                <w:szCs w:val="21"/>
              </w:rPr>
              <w:t>镇茶菊小镇</w:t>
            </w:r>
            <w:proofErr w:type="gramEnd"/>
            <w:r>
              <w:rPr>
                <w:rFonts w:ascii="仿宋" w:eastAsia="仿宋" w:hAnsi="仿宋" w:hint="eastAsia"/>
                <w:kern w:val="0"/>
                <w:szCs w:val="21"/>
              </w:rPr>
              <w:t>项目</w:t>
            </w:r>
          </w:p>
        </w:tc>
        <w:tc>
          <w:tcPr>
            <w:tcW w:w="708" w:type="dxa"/>
            <w:vAlign w:val="center"/>
          </w:tcPr>
          <w:p w14:paraId="6DD35F40" w14:textId="77777777" w:rsidR="00D344C1" w:rsidRDefault="00000000">
            <w:pPr>
              <w:jc w:val="center"/>
              <w:rPr>
                <w:rFonts w:ascii="仿宋" w:eastAsia="仿宋" w:hAnsi="仿宋"/>
                <w:kern w:val="0"/>
                <w:szCs w:val="21"/>
              </w:rPr>
            </w:pPr>
            <w:r>
              <w:rPr>
                <w:rFonts w:ascii="仿宋" w:eastAsia="仿宋" w:hAnsi="仿宋" w:hint="eastAsia"/>
                <w:kern w:val="0"/>
                <w:szCs w:val="21"/>
              </w:rPr>
              <w:t>溪头镇</w:t>
            </w:r>
          </w:p>
        </w:tc>
        <w:tc>
          <w:tcPr>
            <w:tcW w:w="3963" w:type="dxa"/>
            <w:vAlign w:val="center"/>
          </w:tcPr>
          <w:p w14:paraId="60F9FFED" w14:textId="4087CA36" w:rsidR="00D344C1" w:rsidRDefault="00000000" w:rsidP="003A51AE">
            <w:pPr>
              <w:jc w:val="center"/>
              <w:rPr>
                <w:rFonts w:ascii="仿宋" w:eastAsia="仿宋" w:hAnsi="仿宋"/>
                <w:kern w:val="0"/>
                <w:szCs w:val="21"/>
              </w:rPr>
            </w:pPr>
            <w:r>
              <w:rPr>
                <w:rFonts w:ascii="仿宋" w:eastAsia="仿宋" w:hAnsi="仿宋" w:hint="eastAsia"/>
                <w:kern w:val="0"/>
                <w:szCs w:val="21"/>
              </w:rPr>
              <w:t>建设大</w:t>
            </w:r>
            <w:proofErr w:type="gramStart"/>
            <w:r>
              <w:rPr>
                <w:rFonts w:ascii="仿宋" w:eastAsia="仿宋" w:hAnsi="仿宋" w:hint="eastAsia"/>
                <w:kern w:val="0"/>
                <w:szCs w:val="21"/>
              </w:rPr>
              <w:t>谷运茶叶</w:t>
            </w:r>
            <w:proofErr w:type="gramEnd"/>
            <w:r>
              <w:rPr>
                <w:rFonts w:ascii="仿宋" w:eastAsia="仿宋" w:hAnsi="仿宋" w:hint="eastAsia"/>
                <w:kern w:val="0"/>
                <w:szCs w:val="21"/>
              </w:rPr>
              <w:t>品牌高端种植基地，以游客高端定制和体验项目为目的进行小规模示范精加工工坊建设，打造集茶叶种植、茶园观光、茶叶制作销售等功能于一体的大</w:t>
            </w:r>
            <w:proofErr w:type="gramStart"/>
            <w:r>
              <w:rPr>
                <w:rFonts w:ascii="仿宋" w:eastAsia="仿宋" w:hAnsi="仿宋" w:hint="eastAsia"/>
                <w:kern w:val="0"/>
                <w:szCs w:val="21"/>
              </w:rPr>
              <w:t>谷运茶叶</w:t>
            </w:r>
            <w:proofErr w:type="gramEnd"/>
            <w:r>
              <w:rPr>
                <w:rFonts w:ascii="仿宋" w:eastAsia="仿宋" w:hAnsi="仿宋" w:hint="eastAsia"/>
                <w:kern w:val="0"/>
                <w:szCs w:val="21"/>
              </w:rPr>
              <w:t>品牌基地</w:t>
            </w:r>
          </w:p>
        </w:tc>
        <w:tc>
          <w:tcPr>
            <w:tcW w:w="708" w:type="dxa"/>
            <w:vAlign w:val="center"/>
          </w:tcPr>
          <w:p w14:paraId="71DC13AB" w14:textId="77777777" w:rsidR="00D344C1" w:rsidRDefault="00000000">
            <w:pPr>
              <w:jc w:val="center"/>
              <w:rPr>
                <w:rFonts w:ascii="仿宋" w:eastAsia="仿宋" w:hAnsi="仿宋"/>
                <w:kern w:val="0"/>
                <w:szCs w:val="21"/>
              </w:rPr>
            </w:pPr>
            <w:r>
              <w:rPr>
                <w:rFonts w:ascii="仿宋" w:eastAsia="仿宋" w:hAnsi="仿宋" w:hint="eastAsia"/>
                <w:kern w:val="0"/>
                <w:szCs w:val="21"/>
              </w:rPr>
              <w:t>1.20</w:t>
            </w:r>
          </w:p>
        </w:tc>
        <w:tc>
          <w:tcPr>
            <w:tcW w:w="566" w:type="dxa"/>
            <w:vAlign w:val="center"/>
          </w:tcPr>
          <w:p w14:paraId="22EB6888"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3C15E1FA"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E8B12FB" w14:textId="77777777" w:rsidR="00D344C1" w:rsidRDefault="00D344C1">
            <w:pPr>
              <w:jc w:val="center"/>
              <w:rPr>
                <w:rFonts w:ascii="仿宋" w:eastAsia="仿宋" w:hAnsi="仿宋"/>
                <w:kern w:val="0"/>
                <w:szCs w:val="21"/>
              </w:rPr>
            </w:pPr>
          </w:p>
        </w:tc>
        <w:tc>
          <w:tcPr>
            <w:tcW w:w="1162" w:type="dxa"/>
            <w:vAlign w:val="center"/>
          </w:tcPr>
          <w:p w14:paraId="2863F4E3" w14:textId="327059C3" w:rsidR="00D344C1" w:rsidRDefault="00A1011E">
            <w:pPr>
              <w:jc w:val="center"/>
              <w:rPr>
                <w:rFonts w:ascii="仿宋" w:eastAsia="仿宋" w:hAnsi="仿宋"/>
                <w:kern w:val="0"/>
                <w:szCs w:val="21"/>
              </w:rPr>
            </w:pPr>
            <w:r>
              <w:rPr>
                <w:rFonts w:ascii="仿宋" w:eastAsia="仿宋" w:hAnsi="仿宋" w:hint="eastAsia"/>
                <w:kern w:val="0"/>
                <w:szCs w:val="21"/>
              </w:rPr>
              <w:t>招商引资</w:t>
            </w:r>
          </w:p>
        </w:tc>
        <w:tc>
          <w:tcPr>
            <w:tcW w:w="768" w:type="dxa"/>
            <w:vAlign w:val="center"/>
          </w:tcPr>
          <w:p w14:paraId="1DB669CE" w14:textId="5D231EC4" w:rsidR="00D344C1" w:rsidRDefault="00A1011E">
            <w:pPr>
              <w:jc w:val="center"/>
              <w:rPr>
                <w:rFonts w:ascii="仿宋" w:eastAsia="仿宋" w:hAnsi="仿宋"/>
                <w:kern w:val="0"/>
                <w:szCs w:val="21"/>
              </w:rPr>
            </w:pPr>
            <w:r w:rsidRPr="00A1011E">
              <w:rPr>
                <w:rFonts w:ascii="仿宋" w:eastAsia="仿宋" w:hAnsi="仿宋" w:hint="eastAsia"/>
                <w:kern w:val="0"/>
                <w:szCs w:val="21"/>
              </w:rPr>
              <w:t>溪头镇人民政府</w:t>
            </w:r>
          </w:p>
        </w:tc>
        <w:tc>
          <w:tcPr>
            <w:tcW w:w="768" w:type="dxa"/>
            <w:vAlign w:val="center"/>
          </w:tcPr>
          <w:p w14:paraId="7A05C64B" w14:textId="77777777" w:rsidR="00D344C1" w:rsidRDefault="00000000">
            <w:pPr>
              <w:jc w:val="center"/>
              <w:rPr>
                <w:rFonts w:ascii="仿宋" w:eastAsia="仿宋" w:hAnsi="仿宋"/>
                <w:kern w:val="0"/>
                <w:szCs w:val="21"/>
              </w:rPr>
            </w:pPr>
            <w:r>
              <w:rPr>
                <w:rFonts w:ascii="仿宋" w:eastAsia="仿宋" w:hAnsi="仿宋" w:hint="eastAsia"/>
                <w:kern w:val="0"/>
                <w:szCs w:val="21"/>
              </w:rPr>
              <w:t>溪头镇人民政府</w:t>
            </w:r>
          </w:p>
        </w:tc>
        <w:tc>
          <w:tcPr>
            <w:tcW w:w="649" w:type="dxa"/>
            <w:vAlign w:val="center"/>
          </w:tcPr>
          <w:p w14:paraId="4A952FDE" w14:textId="0B7A1479" w:rsidR="00D344C1" w:rsidRDefault="00A1011E">
            <w:pPr>
              <w:jc w:val="center"/>
              <w:rPr>
                <w:rFonts w:ascii="仿宋" w:eastAsia="仿宋" w:hAnsi="仿宋"/>
                <w:kern w:val="0"/>
                <w:szCs w:val="21"/>
              </w:rPr>
            </w:pPr>
            <w:r>
              <w:rPr>
                <w:rFonts w:ascii="仿宋" w:eastAsia="仿宋" w:hAnsi="仿宋" w:hint="eastAsia"/>
                <w:kern w:val="0"/>
                <w:szCs w:val="21"/>
              </w:rPr>
              <w:t>储备</w:t>
            </w:r>
          </w:p>
        </w:tc>
      </w:tr>
      <w:tr w:rsidR="00D344C1" w14:paraId="3AE0DEF8" w14:textId="77777777" w:rsidTr="00A1011E">
        <w:tc>
          <w:tcPr>
            <w:tcW w:w="998" w:type="dxa"/>
            <w:vMerge/>
            <w:vAlign w:val="center"/>
          </w:tcPr>
          <w:p w14:paraId="1A14B876" w14:textId="77777777" w:rsidR="00D344C1" w:rsidRDefault="00D344C1">
            <w:pPr>
              <w:jc w:val="center"/>
              <w:rPr>
                <w:rFonts w:ascii="仿宋" w:eastAsia="仿宋" w:hAnsi="仿宋"/>
                <w:kern w:val="0"/>
                <w:szCs w:val="21"/>
              </w:rPr>
            </w:pPr>
          </w:p>
        </w:tc>
        <w:tc>
          <w:tcPr>
            <w:tcW w:w="566" w:type="dxa"/>
            <w:vAlign w:val="center"/>
          </w:tcPr>
          <w:p w14:paraId="27F53C98" w14:textId="77777777" w:rsidR="00D344C1" w:rsidRDefault="00000000">
            <w:pPr>
              <w:jc w:val="center"/>
              <w:rPr>
                <w:rFonts w:ascii="仿宋" w:eastAsia="仿宋" w:hAnsi="仿宋"/>
                <w:kern w:val="0"/>
                <w:szCs w:val="21"/>
              </w:rPr>
            </w:pPr>
            <w:r>
              <w:rPr>
                <w:rFonts w:ascii="仿宋" w:eastAsia="仿宋" w:hAnsi="仿宋" w:hint="eastAsia"/>
                <w:kern w:val="0"/>
                <w:szCs w:val="21"/>
              </w:rPr>
              <w:t>18</w:t>
            </w:r>
          </w:p>
        </w:tc>
        <w:tc>
          <w:tcPr>
            <w:tcW w:w="1981" w:type="dxa"/>
            <w:vAlign w:val="center"/>
          </w:tcPr>
          <w:p w14:paraId="06224FC4" w14:textId="77777777" w:rsidR="00D344C1" w:rsidRDefault="00000000">
            <w:pPr>
              <w:jc w:val="center"/>
              <w:rPr>
                <w:rFonts w:ascii="仿宋" w:eastAsia="仿宋" w:hAnsi="仿宋"/>
                <w:kern w:val="0"/>
                <w:szCs w:val="21"/>
              </w:rPr>
            </w:pPr>
            <w:r>
              <w:rPr>
                <w:rFonts w:ascii="仿宋" w:eastAsia="仿宋" w:hAnsi="仿宋" w:hint="eastAsia"/>
                <w:kern w:val="0"/>
                <w:szCs w:val="21"/>
              </w:rPr>
              <w:t>溪头镇有机</w:t>
            </w:r>
            <w:proofErr w:type="gramStart"/>
            <w:r>
              <w:rPr>
                <w:rFonts w:ascii="仿宋" w:eastAsia="仿宋" w:hAnsi="仿宋" w:hint="eastAsia"/>
                <w:kern w:val="0"/>
                <w:szCs w:val="21"/>
              </w:rPr>
              <w:t>茶菊加工</w:t>
            </w:r>
            <w:proofErr w:type="gramEnd"/>
            <w:r>
              <w:rPr>
                <w:rFonts w:ascii="仿宋" w:eastAsia="仿宋" w:hAnsi="仿宋" w:hint="eastAsia"/>
                <w:kern w:val="0"/>
                <w:szCs w:val="21"/>
              </w:rPr>
              <w:t>厂房项目</w:t>
            </w:r>
          </w:p>
        </w:tc>
        <w:tc>
          <w:tcPr>
            <w:tcW w:w="708" w:type="dxa"/>
            <w:vAlign w:val="center"/>
          </w:tcPr>
          <w:p w14:paraId="6D5ABCAF" w14:textId="77777777" w:rsidR="00D344C1" w:rsidRDefault="00000000">
            <w:pPr>
              <w:jc w:val="center"/>
              <w:rPr>
                <w:rFonts w:ascii="仿宋" w:eastAsia="仿宋" w:hAnsi="仿宋"/>
                <w:kern w:val="0"/>
                <w:szCs w:val="21"/>
              </w:rPr>
            </w:pPr>
            <w:r>
              <w:rPr>
                <w:rFonts w:ascii="仿宋" w:eastAsia="仿宋" w:hAnsi="仿宋" w:hint="eastAsia"/>
                <w:kern w:val="0"/>
                <w:szCs w:val="21"/>
              </w:rPr>
              <w:t>溪头镇</w:t>
            </w:r>
          </w:p>
        </w:tc>
        <w:tc>
          <w:tcPr>
            <w:tcW w:w="3963" w:type="dxa"/>
            <w:vAlign w:val="center"/>
          </w:tcPr>
          <w:p w14:paraId="4D058567" w14:textId="346556C1" w:rsidR="00D344C1" w:rsidRDefault="00000000" w:rsidP="003A51AE">
            <w:pPr>
              <w:jc w:val="center"/>
              <w:rPr>
                <w:rFonts w:ascii="仿宋" w:eastAsia="仿宋" w:hAnsi="仿宋"/>
                <w:kern w:val="0"/>
                <w:szCs w:val="21"/>
              </w:rPr>
            </w:pPr>
            <w:r>
              <w:rPr>
                <w:rFonts w:ascii="仿宋" w:eastAsia="仿宋" w:hAnsi="仿宋" w:hint="eastAsia"/>
                <w:kern w:val="0"/>
                <w:szCs w:val="21"/>
              </w:rPr>
              <w:t>通过转让方式取得建设用地面积5亩，新建标准化生产车间、包装车间、物流中心、原料物料仓库。建筑面积3000平方米（不含办公场所），对生产车间进行改造及装潢；完善水电基础设施和卫生清洁、消毒配套附属设施；购置年产300吨生态</w:t>
            </w:r>
            <w:proofErr w:type="gramStart"/>
            <w:r>
              <w:rPr>
                <w:rFonts w:ascii="仿宋" w:eastAsia="仿宋" w:hAnsi="仿宋" w:hint="eastAsia"/>
                <w:kern w:val="0"/>
                <w:szCs w:val="21"/>
              </w:rPr>
              <w:t>有机茶菊系列产品</w:t>
            </w:r>
            <w:proofErr w:type="gramEnd"/>
            <w:r>
              <w:rPr>
                <w:rFonts w:ascii="仿宋" w:eastAsia="仿宋" w:hAnsi="仿宋" w:hint="eastAsia"/>
                <w:kern w:val="0"/>
                <w:szCs w:val="21"/>
              </w:rPr>
              <w:t>生产线</w:t>
            </w:r>
          </w:p>
        </w:tc>
        <w:tc>
          <w:tcPr>
            <w:tcW w:w="708" w:type="dxa"/>
            <w:vAlign w:val="center"/>
          </w:tcPr>
          <w:p w14:paraId="67DB95C2" w14:textId="77777777" w:rsidR="00D344C1" w:rsidRDefault="00000000">
            <w:pPr>
              <w:jc w:val="center"/>
              <w:rPr>
                <w:rFonts w:ascii="仿宋" w:eastAsia="仿宋" w:hAnsi="仿宋"/>
                <w:kern w:val="0"/>
                <w:szCs w:val="21"/>
              </w:rPr>
            </w:pPr>
            <w:r>
              <w:rPr>
                <w:rFonts w:ascii="仿宋" w:eastAsia="仿宋" w:hAnsi="仿宋" w:hint="eastAsia"/>
                <w:kern w:val="0"/>
                <w:szCs w:val="21"/>
              </w:rPr>
              <w:t>0.09</w:t>
            </w:r>
          </w:p>
        </w:tc>
        <w:tc>
          <w:tcPr>
            <w:tcW w:w="566" w:type="dxa"/>
            <w:vAlign w:val="center"/>
          </w:tcPr>
          <w:p w14:paraId="6E0D2F68"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0AE09342"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47E02CC" w14:textId="77777777" w:rsidR="00D344C1" w:rsidRDefault="00D344C1">
            <w:pPr>
              <w:jc w:val="center"/>
              <w:rPr>
                <w:rFonts w:ascii="仿宋" w:eastAsia="仿宋" w:hAnsi="仿宋"/>
                <w:kern w:val="0"/>
                <w:szCs w:val="21"/>
              </w:rPr>
            </w:pPr>
          </w:p>
        </w:tc>
        <w:tc>
          <w:tcPr>
            <w:tcW w:w="1162" w:type="dxa"/>
            <w:vAlign w:val="center"/>
          </w:tcPr>
          <w:p w14:paraId="513E3250" w14:textId="77777777" w:rsidR="00D344C1" w:rsidRDefault="00000000">
            <w:pPr>
              <w:jc w:val="center"/>
              <w:rPr>
                <w:rFonts w:ascii="仿宋" w:eastAsia="仿宋" w:hAnsi="仿宋"/>
                <w:kern w:val="0"/>
                <w:szCs w:val="21"/>
              </w:rPr>
            </w:pPr>
            <w:r>
              <w:rPr>
                <w:rFonts w:ascii="仿宋" w:eastAsia="仿宋" w:hAnsi="仿宋" w:hint="eastAsia"/>
                <w:kern w:val="0"/>
                <w:szCs w:val="21"/>
              </w:rPr>
              <w:t>开工建设</w:t>
            </w:r>
          </w:p>
        </w:tc>
        <w:tc>
          <w:tcPr>
            <w:tcW w:w="768" w:type="dxa"/>
            <w:vAlign w:val="center"/>
          </w:tcPr>
          <w:p w14:paraId="5A1CF79C" w14:textId="5F614CFD" w:rsidR="00D344C1" w:rsidRDefault="00A1011E">
            <w:pPr>
              <w:jc w:val="center"/>
              <w:rPr>
                <w:rFonts w:ascii="仿宋" w:eastAsia="仿宋" w:hAnsi="仿宋"/>
                <w:kern w:val="0"/>
                <w:szCs w:val="21"/>
              </w:rPr>
            </w:pPr>
            <w:r w:rsidRPr="00A1011E">
              <w:rPr>
                <w:rFonts w:ascii="仿宋" w:eastAsia="仿宋" w:hAnsi="仿宋" w:hint="eastAsia"/>
                <w:kern w:val="0"/>
                <w:szCs w:val="21"/>
              </w:rPr>
              <w:t>溪头镇人民政府</w:t>
            </w:r>
          </w:p>
        </w:tc>
        <w:tc>
          <w:tcPr>
            <w:tcW w:w="768" w:type="dxa"/>
            <w:vAlign w:val="center"/>
          </w:tcPr>
          <w:p w14:paraId="2453FFA1" w14:textId="77777777" w:rsidR="00D344C1" w:rsidRDefault="00000000">
            <w:pPr>
              <w:jc w:val="center"/>
              <w:rPr>
                <w:rFonts w:ascii="仿宋" w:eastAsia="仿宋" w:hAnsi="仿宋"/>
                <w:kern w:val="0"/>
                <w:szCs w:val="21"/>
              </w:rPr>
            </w:pPr>
            <w:r>
              <w:rPr>
                <w:rFonts w:ascii="仿宋" w:eastAsia="仿宋" w:hAnsi="仿宋" w:hint="eastAsia"/>
                <w:kern w:val="0"/>
                <w:szCs w:val="21"/>
              </w:rPr>
              <w:t>歙县溪头满川集体经济发展有限公司</w:t>
            </w:r>
          </w:p>
        </w:tc>
        <w:tc>
          <w:tcPr>
            <w:tcW w:w="649" w:type="dxa"/>
            <w:vAlign w:val="center"/>
          </w:tcPr>
          <w:p w14:paraId="458282CD"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658FD173" w14:textId="77777777" w:rsidTr="00A1011E">
        <w:tc>
          <w:tcPr>
            <w:tcW w:w="998" w:type="dxa"/>
            <w:vMerge/>
            <w:vAlign w:val="center"/>
          </w:tcPr>
          <w:p w14:paraId="5FD6AA88" w14:textId="77777777" w:rsidR="00D344C1" w:rsidRDefault="00D344C1">
            <w:pPr>
              <w:jc w:val="center"/>
              <w:rPr>
                <w:rFonts w:ascii="仿宋" w:eastAsia="仿宋" w:hAnsi="仿宋"/>
                <w:kern w:val="0"/>
                <w:szCs w:val="21"/>
              </w:rPr>
            </w:pPr>
          </w:p>
        </w:tc>
        <w:tc>
          <w:tcPr>
            <w:tcW w:w="566" w:type="dxa"/>
            <w:vAlign w:val="center"/>
          </w:tcPr>
          <w:p w14:paraId="49590676" w14:textId="77777777" w:rsidR="00D344C1" w:rsidRDefault="00000000">
            <w:pPr>
              <w:jc w:val="center"/>
              <w:rPr>
                <w:rFonts w:ascii="仿宋" w:eastAsia="仿宋" w:hAnsi="仿宋"/>
                <w:kern w:val="0"/>
                <w:szCs w:val="21"/>
              </w:rPr>
            </w:pPr>
            <w:r>
              <w:rPr>
                <w:rFonts w:ascii="仿宋" w:eastAsia="仿宋" w:hAnsi="仿宋" w:hint="eastAsia"/>
                <w:kern w:val="0"/>
                <w:szCs w:val="21"/>
              </w:rPr>
              <w:t>19</w:t>
            </w:r>
          </w:p>
        </w:tc>
        <w:tc>
          <w:tcPr>
            <w:tcW w:w="1981" w:type="dxa"/>
            <w:vAlign w:val="center"/>
          </w:tcPr>
          <w:p w14:paraId="7759BBA6" w14:textId="77777777" w:rsidR="00D344C1" w:rsidRDefault="00000000">
            <w:pPr>
              <w:jc w:val="center"/>
              <w:rPr>
                <w:rFonts w:ascii="仿宋" w:eastAsia="仿宋" w:hAnsi="仿宋"/>
                <w:kern w:val="0"/>
                <w:szCs w:val="21"/>
              </w:rPr>
            </w:pPr>
            <w:r>
              <w:rPr>
                <w:rFonts w:ascii="仿宋" w:eastAsia="仿宋" w:hAnsi="仿宋" w:hint="eastAsia"/>
                <w:kern w:val="0"/>
                <w:szCs w:val="21"/>
              </w:rPr>
              <w:t>深渡镇三潭枇杷品牌建设项目</w:t>
            </w:r>
          </w:p>
        </w:tc>
        <w:tc>
          <w:tcPr>
            <w:tcW w:w="708" w:type="dxa"/>
            <w:vAlign w:val="center"/>
          </w:tcPr>
          <w:p w14:paraId="4880C6E4" w14:textId="77777777" w:rsidR="00D344C1" w:rsidRDefault="00000000">
            <w:pPr>
              <w:jc w:val="center"/>
              <w:rPr>
                <w:rFonts w:ascii="仿宋" w:eastAsia="仿宋" w:hAnsi="仿宋"/>
                <w:kern w:val="0"/>
                <w:szCs w:val="21"/>
              </w:rPr>
            </w:pPr>
            <w:r>
              <w:rPr>
                <w:rFonts w:ascii="仿宋" w:eastAsia="仿宋" w:hAnsi="仿宋" w:hint="eastAsia"/>
                <w:kern w:val="0"/>
                <w:szCs w:val="21"/>
              </w:rPr>
              <w:t>深渡镇</w:t>
            </w:r>
          </w:p>
        </w:tc>
        <w:tc>
          <w:tcPr>
            <w:tcW w:w="3963" w:type="dxa"/>
            <w:vAlign w:val="center"/>
          </w:tcPr>
          <w:p w14:paraId="0F5AEEC6"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以深渡三潭枇杷果、枇杷叶、枇杷花、枇杷蜜为原料，生产、销售“药食同源”健康食品膏方、固体饮料、压片糖果、蜂产</w:t>
            </w:r>
            <w:r>
              <w:rPr>
                <w:rFonts w:ascii="仿宋" w:eastAsia="仿宋" w:hAnsi="仿宋" w:hint="eastAsia"/>
                <w:kern w:val="0"/>
                <w:szCs w:val="21"/>
              </w:rPr>
              <w:lastRenderedPageBreak/>
              <w:t>品制品、果酒等</w:t>
            </w:r>
          </w:p>
        </w:tc>
        <w:tc>
          <w:tcPr>
            <w:tcW w:w="708" w:type="dxa"/>
            <w:vAlign w:val="center"/>
          </w:tcPr>
          <w:p w14:paraId="2E86E285" w14:textId="77777777" w:rsidR="00D344C1" w:rsidRDefault="00000000">
            <w:pPr>
              <w:jc w:val="center"/>
              <w:rPr>
                <w:rFonts w:ascii="仿宋" w:eastAsia="仿宋" w:hAnsi="仿宋"/>
                <w:kern w:val="0"/>
                <w:szCs w:val="21"/>
              </w:rPr>
            </w:pPr>
            <w:r>
              <w:rPr>
                <w:rFonts w:ascii="仿宋" w:eastAsia="仿宋" w:hAnsi="仿宋" w:hint="eastAsia"/>
                <w:kern w:val="0"/>
                <w:szCs w:val="21"/>
              </w:rPr>
              <w:lastRenderedPageBreak/>
              <w:t>0.06</w:t>
            </w:r>
          </w:p>
        </w:tc>
        <w:tc>
          <w:tcPr>
            <w:tcW w:w="566" w:type="dxa"/>
            <w:vAlign w:val="center"/>
          </w:tcPr>
          <w:p w14:paraId="07ACD1D3"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0BFA4666"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B6B7A1E" w14:textId="77777777" w:rsidR="00D344C1" w:rsidRDefault="00D344C1">
            <w:pPr>
              <w:jc w:val="center"/>
              <w:rPr>
                <w:rFonts w:ascii="仿宋" w:eastAsia="仿宋" w:hAnsi="仿宋"/>
                <w:kern w:val="0"/>
                <w:szCs w:val="21"/>
              </w:rPr>
            </w:pPr>
          </w:p>
        </w:tc>
        <w:tc>
          <w:tcPr>
            <w:tcW w:w="1162" w:type="dxa"/>
            <w:vAlign w:val="center"/>
          </w:tcPr>
          <w:p w14:paraId="05389A2F" w14:textId="77777777" w:rsidR="00D344C1" w:rsidRDefault="00000000">
            <w:pPr>
              <w:jc w:val="center"/>
              <w:rPr>
                <w:rFonts w:ascii="仿宋" w:eastAsia="仿宋" w:hAnsi="仿宋"/>
                <w:kern w:val="0"/>
                <w:szCs w:val="21"/>
              </w:rPr>
            </w:pPr>
            <w:r>
              <w:rPr>
                <w:rFonts w:ascii="仿宋" w:eastAsia="仿宋" w:hAnsi="仿宋" w:hint="eastAsia"/>
                <w:kern w:val="0"/>
                <w:szCs w:val="21"/>
              </w:rPr>
              <w:t>推进健康食品的研发、生产</w:t>
            </w:r>
          </w:p>
        </w:tc>
        <w:tc>
          <w:tcPr>
            <w:tcW w:w="768" w:type="dxa"/>
            <w:vAlign w:val="center"/>
          </w:tcPr>
          <w:p w14:paraId="677FA2E9" w14:textId="77777777" w:rsidR="00D344C1" w:rsidRDefault="00000000">
            <w:pPr>
              <w:jc w:val="center"/>
              <w:rPr>
                <w:rFonts w:ascii="仿宋" w:eastAsia="仿宋" w:hAnsi="仿宋"/>
                <w:kern w:val="0"/>
                <w:szCs w:val="21"/>
              </w:rPr>
            </w:pPr>
            <w:r>
              <w:rPr>
                <w:rFonts w:ascii="仿宋" w:eastAsia="仿宋" w:hAnsi="仿宋" w:hint="eastAsia"/>
                <w:kern w:val="0"/>
                <w:szCs w:val="21"/>
              </w:rPr>
              <w:t>深渡镇人民政府</w:t>
            </w:r>
          </w:p>
        </w:tc>
        <w:tc>
          <w:tcPr>
            <w:tcW w:w="768" w:type="dxa"/>
            <w:vAlign w:val="center"/>
          </w:tcPr>
          <w:p w14:paraId="2699BA6F" w14:textId="77777777" w:rsidR="00D344C1" w:rsidRDefault="00000000">
            <w:pPr>
              <w:jc w:val="center"/>
              <w:rPr>
                <w:rFonts w:ascii="仿宋" w:eastAsia="仿宋" w:hAnsi="仿宋"/>
                <w:kern w:val="0"/>
                <w:szCs w:val="21"/>
              </w:rPr>
            </w:pPr>
            <w:r>
              <w:rPr>
                <w:rFonts w:ascii="仿宋" w:eastAsia="仿宋" w:hAnsi="仿宋" w:hint="eastAsia"/>
                <w:kern w:val="0"/>
                <w:szCs w:val="21"/>
              </w:rPr>
              <w:t>安徽天全生生物科技</w:t>
            </w:r>
            <w:r>
              <w:rPr>
                <w:rFonts w:ascii="仿宋" w:eastAsia="仿宋" w:hAnsi="仿宋" w:hint="eastAsia"/>
                <w:kern w:val="0"/>
                <w:szCs w:val="21"/>
              </w:rPr>
              <w:lastRenderedPageBreak/>
              <w:t>有限公司</w:t>
            </w:r>
          </w:p>
        </w:tc>
        <w:tc>
          <w:tcPr>
            <w:tcW w:w="649" w:type="dxa"/>
            <w:vAlign w:val="center"/>
          </w:tcPr>
          <w:p w14:paraId="7291FC7A" w14:textId="77777777" w:rsidR="00D344C1" w:rsidRDefault="00000000">
            <w:pPr>
              <w:jc w:val="center"/>
              <w:rPr>
                <w:rFonts w:ascii="仿宋" w:eastAsia="仿宋" w:hAnsi="仿宋"/>
                <w:kern w:val="0"/>
                <w:szCs w:val="21"/>
              </w:rPr>
            </w:pPr>
            <w:r>
              <w:rPr>
                <w:rFonts w:ascii="仿宋" w:eastAsia="仿宋" w:hAnsi="仿宋" w:hint="eastAsia"/>
                <w:kern w:val="0"/>
                <w:szCs w:val="21"/>
              </w:rPr>
              <w:lastRenderedPageBreak/>
              <w:t>续建</w:t>
            </w:r>
          </w:p>
        </w:tc>
      </w:tr>
      <w:tr w:rsidR="00D344C1" w14:paraId="38436B24" w14:textId="77777777" w:rsidTr="00A1011E">
        <w:tc>
          <w:tcPr>
            <w:tcW w:w="998" w:type="dxa"/>
            <w:vMerge/>
            <w:vAlign w:val="center"/>
          </w:tcPr>
          <w:p w14:paraId="59630FCD" w14:textId="77777777" w:rsidR="00D344C1" w:rsidRDefault="00D344C1">
            <w:pPr>
              <w:jc w:val="center"/>
              <w:rPr>
                <w:rFonts w:ascii="仿宋" w:eastAsia="仿宋" w:hAnsi="仿宋"/>
                <w:kern w:val="0"/>
                <w:szCs w:val="21"/>
              </w:rPr>
            </w:pPr>
          </w:p>
        </w:tc>
        <w:tc>
          <w:tcPr>
            <w:tcW w:w="566" w:type="dxa"/>
            <w:vAlign w:val="center"/>
          </w:tcPr>
          <w:p w14:paraId="4862224F" w14:textId="77777777" w:rsidR="00D344C1" w:rsidRDefault="00000000">
            <w:pPr>
              <w:jc w:val="center"/>
              <w:rPr>
                <w:rFonts w:ascii="仿宋" w:eastAsia="仿宋" w:hAnsi="仿宋"/>
                <w:kern w:val="0"/>
                <w:szCs w:val="21"/>
              </w:rPr>
            </w:pPr>
            <w:r>
              <w:rPr>
                <w:rFonts w:ascii="仿宋" w:eastAsia="仿宋" w:hAnsi="仿宋" w:hint="eastAsia"/>
                <w:kern w:val="0"/>
                <w:szCs w:val="21"/>
              </w:rPr>
              <w:t>20</w:t>
            </w:r>
          </w:p>
        </w:tc>
        <w:tc>
          <w:tcPr>
            <w:tcW w:w="1981" w:type="dxa"/>
            <w:vAlign w:val="center"/>
          </w:tcPr>
          <w:p w14:paraId="77CB0DAF" w14:textId="77777777" w:rsidR="00D344C1" w:rsidRDefault="00000000">
            <w:pPr>
              <w:jc w:val="center"/>
              <w:rPr>
                <w:rFonts w:ascii="仿宋" w:eastAsia="仿宋" w:hAnsi="仿宋"/>
                <w:kern w:val="0"/>
                <w:szCs w:val="21"/>
              </w:rPr>
            </w:pPr>
            <w:r>
              <w:rPr>
                <w:rFonts w:ascii="仿宋" w:eastAsia="仿宋" w:hAnsi="仿宋" w:hint="eastAsia"/>
                <w:kern w:val="0"/>
                <w:szCs w:val="21"/>
              </w:rPr>
              <w:t>北岸镇黄山</w:t>
            </w:r>
            <w:proofErr w:type="gramStart"/>
            <w:r>
              <w:rPr>
                <w:rFonts w:ascii="仿宋" w:eastAsia="仿宋" w:hAnsi="仿宋" w:hint="eastAsia"/>
                <w:kern w:val="0"/>
                <w:szCs w:val="21"/>
              </w:rPr>
              <w:t>贡菊全链条</w:t>
            </w:r>
            <w:proofErr w:type="gramEnd"/>
            <w:r>
              <w:rPr>
                <w:rFonts w:ascii="仿宋" w:eastAsia="仿宋" w:hAnsi="仿宋" w:hint="eastAsia"/>
                <w:kern w:val="0"/>
                <w:szCs w:val="21"/>
              </w:rPr>
              <w:t>加工服务项目</w:t>
            </w:r>
          </w:p>
        </w:tc>
        <w:tc>
          <w:tcPr>
            <w:tcW w:w="708" w:type="dxa"/>
            <w:vAlign w:val="center"/>
          </w:tcPr>
          <w:p w14:paraId="43D8DC60" w14:textId="77777777" w:rsidR="00D344C1" w:rsidRDefault="00000000">
            <w:pPr>
              <w:jc w:val="center"/>
              <w:rPr>
                <w:rFonts w:ascii="仿宋" w:eastAsia="仿宋" w:hAnsi="仿宋"/>
                <w:kern w:val="0"/>
                <w:szCs w:val="21"/>
              </w:rPr>
            </w:pPr>
            <w:r>
              <w:rPr>
                <w:rFonts w:ascii="仿宋" w:eastAsia="仿宋" w:hAnsi="仿宋" w:hint="eastAsia"/>
                <w:kern w:val="0"/>
                <w:szCs w:val="21"/>
              </w:rPr>
              <w:t>北岸镇</w:t>
            </w:r>
          </w:p>
        </w:tc>
        <w:tc>
          <w:tcPr>
            <w:tcW w:w="3963" w:type="dxa"/>
            <w:vAlign w:val="center"/>
          </w:tcPr>
          <w:p w14:paraId="718B14A1" w14:textId="2EBDFB7D" w:rsidR="00D344C1" w:rsidRDefault="00000000" w:rsidP="003A51AE">
            <w:pPr>
              <w:jc w:val="center"/>
              <w:rPr>
                <w:rFonts w:ascii="仿宋" w:eastAsia="仿宋" w:hAnsi="仿宋"/>
                <w:kern w:val="0"/>
                <w:szCs w:val="21"/>
              </w:rPr>
            </w:pPr>
            <w:r>
              <w:rPr>
                <w:rFonts w:ascii="仿宋" w:eastAsia="仿宋" w:hAnsi="仿宋" w:hint="eastAsia"/>
                <w:kern w:val="0"/>
                <w:szCs w:val="21"/>
              </w:rPr>
              <w:t>在北岸镇农民工创业园建设黄山贡菊高标准生产厂房，新建黄山贡菊全自动生产线一条，配套完善相关基础设施。推进雅</w:t>
            </w:r>
            <w:proofErr w:type="gramStart"/>
            <w:r>
              <w:rPr>
                <w:rFonts w:ascii="仿宋" w:eastAsia="仿宋" w:hAnsi="仿宋" w:hint="eastAsia"/>
                <w:kern w:val="0"/>
                <w:szCs w:val="21"/>
              </w:rPr>
              <w:t>氏茶菊精制厂标准</w:t>
            </w:r>
            <w:proofErr w:type="gramEnd"/>
            <w:r>
              <w:rPr>
                <w:rFonts w:ascii="仿宋" w:eastAsia="仿宋" w:hAnsi="仿宋" w:hint="eastAsia"/>
                <w:kern w:val="0"/>
                <w:szCs w:val="21"/>
              </w:rPr>
              <w:t>厂房改造及生产设备和附属设施升级，改造标准厂房2500平方米，购置生产设备5台套，升级冷链仓储设施600平方米，建设黄山贡菊展示馆</w:t>
            </w:r>
          </w:p>
        </w:tc>
        <w:tc>
          <w:tcPr>
            <w:tcW w:w="708" w:type="dxa"/>
            <w:vAlign w:val="center"/>
          </w:tcPr>
          <w:p w14:paraId="7FA368CF" w14:textId="77777777" w:rsidR="00D344C1" w:rsidRDefault="00000000">
            <w:pPr>
              <w:jc w:val="center"/>
              <w:rPr>
                <w:rFonts w:ascii="仿宋" w:eastAsia="仿宋" w:hAnsi="仿宋"/>
                <w:kern w:val="0"/>
                <w:szCs w:val="21"/>
              </w:rPr>
            </w:pPr>
            <w:r>
              <w:rPr>
                <w:rFonts w:ascii="仿宋" w:eastAsia="仿宋" w:hAnsi="仿宋" w:hint="eastAsia"/>
                <w:kern w:val="0"/>
                <w:szCs w:val="21"/>
              </w:rPr>
              <w:t>0.15</w:t>
            </w:r>
          </w:p>
        </w:tc>
        <w:tc>
          <w:tcPr>
            <w:tcW w:w="566" w:type="dxa"/>
            <w:vAlign w:val="center"/>
          </w:tcPr>
          <w:p w14:paraId="3AF8C503"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4AAC8A5" w14:textId="77777777" w:rsidR="00D344C1" w:rsidRDefault="00D344C1">
            <w:pPr>
              <w:jc w:val="center"/>
              <w:rPr>
                <w:rFonts w:ascii="仿宋" w:eastAsia="仿宋" w:hAnsi="仿宋"/>
                <w:kern w:val="0"/>
                <w:szCs w:val="21"/>
              </w:rPr>
            </w:pPr>
          </w:p>
        </w:tc>
        <w:tc>
          <w:tcPr>
            <w:tcW w:w="545" w:type="dxa"/>
            <w:vAlign w:val="center"/>
          </w:tcPr>
          <w:p w14:paraId="56E069DC" w14:textId="77777777" w:rsidR="00D344C1" w:rsidRDefault="00D344C1">
            <w:pPr>
              <w:jc w:val="center"/>
              <w:rPr>
                <w:rFonts w:ascii="仿宋" w:eastAsia="仿宋" w:hAnsi="仿宋"/>
                <w:kern w:val="0"/>
                <w:szCs w:val="21"/>
              </w:rPr>
            </w:pPr>
          </w:p>
        </w:tc>
        <w:tc>
          <w:tcPr>
            <w:tcW w:w="1162" w:type="dxa"/>
            <w:vAlign w:val="center"/>
          </w:tcPr>
          <w:p w14:paraId="7A4A09F0" w14:textId="77777777" w:rsidR="00D344C1" w:rsidRDefault="00000000">
            <w:pPr>
              <w:jc w:val="center"/>
              <w:rPr>
                <w:rFonts w:ascii="仿宋" w:eastAsia="仿宋" w:hAnsi="仿宋"/>
                <w:kern w:val="0"/>
                <w:szCs w:val="21"/>
              </w:rPr>
            </w:pPr>
            <w:r>
              <w:rPr>
                <w:rFonts w:ascii="仿宋" w:eastAsia="仿宋" w:hAnsi="仿宋" w:hint="eastAsia"/>
                <w:kern w:val="0"/>
                <w:szCs w:val="21"/>
              </w:rPr>
              <w:t>完成项目规划编制，争取开工建设</w:t>
            </w:r>
          </w:p>
        </w:tc>
        <w:tc>
          <w:tcPr>
            <w:tcW w:w="768" w:type="dxa"/>
            <w:vAlign w:val="center"/>
          </w:tcPr>
          <w:p w14:paraId="056C4768" w14:textId="08016AE6" w:rsidR="00D344C1" w:rsidRDefault="00A1011E">
            <w:pPr>
              <w:jc w:val="center"/>
              <w:rPr>
                <w:rFonts w:ascii="仿宋" w:eastAsia="仿宋" w:hAnsi="仿宋"/>
                <w:kern w:val="0"/>
                <w:szCs w:val="21"/>
              </w:rPr>
            </w:pPr>
            <w:r>
              <w:rPr>
                <w:rFonts w:ascii="仿宋" w:eastAsia="仿宋" w:hAnsi="仿宋" w:hint="eastAsia"/>
                <w:kern w:val="0"/>
                <w:szCs w:val="21"/>
              </w:rPr>
              <w:t>北岸镇人民政府</w:t>
            </w:r>
          </w:p>
        </w:tc>
        <w:tc>
          <w:tcPr>
            <w:tcW w:w="768" w:type="dxa"/>
            <w:vAlign w:val="center"/>
          </w:tcPr>
          <w:p w14:paraId="25FC2724" w14:textId="77777777" w:rsidR="00D344C1" w:rsidRDefault="00000000">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佛川贡</w:t>
            </w:r>
            <w:proofErr w:type="gramEnd"/>
            <w:r>
              <w:rPr>
                <w:rFonts w:ascii="仿宋" w:eastAsia="仿宋" w:hAnsi="仿宋" w:hint="eastAsia"/>
                <w:kern w:val="0"/>
                <w:szCs w:val="21"/>
              </w:rPr>
              <w:t>菊有限公司/黄山市歙县雅</w:t>
            </w:r>
            <w:proofErr w:type="gramStart"/>
            <w:r>
              <w:rPr>
                <w:rFonts w:ascii="仿宋" w:eastAsia="仿宋" w:hAnsi="仿宋" w:hint="eastAsia"/>
                <w:kern w:val="0"/>
                <w:szCs w:val="21"/>
              </w:rPr>
              <w:t>氏茶菊</w:t>
            </w:r>
            <w:proofErr w:type="gramEnd"/>
            <w:r>
              <w:rPr>
                <w:rFonts w:ascii="仿宋" w:eastAsia="仿宋" w:hAnsi="仿宋" w:hint="eastAsia"/>
                <w:kern w:val="0"/>
                <w:szCs w:val="21"/>
              </w:rPr>
              <w:t>精制厂</w:t>
            </w:r>
          </w:p>
        </w:tc>
        <w:tc>
          <w:tcPr>
            <w:tcW w:w="649" w:type="dxa"/>
            <w:vAlign w:val="center"/>
          </w:tcPr>
          <w:p w14:paraId="5576590F"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75645199" w14:textId="77777777" w:rsidTr="00A1011E">
        <w:tc>
          <w:tcPr>
            <w:tcW w:w="998" w:type="dxa"/>
            <w:vMerge/>
            <w:vAlign w:val="center"/>
          </w:tcPr>
          <w:p w14:paraId="0D7223FD" w14:textId="77777777" w:rsidR="00D344C1" w:rsidRDefault="00D344C1">
            <w:pPr>
              <w:jc w:val="center"/>
              <w:rPr>
                <w:rFonts w:ascii="仿宋" w:eastAsia="仿宋" w:hAnsi="仿宋"/>
                <w:kern w:val="0"/>
                <w:szCs w:val="21"/>
              </w:rPr>
            </w:pPr>
          </w:p>
        </w:tc>
        <w:tc>
          <w:tcPr>
            <w:tcW w:w="566" w:type="dxa"/>
            <w:vAlign w:val="center"/>
          </w:tcPr>
          <w:p w14:paraId="6EDB6791" w14:textId="77777777" w:rsidR="00D344C1" w:rsidRDefault="00000000">
            <w:pPr>
              <w:jc w:val="center"/>
              <w:rPr>
                <w:rFonts w:ascii="仿宋" w:eastAsia="仿宋" w:hAnsi="仿宋"/>
                <w:kern w:val="0"/>
                <w:szCs w:val="21"/>
              </w:rPr>
            </w:pPr>
            <w:r>
              <w:rPr>
                <w:rFonts w:ascii="仿宋" w:eastAsia="仿宋" w:hAnsi="仿宋" w:hint="eastAsia"/>
                <w:kern w:val="0"/>
                <w:szCs w:val="21"/>
              </w:rPr>
              <w:t>21</w:t>
            </w:r>
          </w:p>
        </w:tc>
        <w:tc>
          <w:tcPr>
            <w:tcW w:w="1981" w:type="dxa"/>
            <w:vAlign w:val="center"/>
          </w:tcPr>
          <w:p w14:paraId="72210A87" w14:textId="77777777" w:rsidR="00D344C1" w:rsidRDefault="00000000">
            <w:pPr>
              <w:jc w:val="center"/>
              <w:rPr>
                <w:rFonts w:ascii="仿宋" w:eastAsia="仿宋" w:hAnsi="仿宋"/>
                <w:kern w:val="0"/>
                <w:szCs w:val="21"/>
              </w:rPr>
            </w:pPr>
            <w:r>
              <w:rPr>
                <w:rFonts w:ascii="仿宋" w:eastAsia="仿宋" w:hAnsi="仿宋" w:hint="eastAsia"/>
                <w:kern w:val="0"/>
                <w:szCs w:val="21"/>
              </w:rPr>
              <w:t>王村镇</w:t>
            </w:r>
            <w:proofErr w:type="gramStart"/>
            <w:r>
              <w:rPr>
                <w:rFonts w:ascii="仿宋" w:eastAsia="仿宋" w:hAnsi="仿宋" w:hint="eastAsia"/>
                <w:kern w:val="0"/>
                <w:szCs w:val="21"/>
              </w:rPr>
              <w:t>茗徽茶菊加工</w:t>
            </w:r>
            <w:proofErr w:type="gramEnd"/>
            <w:r>
              <w:rPr>
                <w:rFonts w:ascii="仿宋" w:eastAsia="仿宋" w:hAnsi="仿宋" w:hint="eastAsia"/>
                <w:kern w:val="0"/>
                <w:szCs w:val="21"/>
              </w:rPr>
              <w:t>项目</w:t>
            </w:r>
          </w:p>
        </w:tc>
        <w:tc>
          <w:tcPr>
            <w:tcW w:w="708" w:type="dxa"/>
            <w:vAlign w:val="center"/>
          </w:tcPr>
          <w:p w14:paraId="789DC9C3" w14:textId="77777777" w:rsidR="00D344C1" w:rsidRDefault="00000000">
            <w:pPr>
              <w:jc w:val="center"/>
              <w:rPr>
                <w:rFonts w:ascii="仿宋" w:eastAsia="仿宋" w:hAnsi="仿宋"/>
                <w:kern w:val="0"/>
                <w:szCs w:val="21"/>
              </w:rPr>
            </w:pPr>
            <w:r>
              <w:rPr>
                <w:rFonts w:ascii="仿宋" w:eastAsia="仿宋" w:hAnsi="仿宋" w:hint="eastAsia"/>
                <w:kern w:val="0"/>
                <w:szCs w:val="21"/>
              </w:rPr>
              <w:t>王村镇</w:t>
            </w:r>
          </w:p>
        </w:tc>
        <w:tc>
          <w:tcPr>
            <w:tcW w:w="3963" w:type="dxa"/>
            <w:vAlign w:val="center"/>
          </w:tcPr>
          <w:p w14:paraId="58522D42" w14:textId="5BE80DCE" w:rsidR="00D344C1" w:rsidRDefault="00000000" w:rsidP="003A51AE">
            <w:pPr>
              <w:jc w:val="center"/>
              <w:rPr>
                <w:rFonts w:ascii="仿宋" w:eastAsia="仿宋" w:hAnsi="仿宋"/>
                <w:kern w:val="0"/>
                <w:szCs w:val="21"/>
              </w:rPr>
            </w:pPr>
            <w:r>
              <w:rPr>
                <w:rFonts w:ascii="仿宋" w:eastAsia="仿宋" w:hAnsi="仿宋" w:hint="eastAsia"/>
                <w:kern w:val="0"/>
                <w:szCs w:val="21"/>
              </w:rPr>
              <w:t>购买建设用地20亩，对原厂区办公楼、生产车间、仓库进行升级改造，扩建精加工车间，另就近租赁3000平方米厂房，打造电商运营中心，购置先进生产加工设备。目前电商运营中心已投入使用，加工车间设备已进厂，正在调试安装中</w:t>
            </w:r>
          </w:p>
        </w:tc>
        <w:tc>
          <w:tcPr>
            <w:tcW w:w="708" w:type="dxa"/>
            <w:vAlign w:val="center"/>
          </w:tcPr>
          <w:p w14:paraId="639F1AB6" w14:textId="77777777" w:rsidR="00D344C1" w:rsidRDefault="00000000">
            <w:pPr>
              <w:jc w:val="center"/>
              <w:rPr>
                <w:rFonts w:ascii="仿宋" w:eastAsia="仿宋" w:hAnsi="仿宋"/>
                <w:kern w:val="0"/>
                <w:szCs w:val="21"/>
              </w:rPr>
            </w:pPr>
            <w:r>
              <w:rPr>
                <w:rFonts w:ascii="仿宋" w:eastAsia="仿宋" w:hAnsi="仿宋" w:hint="eastAsia"/>
                <w:kern w:val="0"/>
                <w:szCs w:val="21"/>
              </w:rPr>
              <w:t>1.10</w:t>
            </w:r>
          </w:p>
        </w:tc>
        <w:tc>
          <w:tcPr>
            <w:tcW w:w="566" w:type="dxa"/>
            <w:vAlign w:val="center"/>
          </w:tcPr>
          <w:p w14:paraId="69D09ADF"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02D2464A"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7DF403A"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AAFC585" w14:textId="77777777" w:rsidR="00D344C1" w:rsidRDefault="00000000">
            <w:pPr>
              <w:jc w:val="center"/>
              <w:rPr>
                <w:rFonts w:ascii="仿宋" w:eastAsia="仿宋" w:hAnsi="仿宋"/>
                <w:kern w:val="0"/>
                <w:szCs w:val="21"/>
              </w:rPr>
            </w:pPr>
            <w:r>
              <w:rPr>
                <w:rFonts w:ascii="仿宋" w:eastAsia="仿宋" w:hAnsi="仿宋" w:hint="eastAsia"/>
                <w:kern w:val="0"/>
                <w:szCs w:val="21"/>
              </w:rPr>
              <w:t>开工建设中</w:t>
            </w:r>
          </w:p>
        </w:tc>
        <w:tc>
          <w:tcPr>
            <w:tcW w:w="768" w:type="dxa"/>
            <w:vAlign w:val="center"/>
          </w:tcPr>
          <w:p w14:paraId="34393EA2" w14:textId="04E57556" w:rsidR="00D344C1" w:rsidRDefault="00A1011E">
            <w:pPr>
              <w:jc w:val="center"/>
              <w:rPr>
                <w:rFonts w:ascii="仿宋" w:eastAsia="仿宋" w:hAnsi="仿宋"/>
                <w:kern w:val="0"/>
                <w:szCs w:val="21"/>
              </w:rPr>
            </w:pPr>
            <w:r>
              <w:rPr>
                <w:rFonts w:ascii="仿宋" w:eastAsia="仿宋" w:hAnsi="仿宋" w:hint="eastAsia"/>
                <w:kern w:val="0"/>
                <w:szCs w:val="21"/>
              </w:rPr>
              <w:t>王村镇人民政府</w:t>
            </w:r>
          </w:p>
        </w:tc>
        <w:tc>
          <w:tcPr>
            <w:tcW w:w="768" w:type="dxa"/>
            <w:vAlign w:val="center"/>
          </w:tcPr>
          <w:p w14:paraId="132492FD" w14:textId="77777777" w:rsidR="00D344C1" w:rsidRDefault="00000000">
            <w:pPr>
              <w:jc w:val="center"/>
              <w:rPr>
                <w:rFonts w:ascii="仿宋" w:eastAsia="仿宋" w:hAnsi="仿宋"/>
                <w:kern w:val="0"/>
                <w:szCs w:val="21"/>
              </w:rPr>
            </w:pPr>
            <w:r>
              <w:rPr>
                <w:rFonts w:ascii="仿宋" w:eastAsia="仿宋" w:hAnsi="仿宋" w:hint="eastAsia"/>
                <w:kern w:val="0"/>
                <w:szCs w:val="21"/>
              </w:rPr>
              <w:t>歙县</w:t>
            </w:r>
            <w:proofErr w:type="gramStart"/>
            <w:r>
              <w:rPr>
                <w:rFonts w:ascii="仿宋" w:eastAsia="仿宋" w:hAnsi="仿宋" w:hint="eastAsia"/>
                <w:kern w:val="0"/>
                <w:szCs w:val="21"/>
              </w:rPr>
              <w:t>茗徽茶菊</w:t>
            </w:r>
            <w:proofErr w:type="gramEnd"/>
            <w:r>
              <w:rPr>
                <w:rFonts w:ascii="仿宋" w:eastAsia="仿宋" w:hAnsi="仿宋" w:hint="eastAsia"/>
                <w:kern w:val="0"/>
                <w:szCs w:val="21"/>
              </w:rPr>
              <w:t>农产品有限责任公司</w:t>
            </w:r>
          </w:p>
        </w:tc>
        <w:tc>
          <w:tcPr>
            <w:tcW w:w="649" w:type="dxa"/>
            <w:vAlign w:val="center"/>
          </w:tcPr>
          <w:p w14:paraId="7D27A7FB"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1B71300E" w14:textId="77777777" w:rsidTr="00A1011E">
        <w:tc>
          <w:tcPr>
            <w:tcW w:w="998" w:type="dxa"/>
            <w:vMerge/>
            <w:vAlign w:val="center"/>
          </w:tcPr>
          <w:p w14:paraId="249B5FE2" w14:textId="77777777" w:rsidR="00D344C1" w:rsidRDefault="00D344C1">
            <w:pPr>
              <w:jc w:val="center"/>
              <w:rPr>
                <w:rFonts w:ascii="仿宋" w:eastAsia="仿宋" w:hAnsi="仿宋"/>
                <w:kern w:val="0"/>
                <w:szCs w:val="21"/>
              </w:rPr>
            </w:pPr>
          </w:p>
        </w:tc>
        <w:tc>
          <w:tcPr>
            <w:tcW w:w="566" w:type="dxa"/>
            <w:vAlign w:val="center"/>
          </w:tcPr>
          <w:p w14:paraId="77BA19F8" w14:textId="77777777" w:rsidR="00D344C1" w:rsidRDefault="00000000">
            <w:pPr>
              <w:jc w:val="center"/>
              <w:rPr>
                <w:rFonts w:ascii="仿宋" w:eastAsia="仿宋" w:hAnsi="仿宋"/>
                <w:kern w:val="0"/>
                <w:szCs w:val="21"/>
              </w:rPr>
            </w:pPr>
            <w:r>
              <w:rPr>
                <w:rFonts w:ascii="仿宋" w:eastAsia="仿宋" w:hAnsi="仿宋" w:hint="eastAsia"/>
                <w:kern w:val="0"/>
                <w:szCs w:val="21"/>
              </w:rPr>
              <w:t>22</w:t>
            </w:r>
          </w:p>
        </w:tc>
        <w:tc>
          <w:tcPr>
            <w:tcW w:w="1981" w:type="dxa"/>
            <w:vAlign w:val="center"/>
          </w:tcPr>
          <w:p w14:paraId="39833A20" w14:textId="77777777" w:rsidR="00D344C1" w:rsidRDefault="00000000">
            <w:pPr>
              <w:jc w:val="center"/>
              <w:rPr>
                <w:rFonts w:ascii="仿宋" w:eastAsia="仿宋" w:hAnsi="仿宋"/>
                <w:kern w:val="0"/>
                <w:szCs w:val="21"/>
              </w:rPr>
            </w:pPr>
            <w:r>
              <w:rPr>
                <w:rFonts w:ascii="仿宋" w:eastAsia="仿宋" w:hAnsi="仿宋" w:hint="eastAsia"/>
                <w:kern w:val="0"/>
                <w:szCs w:val="21"/>
              </w:rPr>
              <w:t>溪头镇</w:t>
            </w:r>
            <w:proofErr w:type="gramStart"/>
            <w:r>
              <w:rPr>
                <w:rFonts w:ascii="仿宋" w:eastAsia="仿宋" w:hAnsi="仿宋" w:hint="eastAsia"/>
                <w:kern w:val="0"/>
                <w:szCs w:val="21"/>
              </w:rPr>
              <w:t>农特非遗产</w:t>
            </w:r>
            <w:proofErr w:type="gramEnd"/>
            <w:r>
              <w:rPr>
                <w:rFonts w:ascii="仿宋" w:eastAsia="仿宋" w:hAnsi="仿宋" w:hint="eastAsia"/>
                <w:kern w:val="0"/>
                <w:szCs w:val="21"/>
              </w:rPr>
              <w:t>业园项目</w:t>
            </w:r>
          </w:p>
        </w:tc>
        <w:tc>
          <w:tcPr>
            <w:tcW w:w="708" w:type="dxa"/>
            <w:vAlign w:val="center"/>
          </w:tcPr>
          <w:p w14:paraId="7A59C15A" w14:textId="77777777" w:rsidR="00D344C1" w:rsidRDefault="00000000">
            <w:pPr>
              <w:jc w:val="center"/>
              <w:rPr>
                <w:rFonts w:ascii="仿宋" w:eastAsia="仿宋" w:hAnsi="仿宋"/>
                <w:kern w:val="0"/>
                <w:szCs w:val="21"/>
              </w:rPr>
            </w:pPr>
            <w:r>
              <w:rPr>
                <w:rFonts w:ascii="仿宋" w:eastAsia="仿宋" w:hAnsi="仿宋" w:hint="eastAsia"/>
                <w:kern w:val="0"/>
                <w:szCs w:val="21"/>
              </w:rPr>
              <w:t>溪头镇汪满田村</w:t>
            </w:r>
          </w:p>
        </w:tc>
        <w:tc>
          <w:tcPr>
            <w:tcW w:w="3963" w:type="dxa"/>
            <w:vAlign w:val="center"/>
          </w:tcPr>
          <w:p w14:paraId="605B90D4" w14:textId="4965A7ED" w:rsidR="00D344C1" w:rsidRDefault="00000000" w:rsidP="003A51AE">
            <w:pPr>
              <w:jc w:val="center"/>
              <w:rPr>
                <w:rFonts w:ascii="仿宋" w:eastAsia="仿宋" w:hAnsi="仿宋"/>
                <w:kern w:val="0"/>
                <w:szCs w:val="21"/>
              </w:rPr>
            </w:pPr>
            <w:r>
              <w:rPr>
                <w:rFonts w:ascii="仿宋" w:eastAsia="仿宋" w:hAnsi="仿宋" w:hint="eastAsia"/>
                <w:kern w:val="0"/>
                <w:szCs w:val="21"/>
              </w:rPr>
              <w:t>建设占地1000㎡</w:t>
            </w:r>
            <w:proofErr w:type="gramStart"/>
            <w:r>
              <w:rPr>
                <w:rFonts w:ascii="仿宋" w:eastAsia="仿宋" w:hAnsi="仿宋" w:hint="eastAsia"/>
                <w:kern w:val="0"/>
                <w:szCs w:val="21"/>
              </w:rPr>
              <w:t>茶菊加工</w:t>
            </w:r>
            <w:proofErr w:type="gramEnd"/>
            <w:r>
              <w:rPr>
                <w:rFonts w:ascii="仿宋" w:eastAsia="仿宋" w:hAnsi="仿宋" w:hint="eastAsia"/>
                <w:kern w:val="0"/>
                <w:szCs w:val="21"/>
              </w:rPr>
              <w:t>厂房一个，建设农特产品交易场所1000㎡，打造</w:t>
            </w:r>
            <w:proofErr w:type="gramStart"/>
            <w:r>
              <w:rPr>
                <w:rFonts w:ascii="仿宋" w:eastAsia="仿宋" w:hAnsi="仿宋" w:hint="eastAsia"/>
                <w:kern w:val="0"/>
                <w:szCs w:val="21"/>
              </w:rPr>
              <w:t>鱼灯非遗文</w:t>
            </w:r>
            <w:proofErr w:type="gramEnd"/>
            <w:r>
              <w:rPr>
                <w:rFonts w:ascii="仿宋" w:eastAsia="仿宋" w:hAnsi="仿宋" w:hint="eastAsia"/>
                <w:kern w:val="0"/>
                <w:szCs w:val="21"/>
              </w:rPr>
              <w:t>化示范园1处8000㎡，建设农特产品销售展示馆1处</w:t>
            </w:r>
          </w:p>
        </w:tc>
        <w:tc>
          <w:tcPr>
            <w:tcW w:w="708" w:type="dxa"/>
            <w:vAlign w:val="center"/>
          </w:tcPr>
          <w:p w14:paraId="33D00E07" w14:textId="77777777" w:rsidR="00D344C1" w:rsidRDefault="00000000">
            <w:pPr>
              <w:jc w:val="center"/>
              <w:rPr>
                <w:rFonts w:ascii="仿宋" w:eastAsia="仿宋" w:hAnsi="仿宋"/>
                <w:kern w:val="0"/>
                <w:szCs w:val="21"/>
              </w:rPr>
            </w:pPr>
            <w:r>
              <w:rPr>
                <w:rFonts w:ascii="仿宋" w:eastAsia="仿宋" w:hAnsi="仿宋" w:hint="eastAsia"/>
                <w:kern w:val="0"/>
                <w:szCs w:val="21"/>
              </w:rPr>
              <w:t>0.15</w:t>
            </w:r>
          </w:p>
        </w:tc>
        <w:tc>
          <w:tcPr>
            <w:tcW w:w="566" w:type="dxa"/>
            <w:vAlign w:val="center"/>
          </w:tcPr>
          <w:p w14:paraId="4FB6E36E" w14:textId="77777777" w:rsidR="00D344C1" w:rsidRDefault="00D344C1">
            <w:pPr>
              <w:jc w:val="center"/>
              <w:rPr>
                <w:rFonts w:ascii="仿宋" w:eastAsia="仿宋" w:hAnsi="仿宋"/>
                <w:kern w:val="0"/>
                <w:szCs w:val="21"/>
              </w:rPr>
            </w:pPr>
          </w:p>
        </w:tc>
        <w:tc>
          <w:tcPr>
            <w:tcW w:w="566" w:type="dxa"/>
            <w:vAlign w:val="center"/>
          </w:tcPr>
          <w:p w14:paraId="363FD857"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A5B523A"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C6E65FF" w14:textId="77777777" w:rsidR="00D344C1" w:rsidRDefault="00D344C1">
            <w:pPr>
              <w:jc w:val="center"/>
              <w:rPr>
                <w:rFonts w:ascii="仿宋" w:eastAsia="仿宋" w:hAnsi="仿宋"/>
                <w:kern w:val="0"/>
                <w:szCs w:val="21"/>
              </w:rPr>
            </w:pPr>
          </w:p>
        </w:tc>
        <w:tc>
          <w:tcPr>
            <w:tcW w:w="768" w:type="dxa"/>
            <w:vAlign w:val="center"/>
          </w:tcPr>
          <w:p w14:paraId="224BA2D5" w14:textId="77777777" w:rsidR="00D344C1" w:rsidRDefault="00000000">
            <w:pPr>
              <w:jc w:val="center"/>
              <w:rPr>
                <w:rFonts w:ascii="仿宋" w:eastAsia="仿宋" w:hAnsi="仿宋"/>
                <w:kern w:val="0"/>
                <w:szCs w:val="21"/>
              </w:rPr>
            </w:pPr>
            <w:r>
              <w:rPr>
                <w:rFonts w:ascii="仿宋" w:eastAsia="仿宋" w:hAnsi="仿宋" w:hint="eastAsia"/>
                <w:kern w:val="0"/>
                <w:szCs w:val="21"/>
              </w:rPr>
              <w:t>溪头镇人民政府</w:t>
            </w:r>
          </w:p>
        </w:tc>
        <w:tc>
          <w:tcPr>
            <w:tcW w:w="768" w:type="dxa"/>
            <w:vAlign w:val="center"/>
          </w:tcPr>
          <w:p w14:paraId="4AB28BE3"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3EAD5A62" w14:textId="77777777" w:rsidR="00D344C1" w:rsidRDefault="00000000">
            <w:pPr>
              <w:jc w:val="center"/>
              <w:rPr>
                <w:rFonts w:ascii="仿宋" w:eastAsia="仿宋" w:hAnsi="仿宋"/>
                <w:kern w:val="0"/>
                <w:szCs w:val="21"/>
              </w:rPr>
            </w:pPr>
            <w:r>
              <w:rPr>
                <w:rFonts w:ascii="仿宋" w:eastAsia="仿宋" w:hAnsi="仿宋" w:hint="eastAsia"/>
                <w:kern w:val="0"/>
                <w:szCs w:val="21"/>
              </w:rPr>
              <w:t>储备</w:t>
            </w:r>
          </w:p>
        </w:tc>
      </w:tr>
      <w:tr w:rsidR="00D344C1" w14:paraId="610B0BBF" w14:textId="77777777" w:rsidTr="00A1011E">
        <w:tc>
          <w:tcPr>
            <w:tcW w:w="998" w:type="dxa"/>
            <w:vMerge/>
            <w:vAlign w:val="center"/>
          </w:tcPr>
          <w:p w14:paraId="604D4361" w14:textId="77777777" w:rsidR="00D344C1" w:rsidRDefault="00D344C1">
            <w:pPr>
              <w:jc w:val="center"/>
              <w:rPr>
                <w:rFonts w:ascii="仿宋" w:eastAsia="仿宋" w:hAnsi="仿宋"/>
                <w:kern w:val="0"/>
                <w:szCs w:val="21"/>
              </w:rPr>
            </w:pPr>
          </w:p>
        </w:tc>
        <w:tc>
          <w:tcPr>
            <w:tcW w:w="566" w:type="dxa"/>
            <w:vAlign w:val="center"/>
          </w:tcPr>
          <w:p w14:paraId="0F1EC638" w14:textId="77777777" w:rsidR="00D344C1" w:rsidRDefault="00000000">
            <w:pPr>
              <w:jc w:val="center"/>
              <w:rPr>
                <w:rFonts w:ascii="仿宋" w:eastAsia="仿宋" w:hAnsi="仿宋"/>
                <w:kern w:val="0"/>
                <w:szCs w:val="21"/>
              </w:rPr>
            </w:pPr>
            <w:r>
              <w:rPr>
                <w:rFonts w:ascii="仿宋" w:eastAsia="仿宋" w:hAnsi="仿宋" w:hint="eastAsia"/>
                <w:kern w:val="0"/>
                <w:szCs w:val="21"/>
              </w:rPr>
              <w:t>23</w:t>
            </w:r>
          </w:p>
        </w:tc>
        <w:tc>
          <w:tcPr>
            <w:tcW w:w="1981" w:type="dxa"/>
            <w:vAlign w:val="center"/>
          </w:tcPr>
          <w:p w14:paraId="2AA70DFD" w14:textId="77777777" w:rsidR="00D344C1" w:rsidRDefault="00000000">
            <w:pPr>
              <w:jc w:val="center"/>
              <w:rPr>
                <w:rFonts w:ascii="仿宋" w:eastAsia="仿宋" w:hAnsi="仿宋"/>
                <w:kern w:val="0"/>
                <w:szCs w:val="21"/>
              </w:rPr>
            </w:pPr>
            <w:r>
              <w:rPr>
                <w:rFonts w:ascii="仿宋" w:eastAsia="仿宋" w:hAnsi="仿宋" w:hint="eastAsia"/>
                <w:kern w:val="0"/>
                <w:szCs w:val="21"/>
              </w:rPr>
              <w:t>许村天然矿泉水开发项目</w:t>
            </w:r>
          </w:p>
        </w:tc>
        <w:tc>
          <w:tcPr>
            <w:tcW w:w="708" w:type="dxa"/>
            <w:vAlign w:val="center"/>
          </w:tcPr>
          <w:p w14:paraId="65D06CDD" w14:textId="77777777" w:rsidR="00D344C1" w:rsidRDefault="00000000">
            <w:pPr>
              <w:jc w:val="center"/>
              <w:rPr>
                <w:rFonts w:ascii="仿宋" w:eastAsia="仿宋" w:hAnsi="仿宋"/>
                <w:kern w:val="0"/>
                <w:szCs w:val="21"/>
              </w:rPr>
            </w:pPr>
            <w:r>
              <w:rPr>
                <w:rFonts w:ascii="仿宋" w:eastAsia="仿宋" w:hAnsi="仿宋" w:hint="eastAsia"/>
                <w:kern w:val="0"/>
                <w:szCs w:val="21"/>
              </w:rPr>
              <w:t>许</w:t>
            </w:r>
            <w:proofErr w:type="gramStart"/>
            <w:r>
              <w:rPr>
                <w:rFonts w:ascii="仿宋" w:eastAsia="仿宋" w:hAnsi="仿宋" w:hint="eastAsia"/>
                <w:kern w:val="0"/>
                <w:szCs w:val="21"/>
              </w:rPr>
              <w:t>村镇跳石村</w:t>
            </w:r>
            <w:proofErr w:type="gramEnd"/>
          </w:p>
        </w:tc>
        <w:tc>
          <w:tcPr>
            <w:tcW w:w="3963" w:type="dxa"/>
            <w:vAlign w:val="center"/>
          </w:tcPr>
          <w:p w14:paraId="07ED3ED8" w14:textId="70668873" w:rsidR="00D344C1" w:rsidRDefault="00000000" w:rsidP="003A51AE">
            <w:pPr>
              <w:jc w:val="center"/>
              <w:rPr>
                <w:rFonts w:ascii="仿宋" w:eastAsia="仿宋" w:hAnsi="仿宋"/>
                <w:kern w:val="0"/>
                <w:szCs w:val="21"/>
              </w:rPr>
            </w:pPr>
            <w:r>
              <w:rPr>
                <w:rFonts w:ascii="仿宋" w:eastAsia="仿宋" w:hAnsi="仿宋" w:hint="eastAsia"/>
                <w:kern w:val="0"/>
                <w:szCs w:val="21"/>
              </w:rPr>
              <w:t>规划建设用地50亩，建设日出水量3000立方的矿泉水生产项目</w:t>
            </w:r>
          </w:p>
        </w:tc>
        <w:tc>
          <w:tcPr>
            <w:tcW w:w="708" w:type="dxa"/>
            <w:vAlign w:val="center"/>
          </w:tcPr>
          <w:p w14:paraId="33908ECE" w14:textId="77777777" w:rsidR="00D344C1" w:rsidRDefault="00000000">
            <w:pPr>
              <w:jc w:val="center"/>
              <w:rPr>
                <w:rFonts w:ascii="仿宋" w:eastAsia="仿宋" w:hAnsi="仿宋"/>
                <w:kern w:val="0"/>
                <w:szCs w:val="21"/>
              </w:rPr>
            </w:pPr>
            <w:r>
              <w:rPr>
                <w:rFonts w:ascii="仿宋" w:eastAsia="仿宋" w:hAnsi="仿宋" w:hint="eastAsia"/>
                <w:kern w:val="0"/>
                <w:szCs w:val="21"/>
              </w:rPr>
              <w:t>1.20</w:t>
            </w:r>
          </w:p>
        </w:tc>
        <w:tc>
          <w:tcPr>
            <w:tcW w:w="566" w:type="dxa"/>
            <w:vAlign w:val="center"/>
          </w:tcPr>
          <w:p w14:paraId="4BC3405D"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C890D39"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0CD0A97" w14:textId="77777777" w:rsidR="00D344C1" w:rsidRDefault="00D344C1">
            <w:pPr>
              <w:jc w:val="center"/>
              <w:rPr>
                <w:rFonts w:ascii="仿宋" w:eastAsia="仿宋" w:hAnsi="仿宋"/>
                <w:kern w:val="0"/>
                <w:szCs w:val="21"/>
              </w:rPr>
            </w:pPr>
          </w:p>
        </w:tc>
        <w:tc>
          <w:tcPr>
            <w:tcW w:w="1162" w:type="dxa"/>
            <w:vAlign w:val="center"/>
          </w:tcPr>
          <w:p w14:paraId="651C1640" w14:textId="77777777" w:rsidR="00D344C1" w:rsidRDefault="00000000">
            <w:pPr>
              <w:jc w:val="center"/>
              <w:rPr>
                <w:rFonts w:ascii="仿宋" w:eastAsia="仿宋" w:hAnsi="仿宋"/>
                <w:kern w:val="0"/>
                <w:szCs w:val="21"/>
              </w:rPr>
            </w:pPr>
            <w:r>
              <w:rPr>
                <w:rFonts w:ascii="仿宋" w:eastAsia="仿宋" w:hAnsi="仿宋" w:hint="eastAsia"/>
                <w:kern w:val="0"/>
                <w:szCs w:val="21"/>
              </w:rPr>
              <w:t>完成招商引资</w:t>
            </w:r>
          </w:p>
        </w:tc>
        <w:tc>
          <w:tcPr>
            <w:tcW w:w="768" w:type="dxa"/>
            <w:vAlign w:val="center"/>
          </w:tcPr>
          <w:p w14:paraId="018E7576" w14:textId="77777777" w:rsidR="00D344C1" w:rsidRDefault="00000000">
            <w:pPr>
              <w:jc w:val="center"/>
              <w:rPr>
                <w:rFonts w:ascii="仿宋" w:eastAsia="仿宋" w:hAnsi="仿宋"/>
                <w:kern w:val="0"/>
                <w:szCs w:val="21"/>
              </w:rPr>
            </w:pPr>
            <w:r>
              <w:rPr>
                <w:rFonts w:ascii="仿宋" w:eastAsia="仿宋" w:hAnsi="仿宋" w:hint="eastAsia"/>
                <w:kern w:val="0"/>
                <w:szCs w:val="21"/>
              </w:rPr>
              <w:t>生态环境分局</w:t>
            </w:r>
          </w:p>
        </w:tc>
        <w:tc>
          <w:tcPr>
            <w:tcW w:w="768" w:type="dxa"/>
            <w:vAlign w:val="center"/>
          </w:tcPr>
          <w:p w14:paraId="513CEC09" w14:textId="77777777" w:rsidR="00D344C1" w:rsidRDefault="00000000">
            <w:pPr>
              <w:jc w:val="center"/>
              <w:rPr>
                <w:rFonts w:ascii="仿宋" w:eastAsia="仿宋" w:hAnsi="仿宋"/>
                <w:kern w:val="0"/>
                <w:szCs w:val="21"/>
              </w:rPr>
            </w:pPr>
            <w:r>
              <w:rPr>
                <w:rFonts w:ascii="仿宋" w:eastAsia="仿宋" w:hAnsi="仿宋" w:hint="eastAsia"/>
                <w:kern w:val="0"/>
                <w:szCs w:val="21"/>
              </w:rPr>
              <w:t>许村镇人民政府</w:t>
            </w:r>
          </w:p>
        </w:tc>
        <w:tc>
          <w:tcPr>
            <w:tcW w:w="649" w:type="dxa"/>
            <w:vAlign w:val="center"/>
          </w:tcPr>
          <w:p w14:paraId="2937E9A4"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05D05C34" w14:textId="77777777" w:rsidTr="00A1011E">
        <w:tc>
          <w:tcPr>
            <w:tcW w:w="998" w:type="dxa"/>
            <w:vMerge/>
            <w:vAlign w:val="center"/>
          </w:tcPr>
          <w:p w14:paraId="7FCE900D" w14:textId="77777777" w:rsidR="00D344C1" w:rsidRDefault="00D344C1">
            <w:pPr>
              <w:jc w:val="center"/>
              <w:rPr>
                <w:rFonts w:ascii="仿宋" w:eastAsia="仿宋" w:hAnsi="仿宋"/>
                <w:kern w:val="0"/>
                <w:szCs w:val="21"/>
              </w:rPr>
            </w:pPr>
          </w:p>
        </w:tc>
        <w:tc>
          <w:tcPr>
            <w:tcW w:w="566" w:type="dxa"/>
            <w:vAlign w:val="center"/>
          </w:tcPr>
          <w:p w14:paraId="3279319E" w14:textId="77777777" w:rsidR="00D344C1" w:rsidRDefault="00000000">
            <w:pPr>
              <w:jc w:val="center"/>
              <w:rPr>
                <w:rFonts w:ascii="仿宋" w:eastAsia="仿宋" w:hAnsi="仿宋"/>
                <w:kern w:val="0"/>
                <w:szCs w:val="21"/>
              </w:rPr>
            </w:pPr>
            <w:r>
              <w:rPr>
                <w:rFonts w:ascii="仿宋" w:eastAsia="仿宋" w:hAnsi="仿宋" w:hint="eastAsia"/>
                <w:kern w:val="0"/>
                <w:szCs w:val="21"/>
              </w:rPr>
              <w:t>24</w:t>
            </w:r>
          </w:p>
        </w:tc>
        <w:tc>
          <w:tcPr>
            <w:tcW w:w="1981" w:type="dxa"/>
            <w:vAlign w:val="center"/>
          </w:tcPr>
          <w:p w14:paraId="6E714DA4" w14:textId="77777777" w:rsidR="00D344C1" w:rsidRDefault="00000000">
            <w:pPr>
              <w:jc w:val="center"/>
              <w:rPr>
                <w:rFonts w:ascii="仿宋" w:eastAsia="仿宋" w:hAnsi="仿宋"/>
                <w:kern w:val="0"/>
                <w:szCs w:val="21"/>
              </w:rPr>
            </w:pPr>
            <w:r>
              <w:rPr>
                <w:rFonts w:ascii="仿宋" w:eastAsia="仿宋" w:hAnsi="仿宋" w:hint="eastAsia"/>
                <w:kern w:val="0"/>
                <w:szCs w:val="21"/>
              </w:rPr>
              <w:t>“皖药饮片”产品研发项目</w:t>
            </w:r>
          </w:p>
        </w:tc>
        <w:tc>
          <w:tcPr>
            <w:tcW w:w="708" w:type="dxa"/>
            <w:vAlign w:val="center"/>
          </w:tcPr>
          <w:p w14:paraId="0BBC8537"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3963" w:type="dxa"/>
            <w:vAlign w:val="center"/>
          </w:tcPr>
          <w:p w14:paraId="5A4F538A" w14:textId="288DA435" w:rsidR="00D344C1" w:rsidRDefault="00000000" w:rsidP="003A51AE">
            <w:pPr>
              <w:jc w:val="center"/>
              <w:rPr>
                <w:rFonts w:ascii="仿宋" w:eastAsia="仿宋" w:hAnsi="仿宋"/>
                <w:kern w:val="0"/>
                <w:szCs w:val="21"/>
              </w:rPr>
            </w:pPr>
            <w:r>
              <w:rPr>
                <w:rFonts w:ascii="仿宋" w:eastAsia="仿宋" w:hAnsi="仿宋" w:hint="eastAsia"/>
                <w:kern w:val="0"/>
                <w:szCs w:val="21"/>
              </w:rPr>
              <w:t>大力发展以道地特色和药食同源中药材</w:t>
            </w:r>
            <w:proofErr w:type="gramStart"/>
            <w:r>
              <w:rPr>
                <w:rFonts w:ascii="仿宋" w:eastAsia="仿宋" w:hAnsi="仿宋" w:hint="eastAsia"/>
                <w:kern w:val="0"/>
                <w:szCs w:val="21"/>
              </w:rPr>
              <w:t>为基源的</w:t>
            </w:r>
            <w:proofErr w:type="gramEnd"/>
            <w:r>
              <w:rPr>
                <w:rFonts w:ascii="仿宋" w:eastAsia="仿宋" w:hAnsi="仿宋" w:hint="eastAsia"/>
                <w:kern w:val="0"/>
                <w:szCs w:val="21"/>
              </w:rPr>
              <w:t>中成药产品、功能性食品、保健产品、保健茶（饮料）、保健汤料、生物制剂等，做大做强“皖药饮片”，开发高质量和高附加值的中药饮片，培育品牌中医药系列</w:t>
            </w:r>
            <w:proofErr w:type="gramStart"/>
            <w:r>
              <w:rPr>
                <w:rFonts w:ascii="仿宋" w:eastAsia="仿宋" w:hAnsi="仿宋" w:hint="eastAsia"/>
                <w:kern w:val="0"/>
                <w:szCs w:val="21"/>
              </w:rPr>
              <w:t>伴手礼产品</w:t>
            </w:r>
            <w:proofErr w:type="gramEnd"/>
          </w:p>
        </w:tc>
        <w:tc>
          <w:tcPr>
            <w:tcW w:w="708" w:type="dxa"/>
            <w:vAlign w:val="center"/>
          </w:tcPr>
          <w:p w14:paraId="3044B6B1" w14:textId="77777777" w:rsidR="00D344C1" w:rsidRDefault="00000000">
            <w:pPr>
              <w:jc w:val="center"/>
              <w:rPr>
                <w:rFonts w:ascii="仿宋" w:eastAsia="仿宋" w:hAnsi="仿宋"/>
                <w:kern w:val="0"/>
                <w:szCs w:val="21"/>
              </w:rPr>
            </w:pPr>
            <w:r>
              <w:rPr>
                <w:rFonts w:ascii="仿宋" w:eastAsia="仿宋" w:hAnsi="仿宋" w:hint="eastAsia"/>
                <w:kern w:val="0"/>
                <w:szCs w:val="21"/>
              </w:rPr>
              <w:t>1.30</w:t>
            </w:r>
          </w:p>
        </w:tc>
        <w:tc>
          <w:tcPr>
            <w:tcW w:w="566" w:type="dxa"/>
            <w:vAlign w:val="center"/>
          </w:tcPr>
          <w:p w14:paraId="57216ACF"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380B5E1E"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726735A"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0923FDFE" w14:textId="77777777" w:rsidR="00D344C1" w:rsidRDefault="00000000">
            <w:pPr>
              <w:jc w:val="center"/>
              <w:rPr>
                <w:rFonts w:ascii="仿宋" w:eastAsia="仿宋" w:hAnsi="仿宋"/>
                <w:kern w:val="0"/>
                <w:szCs w:val="21"/>
              </w:rPr>
            </w:pPr>
            <w:r>
              <w:rPr>
                <w:rFonts w:ascii="仿宋" w:eastAsia="仿宋" w:hAnsi="仿宋" w:hint="eastAsia"/>
                <w:kern w:val="0"/>
                <w:szCs w:val="21"/>
              </w:rPr>
              <w:t>开发高质量和高附加值的中药饮片，探索将三潭枇杷茶等饮品做成</w:t>
            </w:r>
            <w:proofErr w:type="gramStart"/>
            <w:r>
              <w:rPr>
                <w:rFonts w:ascii="仿宋" w:eastAsia="仿宋" w:hAnsi="仿宋" w:hint="eastAsia"/>
                <w:kern w:val="0"/>
                <w:szCs w:val="21"/>
              </w:rPr>
              <w:t>国内现象级</w:t>
            </w:r>
            <w:proofErr w:type="gramEnd"/>
            <w:r>
              <w:rPr>
                <w:rFonts w:ascii="仿宋" w:eastAsia="仿宋" w:hAnsi="仿宋" w:hint="eastAsia"/>
                <w:kern w:val="0"/>
                <w:szCs w:val="21"/>
              </w:rPr>
              <w:lastRenderedPageBreak/>
              <w:t>功能性饮料产品。</w:t>
            </w:r>
          </w:p>
        </w:tc>
        <w:tc>
          <w:tcPr>
            <w:tcW w:w="768" w:type="dxa"/>
            <w:vAlign w:val="center"/>
          </w:tcPr>
          <w:p w14:paraId="44D3B8E3" w14:textId="77777777" w:rsidR="00D344C1" w:rsidRDefault="00000000">
            <w:pPr>
              <w:jc w:val="center"/>
              <w:rPr>
                <w:rFonts w:ascii="仿宋" w:eastAsia="仿宋" w:hAnsi="仿宋"/>
                <w:kern w:val="0"/>
                <w:szCs w:val="21"/>
              </w:rPr>
            </w:pPr>
            <w:r>
              <w:rPr>
                <w:rFonts w:ascii="仿宋" w:eastAsia="仿宋" w:hAnsi="仿宋" w:hint="eastAsia"/>
                <w:kern w:val="0"/>
                <w:szCs w:val="21"/>
              </w:rPr>
              <w:lastRenderedPageBreak/>
              <w:t>歙县卫生健康委</w:t>
            </w:r>
          </w:p>
        </w:tc>
        <w:tc>
          <w:tcPr>
            <w:tcW w:w="768" w:type="dxa"/>
            <w:vAlign w:val="center"/>
          </w:tcPr>
          <w:p w14:paraId="0968BE7A"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125FF1EA"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3DC3D1F4" w14:textId="77777777" w:rsidTr="00A1011E">
        <w:tc>
          <w:tcPr>
            <w:tcW w:w="998" w:type="dxa"/>
            <w:vMerge/>
            <w:vAlign w:val="center"/>
          </w:tcPr>
          <w:p w14:paraId="256DE13A" w14:textId="77777777" w:rsidR="00D344C1" w:rsidRDefault="00D344C1">
            <w:pPr>
              <w:jc w:val="center"/>
              <w:rPr>
                <w:rFonts w:ascii="仿宋" w:eastAsia="仿宋" w:hAnsi="仿宋"/>
                <w:kern w:val="0"/>
                <w:szCs w:val="21"/>
              </w:rPr>
            </w:pPr>
          </w:p>
        </w:tc>
        <w:tc>
          <w:tcPr>
            <w:tcW w:w="566" w:type="dxa"/>
            <w:vAlign w:val="center"/>
          </w:tcPr>
          <w:p w14:paraId="0366399A" w14:textId="77777777" w:rsidR="00D344C1" w:rsidRDefault="00000000">
            <w:pPr>
              <w:jc w:val="center"/>
              <w:rPr>
                <w:rFonts w:ascii="仿宋" w:eastAsia="仿宋" w:hAnsi="仿宋"/>
                <w:kern w:val="0"/>
                <w:szCs w:val="21"/>
              </w:rPr>
            </w:pPr>
            <w:r>
              <w:rPr>
                <w:rFonts w:ascii="仿宋" w:eastAsia="仿宋" w:hAnsi="仿宋" w:hint="eastAsia"/>
                <w:kern w:val="0"/>
                <w:szCs w:val="21"/>
              </w:rPr>
              <w:t>25</w:t>
            </w:r>
          </w:p>
        </w:tc>
        <w:tc>
          <w:tcPr>
            <w:tcW w:w="1981" w:type="dxa"/>
            <w:vAlign w:val="center"/>
          </w:tcPr>
          <w:p w14:paraId="03BC8006" w14:textId="77777777" w:rsidR="00D344C1" w:rsidRDefault="00000000">
            <w:pPr>
              <w:jc w:val="center"/>
              <w:rPr>
                <w:rFonts w:ascii="仿宋" w:eastAsia="仿宋" w:hAnsi="仿宋"/>
                <w:kern w:val="0"/>
                <w:szCs w:val="21"/>
              </w:rPr>
            </w:pPr>
            <w:r>
              <w:rPr>
                <w:rFonts w:ascii="仿宋" w:eastAsia="仿宋" w:hAnsi="仿宋" w:hint="eastAsia"/>
                <w:kern w:val="0"/>
                <w:szCs w:val="21"/>
              </w:rPr>
              <w:t>歙县中国徽菜文化园项目</w:t>
            </w:r>
          </w:p>
        </w:tc>
        <w:tc>
          <w:tcPr>
            <w:tcW w:w="708" w:type="dxa"/>
            <w:vAlign w:val="center"/>
          </w:tcPr>
          <w:p w14:paraId="718806B2" w14:textId="77777777" w:rsidR="00D344C1" w:rsidRDefault="00000000">
            <w:pPr>
              <w:jc w:val="center"/>
              <w:rPr>
                <w:rFonts w:ascii="仿宋" w:eastAsia="仿宋" w:hAnsi="仿宋"/>
                <w:kern w:val="0"/>
                <w:szCs w:val="21"/>
              </w:rPr>
            </w:pPr>
            <w:r>
              <w:rPr>
                <w:rFonts w:ascii="仿宋" w:eastAsia="仿宋" w:hAnsi="仿宋" w:hint="eastAsia"/>
                <w:kern w:val="0"/>
                <w:szCs w:val="21"/>
              </w:rPr>
              <w:t>郑村镇</w:t>
            </w:r>
          </w:p>
        </w:tc>
        <w:tc>
          <w:tcPr>
            <w:tcW w:w="3963" w:type="dxa"/>
            <w:vAlign w:val="center"/>
          </w:tcPr>
          <w:p w14:paraId="0A75D46D"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利用“歙采缤纷”</w:t>
            </w:r>
            <w:proofErr w:type="gramStart"/>
            <w:r>
              <w:rPr>
                <w:rFonts w:ascii="仿宋" w:eastAsia="仿宋" w:hAnsi="仿宋" w:hint="eastAsia"/>
                <w:kern w:val="0"/>
                <w:szCs w:val="21"/>
              </w:rPr>
              <w:t>茶菊交易</w:t>
            </w:r>
            <w:proofErr w:type="gramEnd"/>
            <w:r>
              <w:rPr>
                <w:rFonts w:ascii="仿宋" w:eastAsia="仿宋" w:hAnsi="仿宋" w:hint="eastAsia"/>
                <w:kern w:val="0"/>
                <w:szCs w:val="21"/>
              </w:rPr>
              <w:t>基地，打造徽菜文化展示区，包括徽菜历史、宴席文化、风俗习惯等；生态</w:t>
            </w:r>
            <w:proofErr w:type="gramStart"/>
            <w:r>
              <w:rPr>
                <w:rFonts w:ascii="仿宋" w:eastAsia="仿宋" w:hAnsi="仿宋" w:hint="eastAsia"/>
                <w:kern w:val="0"/>
                <w:szCs w:val="21"/>
              </w:rPr>
              <w:t>食材展示</w:t>
            </w:r>
            <w:proofErr w:type="gramEnd"/>
            <w:r>
              <w:rPr>
                <w:rFonts w:ascii="仿宋" w:eastAsia="仿宋" w:hAnsi="仿宋" w:hint="eastAsia"/>
                <w:kern w:val="0"/>
                <w:szCs w:val="21"/>
              </w:rPr>
              <w:t>区，采用1+N的模式，以园区基地为核心，打造N</w:t>
            </w:r>
            <w:proofErr w:type="gramStart"/>
            <w:r>
              <w:rPr>
                <w:rFonts w:ascii="仿宋" w:eastAsia="仿宋" w:hAnsi="仿宋" w:hint="eastAsia"/>
                <w:kern w:val="0"/>
                <w:szCs w:val="21"/>
              </w:rPr>
              <w:t>个</w:t>
            </w:r>
            <w:proofErr w:type="gramEnd"/>
            <w:r>
              <w:rPr>
                <w:rFonts w:ascii="仿宋" w:eastAsia="仿宋" w:hAnsi="仿宋" w:hint="eastAsia"/>
                <w:kern w:val="0"/>
                <w:szCs w:val="21"/>
              </w:rPr>
              <w:t>生态食材种养基地；徽菜美食体验经营区，推出徽菜</w:t>
            </w:r>
            <w:proofErr w:type="gramStart"/>
            <w:r>
              <w:rPr>
                <w:rFonts w:ascii="仿宋" w:eastAsia="仿宋" w:hAnsi="仿宋" w:hint="eastAsia"/>
                <w:kern w:val="0"/>
                <w:szCs w:val="21"/>
              </w:rPr>
              <w:t>预制品伴手礼</w:t>
            </w:r>
            <w:proofErr w:type="gramEnd"/>
            <w:r>
              <w:rPr>
                <w:rFonts w:ascii="仿宋" w:eastAsia="仿宋" w:hAnsi="仿宋" w:hint="eastAsia"/>
                <w:kern w:val="0"/>
                <w:szCs w:val="21"/>
              </w:rPr>
              <w:t>等</w:t>
            </w:r>
          </w:p>
        </w:tc>
        <w:tc>
          <w:tcPr>
            <w:tcW w:w="708" w:type="dxa"/>
            <w:vAlign w:val="center"/>
          </w:tcPr>
          <w:p w14:paraId="65631384" w14:textId="77777777" w:rsidR="00D344C1" w:rsidRDefault="00000000">
            <w:pPr>
              <w:jc w:val="center"/>
              <w:rPr>
                <w:rFonts w:ascii="仿宋" w:eastAsia="仿宋" w:hAnsi="仿宋"/>
                <w:kern w:val="0"/>
                <w:szCs w:val="21"/>
              </w:rPr>
            </w:pPr>
            <w:r>
              <w:rPr>
                <w:rFonts w:ascii="仿宋" w:eastAsia="仿宋" w:hAnsi="仿宋" w:hint="eastAsia"/>
                <w:kern w:val="0"/>
                <w:szCs w:val="21"/>
              </w:rPr>
              <w:t>0.30</w:t>
            </w:r>
          </w:p>
        </w:tc>
        <w:tc>
          <w:tcPr>
            <w:tcW w:w="566" w:type="dxa"/>
            <w:vAlign w:val="center"/>
          </w:tcPr>
          <w:p w14:paraId="24F09874" w14:textId="77777777" w:rsidR="00D344C1" w:rsidRDefault="00D344C1">
            <w:pPr>
              <w:jc w:val="center"/>
              <w:rPr>
                <w:rFonts w:ascii="仿宋" w:eastAsia="仿宋" w:hAnsi="仿宋"/>
                <w:kern w:val="0"/>
                <w:szCs w:val="21"/>
              </w:rPr>
            </w:pPr>
          </w:p>
        </w:tc>
        <w:tc>
          <w:tcPr>
            <w:tcW w:w="566" w:type="dxa"/>
            <w:vAlign w:val="center"/>
          </w:tcPr>
          <w:p w14:paraId="3D156A64"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799F4668"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6E5CF9F1" w14:textId="77777777" w:rsidR="00D344C1" w:rsidRDefault="00D344C1">
            <w:pPr>
              <w:jc w:val="center"/>
              <w:rPr>
                <w:rFonts w:ascii="仿宋" w:eastAsia="仿宋" w:hAnsi="仿宋"/>
                <w:kern w:val="0"/>
                <w:szCs w:val="21"/>
              </w:rPr>
            </w:pPr>
          </w:p>
        </w:tc>
        <w:tc>
          <w:tcPr>
            <w:tcW w:w="768" w:type="dxa"/>
            <w:vAlign w:val="center"/>
          </w:tcPr>
          <w:p w14:paraId="7FED7D9F" w14:textId="77777777" w:rsidR="00D344C1" w:rsidRDefault="00000000">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歙州农文旅发展</w:t>
            </w:r>
            <w:proofErr w:type="gramEnd"/>
            <w:r>
              <w:rPr>
                <w:rFonts w:ascii="仿宋" w:eastAsia="仿宋" w:hAnsi="仿宋" w:hint="eastAsia"/>
                <w:kern w:val="0"/>
                <w:szCs w:val="21"/>
              </w:rPr>
              <w:t>集团有限公司</w:t>
            </w:r>
          </w:p>
        </w:tc>
        <w:tc>
          <w:tcPr>
            <w:tcW w:w="768" w:type="dxa"/>
            <w:vAlign w:val="center"/>
          </w:tcPr>
          <w:p w14:paraId="54F92C54" w14:textId="77777777" w:rsidR="00D344C1" w:rsidRDefault="00000000">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76267E2F"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1F60458A" w14:textId="77777777" w:rsidTr="00A1011E">
        <w:tc>
          <w:tcPr>
            <w:tcW w:w="998" w:type="dxa"/>
            <w:vMerge/>
            <w:vAlign w:val="center"/>
          </w:tcPr>
          <w:p w14:paraId="1C5A414E" w14:textId="77777777" w:rsidR="00D344C1" w:rsidRDefault="00D344C1">
            <w:pPr>
              <w:jc w:val="center"/>
              <w:rPr>
                <w:rFonts w:ascii="仿宋" w:eastAsia="仿宋" w:hAnsi="仿宋"/>
                <w:kern w:val="0"/>
                <w:szCs w:val="21"/>
              </w:rPr>
            </w:pPr>
          </w:p>
        </w:tc>
        <w:tc>
          <w:tcPr>
            <w:tcW w:w="566" w:type="dxa"/>
            <w:vAlign w:val="center"/>
          </w:tcPr>
          <w:p w14:paraId="4D8801A3" w14:textId="77777777" w:rsidR="00D344C1" w:rsidRDefault="00000000">
            <w:pPr>
              <w:jc w:val="center"/>
              <w:rPr>
                <w:rFonts w:ascii="仿宋" w:eastAsia="仿宋" w:hAnsi="仿宋"/>
                <w:kern w:val="0"/>
                <w:szCs w:val="21"/>
              </w:rPr>
            </w:pPr>
            <w:r>
              <w:rPr>
                <w:rFonts w:ascii="仿宋" w:eastAsia="仿宋" w:hAnsi="仿宋" w:hint="eastAsia"/>
                <w:kern w:val="0"/>
                <w:szCs w:val="21"/>
              </w:rPr>
              <w:t>26</w:t>
            </w:r>
          </w:p>
        </w:tc>
        <w:tc>
          <w:tcPr>
            <w:tcW w:w="1981" w:type="dxa"/>
            <w:vAlign w:val="center"/>
          </w:tcPr>
          <w:p w14:paraId="75B39BCF" w14:textId="77777777" w:rsidR="00D344C1" w:rsidRDefault="00000000">
            <w:pPr>
              <w:jc w:val="center"/>
              <w:rPr>
                <w:rFonts w:ascii="仿宋" w:eastAsia="仿宋" w:hAnsi="仿宋"/>
                <w:kern w:val="0"/>
                <w:szCs w:val="21"/>
              </w:rPr>
            </w:pPr>
            <w:r>
              <w:rPr>
                <w:rFonts w:ascii="仿宋" w:eastAsia="仿宋" w:hAnsi="仿宋" w:hint="eastAsia"/>
                <w:kern w:val="0"/>
                <w:szCs w:val="21"/>
              </w:rPr>
              <w:t>王村镇“新徽菜、名徽厨”振兴示范基地项目</w:t>
            </w:r>
          </w:p>
        </w:tc>
        <w:tc>
          <w:tcPr>
            <w:tcW w:w="708" w:type="dxa"/>
            <w:vAlign w:val="center"/>
          </w:tcPr>
          <w:p w14:paraId="066D4CFD" w14:textId="77777777" w:rsidR="00D344C1" w:rsidRDefault="00000000">
            <w:pPr>
              <w:jc w:val="center"/>
              <w:rPr>
                <w:rFonts w:ascii="仿宋" w:eastAsia="仿宋" w:hAnsi="仿宋"/>
                <w:kern w:val="0"/>
                <w:szCs w:val="21"/>
              </w:rPr>
            </w:pPr>
            <w:r>
              <w:rPr>
                <w:rFonts w:ascii="仿宋" w:eastAsia="仿宋" w:hAnsi="仿宋" w:hint="eastAsia"/>
                <w:kern w:val="0"/>
                <w:szCs w:val="21"/>
              </w:rPr>
              <w:t>王村镇</w:t>
            </w:r>
          </w:p>
        </w:tc>
        <w:tc>
          <w:tcPr>
            <w:tcW w:w="3963" w:type="dxa"/>
            <w:vAlign w:val="center"/>
          </w:tcPr>
          <w:p w14:paraId="2A2F31E5" w14:textId="5CE1459E" w:rsidR="00D344C1" w:rsidRDefault="00000000" w:rsidP="003A51AE">
            <w:pPr>
              <w:jc w:val="center"/>
              <w:rPr>
                <w:rFonts w:ascii="仿宋" w:eastAsia="仿宋" w:hAnsi="仿宋"/>
                <w:kern w:val="0"/>
                <w:szCs w:val="21"/>
              </w:rPr>
            </w:pPr>
            <w:r>
              <w:rPr>
                <w:rFonts w:ascii="仿宋" w:eastAsia="仿宋" w:hAnsi="仿宋" w:hint="eastAsia"/>
                <w:kern w:val="0"/>
                <w:szCs w:val="21"/>
              </w:rPr>
              <w:t>项目规划用地120亩，包括综合服务楼、生产加工厂房、配套用房</w:t>
            </w:r>
          </w:p>
        </w:tc>
        <w:tc>
          <w:tcPr>
            <w:tcW w:w="708" w:type="dxa"/>
            <w:vAlign w:val="center"/>
          </w:tcPr>
          <w:p w14:paraId="6F99E991" w14:textId="77777777" w:rsidR="00D344C1" w:rsidRDefault="00000000">
            <w:pPr>
              <w:jc w:val="center"/>
              <w:rPr>
                <w:rFonts w:ascii="仿宋" w:eastAsia="仿宋" w:hAnsi="仿宋"/>
                <w:kern w:val="0"/>
                <w:szCs w:val="21"/>
              </w:rPr>
            </w:pPr>
            <w:r>
              <w:rPr>
                <w:rFonts w:ascii="仿宋" w:eastAsia="仿宋" w:hAnsi="仿宋" w:hint="eastAsia"/>
                <w:kern w:val="0"/>
                <w:szCs w:val="21"/>
              </w:rPr>
              <w:t>1.00</w:t>
            </w:r>
          </w:p>
        </w:tc>
        <w:tc>
          <w:tcPr>
            <w:tcW w:w="566" w:type="dxa"/>
            <w:vAlign w:val="center"/>
          </w:tcPr>
          <w:p w14:paraId="7EA25589"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34B85E55"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007BC92" w14:textId="77777777" w:rsidR="00D344C1" w:rsidRDefault="00D344C1">
            <w:pPr>
              <w:jc w:val="center"/>
              <w:rPr>
                <w:rFonts w:ascii="仿宋" w:eastAsia="仿宋" w:hAnsi="仿宋"/>
                <w:kern w:val="0"/>
                <w:szCs w:val="21"/>
              </w:rPr>
            </w:pPr>
          </w:p>
        </w:tc>
        <w:tc>
          <w:tcPr>
            <w:tcW w:w="1162" w:type="dxa"/>
            <w:vAlign w:val="center"/>
          </w:tcPr>
          <w:p w14:paraId="63D9F0C6" w14:textId="77777777" w:rsidR="00D344C1" w:rsidRDefault="00000000">
            <w:pPr>
              <w:jc w:val="center"/>
              <w:rPr>
                <w:rFonts w:ascii="仿宋" w:eastAsia="仿宋" w:hAnsi="仿宋"/>
                <w:kern w:val="0"/>
                <w:szCs w:val="21"/>
              </w:rPr>
            </w:pPr>
            <w:r>
              <w:rPr>
                <w:rFonts w:ascii="仿宋" w:eastAsia="仿宋" w:hAnsi="仿宋" w:hint="eastAsia"/>
                <w:kern w:val="0"/>
                <w:szCs w:val="21"/>
              </w:rPr>
              <w:t>完成规划设计</w:t>
            </w:r>
          </w:p>
        </w:tc>
        <w:tc>
          <w:tcPr>
            <w:tcW w:w="768" w:type="dxa"/>
            <w:vAlign w:val="center"/>
          </w:tcPr>
          <w:p w14:paraId="3AF6BD90" w14:textId="5A4F4DD8" w:rsidR="00D344C1" w:rsidRDefault="00875939">
            <w:pPr>
              <w:jc w:val="center"/>
              <w:rPr>
                <w:rFonts w:ascii="仿宋" w:eastAsia="仿宋" w:hAnsi="仿宋"/>
                <w:kern w:val="0"/>
                <w:szCs w:val="21"/>
              </w:rPr>
            </w:pPr>
            <w:r>
              <w:rPr>
                <w:rFonts w:ascii="仿宋" w:eastAsia="仿宋" w:hAnsi="仿宋" w:hint="eastAsia"/>
                <w:kern w:val="0"/>
                <w:szCs w:val="21"/>
              </w:rPr>
              <w:t>王村镇人民政府</w:t>
            </w:r>
          </w:p>
        </w:tc>
        <w:tc>
          <w:tcPr>
            <w:tcW w:w="768" w:type="dxa"/>
            <w:vAlign w:val="center"/>
          </w:tcPr>
          <w:p w14:paraId="26D30ACA" w14:textId="77777777" w:rsidR="00D344C1" w:rsidRDefault="00000000">
            <w:pPr>
              <w:jc w:val="center"/>
              <w:rPr>
                <w:rFonts w:ascii="仿宋" w:eastAsia="仿宋" w:hAnsi="仿宋"/>
                <w:kern w:val="0"/>
                <w:szCs w:val="21"/>
              </w:rPr>
            </w:pPr>
            <w:r>
              <w:rPr>
                <w:rFonts w:ascii="仿宋" w:eastAsia="仿宋" w:hAnsi="仿宋" w:hint="eastAsia"/>
                <w:kern w:val="0"/>
                <w:szCs w:val="21"/>
              </w:rPr>
              <w:t>王村镇人民政府</w:t>
            </w:r>
          </w:p>
        </w:tc>
        <w:tc>
          <w:tcPr>
            <w:tcW w:w="649" w:type="dxa"/>
            <w:vAlign w:val="center"/>
          </w:tcPr>
          <w:p w14:paraId="0951BA2F"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729992A7" w14:textId="77777777" w:rsidTr="00A1011E">
        <w:tc>
          <w:tcPr>
            <w:tcW w:w="998" w:type="dxa"/>
            <w:vMerge w:val="restart"/>
            <w:vAlign w:val="center"/>
          </w:tcPr>
          <w:p w14:paraId="4B5875E8" w14:textId="77777777" w:rsidR="00D344C1" w:rsidRDefault="00000000">
            <w:pPr>
              <w:jc w:val="center"/>
              <w:rPr>
                <w:rFonts w:ascii="仿宋" w:eastAsia="仿宋" w:hAnsi="仿宋"/>
                <w:kern w:val="0"/>
                <w:szCs w:val="21"/>
              </w:rPr>
            </w:pPr>
            <w:r>
              <w:rPr>
                <w:rFonts w:ascii="仿宋" w:eastAsia="仿宋" w:hAnsi="仿宋" w:hint="eastAsia"/>
                <w:kern w:val="0"/>
                <w:szCs w:val="21"/>
              </w:rPr>
              <w:t>健康养生与养老服务业规划</w:t>
            </w:r>
          </w:p>
        </w:tc>
        <w:tc>
          <w:tcPr>
            <w:tcW w:w="566" w:type="dxa"/>
            <w:vAlign w:val="center"/>
          </w:tcPr>
          <w:p w14:paraId="1BB016A8" w14:textId="77777777" w:rsidR="00D344C1" w:rsidRDefault="00000000">
            <w:pPr>
              <w:jc w:val="center"/>
              <w:rPr>
                <w:rFonts w:ascii="仿宋" w:eastAsia="仿宋" w:hAnsi="仿宋"/>
                <w:kern w:val="0"/>
                <w:szCs w:val="21"/>
              </w:rPr>
            </w:pPr>
            <w:r>
              <w:rPr>
                <w:rFonts w:ascii="仿宋" w:eastAsia="仿宋" w:hAnsi="仿宋" w:hint="eastAsia"/>
                <w:kern w:val="0"/>
                <w:szCs w:val="21"/>
              </w:rPr>
              <w:t>27</w:t>
            </w:r>
          </w:p>
        </w:tc>
        <w:tc>
          <w:tcPr>
            <w:tcW w:w="1981" w:type="dxa"/>
            <w:vAlign w:val="center"/>
          </w:tcPr>
          <w:p w14:paraId="4D61E88C" w14:textId="77777777" w:rsidR="00D344C1" w:rsidRDefault="00000000">
            <w:pPr>
              <w:jc w:val="center"/>
              <w:rPr>
                <w:rFonts w:ascii="仿宋" w:eastAsia="仿宋" w:hAnsi="仿宋"/>
                <w:kern w:val="0"/>
                <w:szCs w:val="21"/>
              </w:rPr>
            </w:pPr>
            <w:r>
              <w:rPr>
                <w:rFonts w:ascii="仿宋" w:eastAsia="仿宋" w:hAnsi="仿宋" w:hint="eastAsia"/>
                <w:kern w:val="0"/>
                <w:szCs w:val="21"/>
              </w:rPr>
              <w:t>歙县新安健康</w:t>
            </w:r>
            <w:proofErr w:type="gramStart"/>
            <w:r>
              <w:rPr>
                <w:rFonts w:ascii="仿宋" w:eastAsia="仿宋" w:hAnsi="仿宋" w:hint="eastAsia"/>
                <w:kern w:val="0"/>
                <w:szCs w:val="21"/>
              </w:rPr>
              <w:t>医养服务</w:t>
            </w:r>
            <w:proofErr w:type="gramEnd"/>
            <w:r>
              <w:rPr>
                <w:rFonts w:ascii="仿宋" w:eastAsia="仿宋" w:hAnsi="仿宋" w:hint="eastAsia"/>
                <w:kern w:val="0"/>
                <w:szCs w:val="21"/>
              </w:rPr>
              <w:t>园区综合疗养配套（歙县</w:t>
            </w:r>
            <w:proofErr w:type="gramStart"/>
            <w:r>
              <w:rPr>
                <w:rFonts w:ascii="仿宋" w:eastAsia="仿宋" w:hAnsi="仿宋" w:hint="eastAsia"/>
                <w:kern w:val="0"/>
                <w:szCs w:val="21"/>
              </w:rPr>
              <w:t>医疗康养综合体</w:t>
            </w:r>
            <w:proofErr w:type="gramEnd"/>
            <w:r>
              <w:rPr>
                <w:rFonts w:ascii="仿宋" w:eastAsia="仿宋" w:hAnsi="仿宋" w:hint="eastAsia"/>
                <w:kern w:val="0"/>
                <w:szCs w:val="21"/>
              </w:rPr>
              <w:t>）项目</w:t>
            </w:r>
          </w:p>
        </w:tc>
        <w:tc>
          <w:tcPr>
            <w:tcW w:w="708" w:type="dxa"/>
            <w:vAlign w:val="center"/>
          </w:tcPr>
          <w:p w14:paraId="40232192" w14:textId="77777777" w:rsidR="00D344C1" w:rsidRDefault="00000000">
            <w:pPr>
              <w:jc w:val="center"/>
              <w:rPr>
                <w:rFonts w:ascii="仿宋" w:eastAsia="仿宋" w:hAnsi="仿宋"/>
                <w:kern w:val="0"/>
                <w:szCs w:val="21"/>
              </w:rPr>
            </w:pPr>
            <w:r>
              <w:rPr>
                <w:rFonts w:ascii="仿宋" w:eastAsia="仿宋" w:hAnsi="仿宋" w:hint="eastAsia"/>
                <w:kern w:val="0"/>
                <w:szCs w:val="21"/>
              </w:rPr>
              <w:t>富丰新城</w:t>
            </w:r>
          </w:p>
        </w:tc>
        <w:tc>
          <w:tcPr>
            <w:tcW w:w="3963" w:type="dxa"/>
            <w:vAlign w:val="center"/>
          </w:tcPr>
          <w:p w14:paraId="1ECBA84C" w14:textId="77777777" w:rsidR="00D344C1" w:rsidRDefault="00000000" w:rsidP="003A51AE">
            <w:pPr>
              <w:jc w:val="center"/>
              <w:rPr>
                <w:rFonts w:ascii="仿宋" w:eastAsia="仿宋" w:hAnsi="仿宋"/>
                <w:kern w:val="0"/>
                <w:szCs w:val="21"/>
              </w:rPr>
            </w:pPr>
            <w:proofErr w:type="gramStart"/>
            <w:r>
              <w:rPr>
                <w:rFonts w:ascii="仿宋" w:eastAsia="仿宋" w:hAnsi="仿宋" w:hint="eastAsia"/>
                <w:kern w:val="0"/>
                <w:szCs w:val="21"/>
              </w:rPr>
              <w:t>建设适老型</w:t>
            </w:r>
            <w:proofErr w:type="gramEnd"/>
            <w:r>
              <w:rPr>
                <w:rFonts w:ascii="仿宋" w:eastAsia="仿宋" w:hAnsi="仿宋" w:hint="eastAsia"/>
                <w:kern w:val="0"/>
                <w:szCs w:val="21"/>
              </w:rPr>
              <w:t>公寓、老人食堂、老年公寓等，实行名医预约就诊、上门就诊、健康咨询、养生指导服务，打造一站式养生养老度假社区</w:t>
            </w:r>
          </w:p>
        </w:tc>
        <w:tc>
          <w:tcPr>
            <w:tcW w:w="708" w:type="dxa"/>
            <w:vAlign w:val="center"/>
          </w:tcPr>
          <w:p w14:paraId="06041F50" w14:textId="77777777" w:rsidR="00D344C1" w:rsidRDefault="00000000">
            <w:pPr>
              <w:jc w:val="center"/>
              <w:rPr>
                <w:rFonts w:ascii="仿宋" w:eastAsia="仿宋" w:hAnsi="仿宋"/>
                <w:kern w:val="0"/>
                <w:szCs w:val="21"/>
              </w:rPr>
            </w:pPr>
            <w:r>
              <w:rPr>
                <w:rFonts w:ascii="仿宋" w:eastAsia="仿宋" w:hAnsi="仿宋" w:hint="eastAsia"/>
                <w:kern w:val="0"/>
                <w:szCs w:val="21"/>
              </w:rPr>
              <w:t>3.50</w:t>
            </w:r>
          </w:p>
        </w:tc>
        <w:tc>
          <w:tcPr>
            <w:tcW w:w="566" w:type="dxa"/>
            <w:vAlign w:val="center"/>
          </w:tcPr>
          <w:p w14:paraId="67320046" w14:textId="77777777" w:rsidR="00D344C1" w:rsidRDefault="00D344C1">
            <w:pPr>
              <w:jc w:val="center"/>
              <w:rPr>
                <w:rFonts w:ascii="仿宋" w:eastAsia="仿宋" w:hAnsi="仿宋"/>
                <w:kern w:val="0"/>
                <w:szCs w:val="21"/>
              </w:rPr>
            </w:pPr>
          </w:p>
        </w:tc>
        <w:tc>
          <w:tcPr>
            <w:tcW w:w="566" w:type="dxa"/>
            <w:vAlign w:val="center"/>
          </w:tcPr>
          <w:p w14:paraId="044170D3"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D91F7A3"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43D60FC4" w14:textId="77777777" w:rsidR="00D344C1" w:rsidRDefault="00D344C1">
            <w:pPr>
              <w:jc w:val="center"/>
              <w:rPr>
                <w:rFonts w:ascii="仿宋" w:eastAsia="仿宋" w:hAnsi="仿宋"/>
                <w:kern w:val="0"/>
                <w:szCs w:val="21"/>
              </w:rPr>
            </w:pPr>
          </w:p>
        </w:tc>
        <w:tc>
          <w:tcPr>
            <w:tcW w:w="768" w:type="dxa"/>
            <w:vAlign w:val="center"/>
          </w:tcPr>
          <w:p w14:paraId="0627AD18" w14:textId="77777777" w:rsidR="00D344C1" w:rsidRDefault="00000000">
            <w:pPr>
              <w:jc w:val="center"/>
              <w:rPr>
                <w:rFonts w:ascii="仿宋" w:eastAsia="仿宋" w:hAnsi="仿宋"/>
                <w:kern w:val="0"/>
                <w:szCs w:val="21"/>
              </w:rPr>
            </w:pPr>
            <w:r>
              <w:rPr>
                <w:rFonts w:ascii="仿宋" w:eastAsia="仿宋" w:hAnsi="仿宋" w:hint="eastAsia"/>
                <w:kern w:val="0"/>
                <w:szCs w:val="21"/>
              </w:rPr>
              <w:t>歙县中医医院</w:t>
            </w:r>
          </w:p>
        </w:tc>
        <w:tc>
          <w:tcPr>
            <w:tcW w:w="768" w:type="dxa"/>
            <w:vAlign w:val="center"/>
          </w:tcPr>
          <w:p w14:paraId="3B2831DC" w14:textId="77777777" w:rsidR="00D344C1" w:rsidRDefault="00000000">
            <w:pPr>
              <w:jc w:val="center"/>
              <w:rPr>
                <w:rFonts w:ascii="仿宋" w:eastAsia="仿宋" w:hAnsi="仿宋"/>
                <w:kern w:val="0"/>
                <w:szCs w:val="21"/>
              </w:rPr>
            </w:pPr>
            <w:r>
              <w:rPr>
                <w:rFonts w:ascii="仿宋" w:eastAsia="仿宋" w:hAnsi="仿宋" w:hint="eastAsia"/>
                <w:kern w:val="0"/>
                <w:szCs w:val="21"/>
              </w:rPr>
              <w:t>歙县中医医院</w:t>
            </w:r>
          </w:p>
        </w:tc>
        <w:tc>
          <w:tcPr>
            <w:tcW w:w="649" w:type="dxa"/>
            <w:vAlign w:val="center"/>
          </w:tcPr>
          <w:p w14:paraId="100D8AFC"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493B3853" w14:textId="77777777" w:rsidTr="00A1011E">
        <w:tc>
          <w:tcPr>
            <w:tcW w:w="998" w:type="dxa"/>
            <w:vMerge/>
            <w:vAlign w:val="center"/>
          </w:tcPr>
          <w:p w14:paraId="089BF7D9" w14:textId="77777777" w:rsidR="00D344C1" w:rsidRDefault="00D344C1">
            <w:pPr>
              <w:jc w:val="center"/>
              <w:rPr>
                <w:rFonts w:ascii="仿宋" w:eastAsia="仿宋" w:hAnsi="仿宋"/>
                <w:kern w:val="0"/>
                <w:szCs w:val="21"/>
              </w:rPr>
            </w:pPr>
          </w:p>
        </w:tc>
        <w:tc>
          <w:tcPr>
            <w:tcW w:w="566" w:type="dxa"/>
            <w:vAlign w:val="center"/>
          </w:tcPr>
          <w:p w14:paraId="627FF7F4" w14:textId="77777777" w:rsidR="00D344C1" w:rsidRDefault="00000000">
            <w:pPr>
              <w:jc w:val="center"/>
              <w:rPr>
                <w:rFonts w:ascii="仿宋" w:eastAsia="仿宋" w:hAnsi="仿宋"/>
                <w:kern w:val="0"/>
                <w:szCs w:val="21"/>
              </w:rPr>
            </w:pPr>
            <w:r>
              <w:rPr>
                <w:rFonts w:ascii="仿宋" w:eastAsia="仿宋" w:hAnsi="仿宋" w:hint="eastAsia"/>
                <w:kern w:val="0"/>
                <w:szCs w:val="21"/>
              </w:rPr>
              <w:t>28</w:t>
            </w:r>
          </w:p>
        </w:tc>
        <w:tc>
          <w:tcPr>
            <w:tcW w:w="1981" w:type="dxa"/>
            <w:vAlign w:val="center"/>
          </w:tcPr>
          <w:p w14:paraId="6258275A" w14:textId="77777777" w:rsidR="00D344C1" w:rsidRDefault="00000000">
            <w:pPr>
              <w:jc w:val="center"/>
              <w:rPr>
                <w:rFonts w:ascii="仿宋" w:eastAsia="仿宋" w:hAnsi="仿宋"/>
                <w:kern w:val="0"/>
                <w:szCs w:val="21"/>
              </w:rPr>
            </w:pPr>
            <w:r>
              <w:rPr>
                <w:rFonts w:ascii="仿宋" w:eastAsia="仿宋" w:hAnsi="仿宋" w:hint="eastAsia"/>
                <w:kern w:val="0"/>
                <w:szCs w:val="21"/>
              </w:rPr>
              <w:t>北岸镇疗养保健服务和中医文化实践基地项目</w:t>
            </w:r>
          </w:p>
        </w:tc>
        <w:tc>
          <w:tcPr>
            <w:tcW w:w="708" w:type="dxa"/>
            <w:vAlign w:val="center"/>
          </w:tcPr>
          <w:p w14:paraId="6AEA8E1F" w14:textId="77777777" w:rsidR="00D344C1" w:rsidRDefault="00000000">
            <w:pPr>
              <w:jc w:val="center"/>
              <w:rPr>
                <w:rFonts w:ascii="仿宋" w:eastAsia="仿宋" w:hAnsi="仿宋"/>
                <w:kern w:val="0"/>
                <w:szCs w:val="21"/>
              </w:rPr>
            </w:pPr>
            <w:r>
              <w:rPr>
                <w:rFonts w:ascii="仿宋" w:eastAsia="仿宋" w:hAnsi="仿宋" w:hint="eastAsia"/>
                <w:kern w:val="0"/>
                <w:szCs w:val="21"/>
              </w:rPr>
              <w:t>北岸镇</w:t>
            </w:r>
          </w:p>
        </w:tc>
        <w:tc>
          <w:tcPr>
            <w:tcW w:w="3963" w:type="dxa"/>
            <w:vAlign w:val="center"/>
          </w:tcPr>
          <w:p w14:paraId="435B20B7"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提供有特色的中医中药、养生保健、膳食调养等精细</w:t>
            </w:r>
            <w:proofErr w:type="gramStart"/>
            <w:r>
              <w:rPr>
                <w:rFonts w:ascii="仿宋" w:eastAsia="仿宋" w:hAnsi="仿宋" w:hint="eastAsia"/>
                <w:kern w:val="0"/>
                <w:szCs w:val="21"/>
              </w:rPr>
              <w:t>化健康</w:t>
            </w:r>
            <w:proofErr w:type="gramEnd"/>
            <w:r>
              <w:rPr>
                <w:rFonts w:ascii="仿宋" w:eastAsia="仿宋" w:hAnsi="仿宋" w:hint="eastAsia"/>
                <w:kern w:val="0"/>
                <w:szCs w:val="21"/>
              </w:rPr>
              <w:t>服务</w:t>
            </w:r>
          </w:p>
        </w:tc>
        <w:tc>
          <w:tcPr>
            <w:tcW w:w="708" w:type="dxa"/>
            <w:vAlign w:val="center"/>
          </w:tcPr>
          <w:p w14:paraId="1A02E439" w14:textId="77777777" w:rsidR="00D344C1" w:rsidRDefault="00000000">
            <w:pPr>
              <w:jc w:val="center"/>
              <w:rPr>
                <w:rFonts w:ascii="仿宋" w:eastAsia="仿宋" w:hAnsi="仿宋"/>
                <w:kern w:val="0"/>
                <w:szCs w:val="21"/>
              </w:rPr>
            </w:pPr>
            <w:r>
              <w:rPr>
                <w:rFonts w:ascii="仿宋" w:eastAsia="仿宋" w:hAnsi="仿宋" w:hint="eastAsia"/>
                <w:kern w:val="0"/>
                <w:szCs w:val="21"/>
              </w:rPr>
              <w:t>0.05</w:t>
            </w:r>
          </w:p>
        </w:tc>
        <w:tc>
          <w:tcPr>
            <w:tcW w:w="566" w:type="dxa"/>
            <w:vAlign w:val="center"/>
          </w:tcPr>
          <w:p w14:paraId="7BFA2D14"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47A05851" w14:textId="77777777" w:rsidR="00D344C1" w:rsidRDefault="00D344C1">
            <w:pPr>
              <w:jc w:val="center"/>
              <w:rPr>
                <w:rFonts w:ascii="仿宋" w:eastAsia="仿宋" w:hAnsi="仿宋"/>
                <w:kern w:val="0"/>
                <w:szCs w:val="21"/>
              </w:rPr>
            </w:pPr>
          </w:p>
        </w:tc>
        <w:tc>
          <w:tcPr>
            <w:tcW w:w="545" w:type="dxa"/>
            <w:vAlign w:val="center"/>
          </w:tcPr>
          <w:p w14:paraId="6D690599" w14:textId="77777777" w:rsidR="00D344C1" w:rsidRDefault="00D344C1">
            <w:pPr>
              <w:jc w:val="center"/>
              <w:rPr>
                <w:rFonts w:ascii="仿宋" w:eastAsia="仿宋" w:hAnsi="仿宋"/>
                <w:kern w:val="0"/>
                <w:szCs w:val="21"/>
              </w:rPr>
            </w:pPr>
          </w:p>
        </w:tc>
        <w:tc>
          <w:tcPr>
            <w:tcW w:w="1162" w:type="dxa"/>
            <w:vAlign w:val="center"/>
          </w:tcPr>
          <w:p w14:paraId="7108A72E" w14:textId="77777777" w:rsidR="00D344C1" w:rsidRDefault="00000000">
            <w:pPr>
              <w:jc w:val="center"/>
              <w:rPr>
                <w:rFonts w:ascii="仿宋" w:eastAsia="仿宋" w:hAnsi="仿宋"/>
                <w:kern w:val="0"/>
                <w:szCs w:val="21"/>
              </w:rPr>
            </w:pPr>
            <w:r>
              <w:rPr>
                <w:rFonts w:ascii="仿宋" w:eastAsia="仿宋" w:hAnsi="仿宋" w:hint="eastAsia"/>
                <w:kern w:val="0"/>
                <w:szCs w:val="21"/>
              </w:rPr>
              <w:t>优化疗养保健服务功能</w:t>
            </w:r>
          </w:p>
        </w:tc>
        <w:tc>
          <w:tcPr>
            <w:tcW w:w="768" w:type="dxa"/>
            <w:vAlign w:val="center"/>
          </w:tcPr>
          <w:p w14:paraId="74027F6D" w14:textId="77777777" w:rsidR="00D344C1" w:rsidRDefault="00000000">
            <w:pPr>
              <w:jc w:val="center"/>
              <w:rPr>
                <w:rFonts w:ascii="仿宋" w:eastAsia="仿宋" w:hAnsi="仿宋"/>
                <w:kern w:val="0"/>
                <w:szCs w:val="21"/>
              </w:rPr>
            </w:pPr>
            <w:r>
              <w:rPr>
                <w:rFonts w:ascii="仿宋" w:eastAsia="仿宋" w:hAnsi="仿宋" w:hint="eastAsia"/>
                <w:kern w:val="0"/>
                <w:szCs w:val="21"/>
              </w:rPr>
              <w:t>北岸镇中西医结合医疗服务中心</w:t>
            </w:r>
          </w:p>
        </w:tc>
        <w:tc>
          <w:tcPr>
            <w:tcW w:w="768" w:type="dxa"/>
            <w:vAlign w:val="center"/>
          </w:tcPr>
          <w:p w14:paraId="1EDF7235" w14:textId="77777777" w:rsidR="00D344C1" w:rsidRDefault="00000000">
            <w:pPr>
              <w:jc w:val="center"/>
              <w:rPr>
                <w:rFonts w:ascii="仿宋" w:eastAsia="仿宋" w:hAnsi="仿宋"/>
                <w:kern w:val="0"/>
                <w:szCs w:val="21"/>
              </w:rPr>
            </w:pPr>
            <w:r>
              <w:rPr>
                <w:rFonts w:ascii="仿宋" w:eastAsia="仿宋" w:hAnsi="仿宋" w:hint="eastAsia"/>
                <w:kern w:val="0"/>
                <w:szCs w:val="21"/>
              </w:rPr>
              <w:t>北岸镇中西医结合医疗服务中心</w:t>
            </w:r>
          </w:p>
        </w:tc>
        <w:tc>
          <w:tcPr>
            <w:tcW w:w="649" w:type="dxa"/>
            <w:vAlign w:val="center"/>
          </w:tcPr>
          <w:p w14:paraId="7D2D2D99" w14:textId="77777777" w:rsidR="00D344C1" w:rsidRDefault="00000000">
            <w:pPr>
              <w:jc w:val="center"/>
              <w:rPr>
                <w:rFonts w:ascii="仿宋" w:eastAsia="仿宋" w:hAnsi="仿宋"/>
                <w:kern w:val="0"/>
                <w:szCs w:val="21"/>
              </w:rPr>
            </w:pPr>
            <w:r>
              <w:rPr>
                <w:rFonts w:ascii="仿宋" w:eastAsia="仿宋" w:hAnsi="仿宋" w:hint="eastAsia"/>
                <w:kern w:val="0"/>
                <w:szCs w:val="21"/>
              </w:rPr>
              <w:t>新建</w:t>
            </w:r>
          </w:p>
        </w:tc>
      </w:tr>
      <w:tr w:rsidR="00D344C1" w14:paraId="5A74662C" w14:textId="77777777" w:rsidTr="00A1011E">
        <w:tc>
          <w:tcPr>
            <w:tcW w:w="998" w:type="dxa"/>
            <w:vMerge/>
            <w:vAlign w:val="center"/>
          </w:tcPr>
          <w:p w14:paraId="7FEC97CC" w14:textId="77777777" w:rsidR="00D344C1" w:rsidRDefault="00D344C1">
            <w:pPr>
              <w:jc w:val="center"/>
              <w:rPr>
                <w:rFonts w:ascii="仿宋" w:eastAsia="仿宋" w:hAnsi="仿宋"/>
                <w:kern w:val="0"/>
                <w:szCs w:val="21"/>
              </w:rPr>
            </w:pPr>
          </w:p>
        </w:tc>
        <w:tc>
          <w:tcPr>
            <w:tcW w:w="566" w:type="dxa"/>
            <w:vAlign w:val="center"/>
          </w:tcPr>
          <w:p w14:paraId="32887089" w14:textId="77777777" w:rsidR="00D344C1" w:rsidRDefault="00000000">
            <w:pPr>
              <w:jc w:val="center"/>
              <w:rPr>
                <w:rFonts w:ascii="仿宋" w:eastAsia="仿宋" w:hAnsi="仿宋"/>
                <w:kern w:val="0"/>
                <w:szCs w:val="21"/>
              </w:rPr>
            </w:pPr>
            <w:r>
              <w:rPr>
                <w:rFonts w:ascii="仿宋" w:eastAsia="仿宋" w:hAnsi="仿宋" w:hint="eastAsia"/>
                <w:kern w:val="0"/>
                <w:szCs w:val="21"/>
              </w:rPr>
              <w:t>29</w:t>
            </w:r>
          </w:p>
        </w:tc>
        <w:tc>
          <w:tcPr>
            <w:tcW w:w="1981" w:type="dxa"/>
            <w:vAlign w:val="center"/>
          </w:tcPr>
          <w:p w14:paraId="37520253" w14:textId="77777777" w:rsidR="00D344C1" w:rsidRDefault="00000000">
            <w:pPr>
              <w:jc w:val="center"/>
              <w:rPr>
                <w:rFonts w:ascii="仿宋" w:eastAsia="仿宋" w:hAnsi="仿宋"/>
                <w:kern w:val="0"/>
                <w:szCs w:val="21"/>
              </w:rPr>
            </w:pPr>
            <w:r>
              <w:rPr>
                <w:rFonts w:ascii="仿宋" w:eastAsia="仿宋" w:hAnsi="仿宋" w:hint="eastAsia"/>
                <w:kern w:val="0"/>
                <w:szCs w:val="21"/>
              </w:rPr>
              <w:t>街口镇新安医学康养基地项目</w:t>
            </w:r>
          </w:p>
        </w:tc>
        <w:tc>
          <w:tcPr>
            <w:tcW w:w="708" w:type="dxa"/>
            <w:vAlign w:val="center"/>
          </w:tcPr>
          <w:p w14:paraId="602FF9B9" w14:textId="77777777" w:rsidR="00D344C1" w:rsidRDefault="00000000">
            <w:pPr>
              <w:jc w:val="center"/>
              <w:rPr>
                <w:rFonts w:ascii="仿宋" w:eastAsia="仿宋" w:hAnsi="仿宋"/>
                <w:kern w:val="0"/>
                <w:szCs w:val="21"/>
              </w:rPr>
            </w:pPr>
            <w:r>
              <w:rPr>
                <w:rFonts w:ascii="仿宋" w:eastAsia="仿宋" w:hAnsi="仿宋" w:hint="eastAsia"/>
                <w:kern w:val="0"/>
                <w:szCs w:val="21"/>
              </w:rPr>
              <w:t>街口镇街口村、新门村</w:t>
            </w:r>
          </w:p>
        </w:tc>
        <w:tc>
          <w:tcPr>
            <w:tcW w:w="3963" w:type="dxa"/>
            <w:vAlign w:val="center"/>
          </w:tcPr>
          <w:p w14:paraId="2B8C2AAA"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改造提升新门村老区公所招待所、老卫生院，以中医药公益教育、中医药农业和养生为轴心，配合家庭健康、养生板块、巨川黄精种植加工基地</w:t>
            </w:r>
          </w:p>
        </w:tc>
        <w:tc>
          <w:tcPr>
            <w:tcW w:w="708" w:type="dxa"/>
            <w:vAlign w:val="center"/>
          </w:tcPr>
          <w:p w14:paraId="3B4D8A49" w14:textId="77777777" w:rsidR="00D344C1" w:rsidRDefault="00000000">
            <w:pPr>
              <w:jc w:val="center"/>
              <w:rPr>
                <w:rFonts w:ascii="仿宋" w:eastAsia="仿宋" w:hAnsi="仿宋"/>
                <w:kern w:val="0"/>
                <w:szCs w:val="21"/>
              </w:rPr>
            </w:pPr>
            <w:r>
              <w:rPr>
                <w:rFonts w:ascii="仿宋" w:eastAsia="仿宋" w:hAnsi="仿宋" w:hint="eastAsia"/>
                <w:kern w:val="0"/>
                <w:szCs w:val="21"/>
              </w:rPr>
              <w:t>1.00</w:t>
            </w:r>
          </w:p>
        </w:tc>
        <w:tc>
          <w:tcPr>
            <w:tcW w:w="566" w:type="dxa"/>
            <w:vAlign w:val="center"/>
          </w:tcPr>
          <w:p w14:paraId="28BED3C9" w14:textId="77777777" w:rsidR="00D344C1" w:rsidRDefault="00D344C1">
            <w:pPr>
              <w:jc w:val="center"/>
              <w:rPr>
                <w:rFonts w:ascii="仿宋" w:eastAsia="仿宋" w:hAnsi="仿宋"/>
                <w:kern w:val="0"/>
                <w:szCs w:val="21"/>
              </w:rPr>
            </w:pPr>
          </w:p>
        </w:tc>
        <w:tc>
          <w:tcPr>
            <w:tcW w:w="566" w:type="dxa"/>
            <w:vAlign w:val="center"/>
          </w:tcPr>
          <w:p w14:paraId="3BCF8183"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2A860F9"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09CF6E4" w14:textId="77777777" w:rsidR="00D344C1" w:rsidRDefault="00000000">
            <w:pPr>
              <w:jc w:val="center"/>
              <w:rPr>
                <w:rFonts w:ascii="仿宋" w:eastAsia="仿宋" w:hAnsi="仿宋"/>
                <w:kern w:val="0"/>
                <w:szCs w:val="21"/>
              </w:rPr>
            </w:pPr>
            <w:proofErr w:type="gramStart"/>
            <w:r>
              <w:rPr>
                <w:rFonts w:ascii="仿宋" w:eastAsia="仿宋" w:hAnsi="仿宋" w:hint="eastAsia"/>
                <w:kern w:val="0"/>
                <w:szCs w:val="21"/>
              </w:rPr>
              <w:t>街口老</w:t>
            </w:r>
            <w:proofErr w:type="gramEnd"/>
            <w:r>
              <w:rPr>
                <w:rFonts w:ascii="仿宋" w:eastAsia="仿宋" w:hAnsi="仿宋" w:hint="eastAsia"/>
                <w:kern w:val="0"/>
                <w:szCs w:val="21"/>
              </w:rPr>
              <w:t>卫生院新建工程，正在进行设计</w:t>
            </w:r>
          </w:p>
        </w:tc>
        <w:tc>
          <w:tcPr>
            <w:tcW w:w="768" w:type="dxa"/>
            <w:vAlign w:val="center"/>
          </w:tcPr>
          <w:p w14:paraId="10B858C8" w14:textId="77777777" w:rsidR="00D344C1" w:rsidRDefault="00000000">
            <w:pPr>
              <w:jc w:val="center"/>
              <w:rPr>
                <w:rFonts w:ascii="仿宋" w:eastAsia="仿宋" w:hAnsi="仿宋"/>
                <w:kern w:val="0"/>
                <w:szCs w:val="21"/>
              </w:rPr>
            </w:pPr>
            <w:proofErr w:type="gramStart"/>
            <w:r>
              <w:rPr>
                <w:rFonts w:ascii="仿宋" w:eastAsia="仿宋" w:hAnsi="仿宋" w:hint="eastAsia"/>
                <w:kern w:val="0"/>
                <w:szCs w:val="21"/>
              </w:rPr>
              <w:t>文旅体</w:t>
            </w:r>
            <w:proofErr w:type="gramEnd"/>
            <w:r>
              <w:rPr>
                <w:rFonts w:ascii="仿宋" w:eastAsia="仿宋" w:hAnsi="仿宋" w:hint="eastAsia"/>
                <w:kern w:val="0"/>
                <w:szCs w:val="21"/>
              </w:rPr>
              <w:t>局</w:t>
            </w:r>
          </w:p>
        </w:tc>
        <w:tc>
          <w:tcPr>
            <w:tcW w:w="768" w:type="dxa"/>
            <w:vAlign w:val="center"/>
          </w:tcPr>
          <w:p w14:paraId="0B329CDE" w14:textId="77777777" w:rsidR="00D344C1" w:rsidRDefault="00000000">
            <w:pPr>
              <w:jc w:val="center"/>
              <w:rPr>
                <w:rFonts w:ascii="仿宋" w:eastAsia="仿宋" w:hAnsi="仿宋"/>
                <w:kern w:val="0"/>
                <w:szCs w:val="21"/>
              </w:rPr>
            </w:pPr>
            <w:r>
              <w:rPr>
                <w:rFonts w:ascii="仿宋" w:eastAsia="仿宋" w:hAnsi="仿宋" w:hint="eastAsia"/>
                <w:kern w:val="0"/>
                <w:szCs w:val="21"/>
              </w:rPr>
              <w:t>街口镇人民政府</w:t>
            </w:r>
          </w:p>
        </w:tc>
        <w:tc>
          <w:tcPr>
            <w:tcW w:w="649" w:type="dxa"/>
            <w:vAlign w:val="center"/>
          </w:tcPr>
          <w:p w14:paraId="2FB8AA92" w14:textId="77777777" w:rsidR="00D344C1" w:rsidRDefault="00000000">
            <w:pPr>
              <w:jc w:val="center"/>
              <w:rPr>
                <w:rFonts w:ascii="仿宋" w:eastAsia="仿宋" w:hAnsi="仿宋"/>
                <w:kern w:val="0"/>
                <w:szCs w:val="21"/>
              </w:rPr>
            </w:pPr>
            <w:r>
              <w:rPr>
                <w:rFonts w:ascii="仿宋" w:eastAsia="仿宋" w:hAnsi="仿宋" w:hint="eastAsia"/>
                <w:kern w:val="0"/>
                <w:szCs w:val="21"/>
              </w:rPr>
              <w:t>储备</w:t>
            </w:r>
          </w:p>
        </w:tc>
      </w:tr>
      <w:tr w:rsidR="00D344C1" w14:paraId="1678A52B" w14:textId="77777777" w:rsidTr="00A1011E">
        <w:tc>
          <w:tcPr>
            <w:tcW w:w="998" w:type="dxa"/>
            <w:vMerge/>
            <w:vAlign w:val="center"/>
          </w:tcPr>
          <w:p w14:paraId="3E809C99" w14:textId="77777777" w:rsidR="00D344C1" w:rsidRDefault="00D344C1">
            <w:pPr>
              <w:jc w:val="center"/>
              <w:rPr>
                <w:rFonts w:ascii="仿宋" w:eastAsia="仿宋" w:hAnsi="仿宋"/>
                <w:kern w:val="0"/>
                <w:szCs w:val="21"/>
              </w:rPr>
            </w:pPr>
          </w:p>
        </w:tc>
        <w:tc>
          <w:tcPr>
            <w:tcW w:w="566" w:type="dxa"/>
            <w:vAlign w:val="center"/>
          </w:tcPr>
          <w:p w14:paraId="670461A9" w14:textId="77777777" w:rsidR="00D344C1" w:rsidRDefault="00000000">
            <w:pPr>
              <w:jc w:val="center"/>
              <w:rPr>
                <w:rFonts w:ascii="仿宋" w:eastAsia="仿宋" w:hAnsi="仿宋"/>
                <w:kern w:val="0"/>
                <w:szCs w:val="21"/>
              </w:rPr>
            </w:pPr>
            <w:r>
              <w:rPr>
                <w:rFonts w:ascii="仿宋" w:eastAsia="仿宋" w:hAnsi="仿宋" w:hint="eastAsia"/>
                <w:kern w:val="0"/>
                <w:szCs w:val="21"/>
              </w:rPr>
              <w:t>30</w:t>
            </w:r>
          </w:p>
        </w:tc>
        <w:tc>
          <w:tcPr>
            <w:tcW w:w="1981" w:type="dxa"/>
            <w:vAlign w:val="center"/>
          </w:tcPr>
          <w:p w14:paraId="2E23868F" w14:textId="77777777" w:rsidR="00D344C1" w:rsidRDefault="00000000">
            <w:pPr>
              <w:jc w:val="center"/>
              <w:rPr>
                <w:rFonts w:ascii="仿宋" w:eastAsia="仿宋" w:hAnsi="仿宋"/>
                <w:kern w:val="0"/>
                <w:szCs w:val="21"/>
              </w:rPr>
            </w:pPr>
            <w:r>
              <w:rPr>
                <w:rFonts w:ascii="仿宋" w:eastAsia="仿宋" w:hAnsi="仿宋" w:hint="eastAsia"/>
                <w:kern w:val="0"/>
                <w:szCs w:val="21"/>
              </w:rPr>
              <w:t>王</w:t>
            </w:r>
            <w:proofErr w:type="gramStart"/>
            <w:r>
              <w:rPr>
                <w:rFonts w:ascii="仿宋" w:eastAsia="仿宋" w:hAnsi="仿宋" w:hint="eastAsia"/>
                <w:kern w:val="0"/>
                <w:szCs w:val="21"/>
              </w:rPr>
              <w:t>村镇天</w:t>
            </w:r>
            <w:proofErr w:type="gramEnd"/>
            <w:r>
              <w:rPr>
                <w:rFonts w:ascii="仿宋" w:eastAsia="仿宋" w:hAnsi="仿宋" w:hint="eastAsia"/>
                <w:kern w:val="0"/>
                <w:szCs w:val="21"/>
              </w:rPr>
              <w:t>母观音山中医疗养基地项目</w:t>
            </w:r>
          </w:p>
        </w:tc>
        <w:tc>
          <w:tcPr>
            <w:tcW w:w="708" w:type="dxa"/>
            <w:vAlign w:val="center"/>
          </w:tcPr>
          <w:p w14:paraId="23EDE096" w14:textId="77777777" w:rsidR="00D344C1" w:rsidRDefault="00000000">
            <w:pPr>
              <w:jc w:val="center"/>
              <w:rPr>
                <w:rFonts w:ascii="仿宋" w:eastAsia="仿宋" w:hAnsi="仿宋"/>
                <w:kern w:val="0"/>
                <w:szCs w:val="21"/>
              </w:rPr>
            </w:pPr>
            <w:r>
              <w:rPr>
                <w:rFonts w:ascii="仿宋" w:eastAsia="仿宋" w:hAnsi="仿宋" w:hint="eastAsia"/>
                <w:kern w:val="0"/>
                <w:szCs w:val="21"/>
              </w:rPr>
              <w:t>王村镇</w:t>
            </w:r>
          </w:p>
        </w:tc>
        <w:tc>
          <w:tcPr>
            <w:tcW w:w="3963" w:type="dxa"/>
            <w:vAlign w:val="center"/>
          </w:tcPr>
          <w:p w14:paraId="77CD9CA7" w14:textId="77777777" w:rsidR="00D344C1" w:rsidRDefault="00000000" w:rsidP="003A51AE">
            <w:pPr>
              <w:jc w:val="center"/>
              <w:rPr>
                <w:rFonts w:ascii="仿宋" w:eastAsia="仿宋" w:hAnsi="仿宋"/>
                <w:kern w:val="0"/>
                <w:szCs w:val="21"/>
              </w:rPr>
            </w:pPr>
            <w:r>
              <w:rPr>
                <w:rFonts w:ascii="仿宋" w:eastAsia="仿宋" w:hAnsi="仿宋" w:hint="eastAsia"/>
                <w:kern w:val="0"/>
                <w:szCs w:val="21"/>
              </w:rPr>
              <w:t>总建筑面积13.3万平方米，建设集</w:t>
            </w:r>
            <w:proofErr w:type="gramStart"/>
            <w:r>
              <w:rPr>
                <w:rFonts w:ascii="仿宋" w:eastAsia="仿宋" w:hAnsi="仿宋" w:hint="eastAsia"/>
                <w:kern w:val="0"/>
                <w:szCs w:val="21"/>
              </w:rPr>
              <w:t>老年康养居住区</w:t>
            </w:r>
            <w:proofErr w:type="gramEnd"/>
            <w:r>
              <w:rPr>
                <w:rFonts w:ascii="仿宋" w:eastAsia="仿宋" w:hAnsi="仿宋" w:hint="eastAsia"/>
                <w:kern w:val="0"/>
                <w:szCs w:val="21"/>
              </w:rPr>
              <w:t>、养生木屋度假居住区、医疗康复疗养区、亲子</w:t>
            </w:r>
            <w:proofErr w:type="gramStart"/>
            <w:r>
              <w:rPr>
                <w:rFonts w:ascii="仿宋" w:eastAsia="仿宋" w:hAnsi="仿宋" w:hint="eastAsia"/>
                <w:kern w:val="0"/>
                <w:szCs w:val="21"/>
              </w:rPr>
              <w:t>游旅游</w:t>
            </w:r>
            <w:proofErr w:type="gramEnd"/>
            <w:r>
              <w:rPr>
                <w:rFonts w:ascii="仿宋" w:eastAsia="仿宋" w:hAnsi="仿宋" w:hint="eastAsia"/>
                <w:kern w:val="0"/>
                <w:szCs w:val="21"/>
              </w:rPr>
              <w:t>接待区、钓鱼运动养生区、休闲旅游接待区、服务生活区的</w:t>
            </w:r>
            <w:proofErr w:type="gramStart"/>
            <w:r>
              <w:rPr>
                <w:rFonts w:ascii="仿宋" w:eastAsia="仿宋" w:hAnsi="仿宋" w:hint="eastAsia"/>
                <w:kern w:val="0"/>
                <w:szCs w:val="21"/>
              </w:rPr>
              <w:t>特色康养营地</w:t>
            </w:r>
            <w:proofErr w:type="gramEnd"/>
          </w:p>
        </w:tc>
        <w:tc>
          <w:tcPr>
            <w:tcW w:w="708" w:type="dxa"/>
            <w:vAlign w:val="center"/>
          </w:tcPr>
          <w:p w14:paraId="25FF9B6B" w14:textId="77777777" w:rsidR="00D344C1" w:rsidRDefault="00000000">
            <w:pPr>
              <w:jc w:val="center"/>
              <w:rPr>
                <w:rFonts w:ascii="仿宋" w:eastAsia="仿宋" w:hAnsi="仿宋"/>
                <w:kern w:val="0"/>
                <w:szCs w:val="21"/>
              </w:rPr>
            </w:pPr>
            <w:r>
              <w:rPr>
                <w:rFonts w:ascii="仿宋" w:eastAsia="仿宋" w:hAnsi="仿宋" w:hint="eastAsia"/>
                <w:kern w:val="0"/>
                <w:szCs w:val="21"/>
              </w:rPr>
              <w:t>5.60</w:t>
            </w:r>
          </w:p>
        </w:tc>
        <w:tc>
          <w:tcPr>
            <w:tcW w:w="566" w:type="dxa"/>
            <w:vAlign w:val="center"/>
          </w:tcPr>
          <w:p w14:paraId="59FA2F50"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DF5E8ED"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DF5B646" w14:textId="77777777" w:rsidR="00D344C1" w:rsidRDefault="00000000">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65E5DBE" w14:textId="77777777" w:rsidR="00D344C1" w:rsidRDefault="00000000">
            <w:pPr>
              <w:jc w:val="center"/>
              <w:rPr>
                <w:rFonts w:ascii="仿宋" w:eastAsia="仿宋" w:hAnsi="仿宋"/>
                <w:kern w:val="0"/>
                <w:szCs w:val="21"/>
              </w:rPr>
            </w:pPr>
            <w:r>
              <w:rPr>
                <w:rFonts w:ascii="仿宋" w:eastAsia="仿宋" w:hAnsi="仿宋" w:hint="eastAsia"/>
                <w:kern w:val="0"/>
                <w:szCs w:val="21"/>
              </w:rPr>
              <w:t>完成规划设计</w:t>
            </w:r>
          </w:p>
        </w:tc>
        <w:tc>
          <w:tcPr>
            <w:tcW w:w="768" w:type="dxa"/>
            <w:vAlign w:val="center"/>
          </w:tcPr>
          <w:p w14:paraId="0D3F125A" w14:textId="77777777" w:rsidR="00D344C1" w:rsidRDefault="00000000">
            <w:pPr>
              <w:jc w:val="center"/>
              <w:rPr>
                <w:rFonts w:ascii="仿宋" w:eastAsia="仿宋" w:hAnsi="仿宋"/>
                <w:kern w:val="0"/>
                <w:szCs w:val="21"/>
              </w:rPr>
            </w:pPr>
            <w:proofErr w:type="gramStart"/>
            <w:r>
              <w:rPr>
                <w:rFonts w:ascii="仿宋" w:eastAsia="仿宋" w:hAnsi="仿宋" w:hint="eastAsia"/>
                <w:kern w:val="0"/>
                <w:szCs w:val="21"/>
              </w:rPr>
              <w:t>发改委</w:t>
            </w:r>
            <w:proofErr w:type="gramEnd"/>
          </w:p>
        </w:tc>
        <w:tc>
          <w:tcPr>
            <w:tcW w:w="768" w:type="dxa"/>
            <w:vAlign w:val="center"/>
          </w:tcPr>
          <w:p w14:paraId="47AFAF62" w14:textId="77777777" w:rsidR="00D344C1" w:rsidRDefault="00000000">
            <w:pPr>
              <w:jc w:val="center"/>
              <w:rPr>
                <w:rFonts w:ascii="仿宋" w:eastAsia="仿宋" w:hAnsi="仿宋"/>
                <w:kern w:val="0"/>
                <w:szCs w:val="21"/>
              </w:rPr>
            </w:pPr>
            <w:r>
              <w:rPr>
                <w:rFonts w:ascii="仿宋" w:eastAsia="仿宋" w:hAnsi="仿宋" w:hint="eastAsia"/>
                <w:kern w:val="0"/>
                <w:szCs w:val="21"/>
              </w:rPr>
              <w:t>黄山云海文化旅游发展有限公司</w:t>
            </w:r>
          </w:p>
        </w:tc>
        <w:tc>
          <w:tcPr>
            <w:tcW w:w="649" w:type="dxa"/>
            <w:vAlign w:val="center"/>
          </w:tcPr>
          <w:p w14:paraId="39E80E48" w14:textId="77777777" w:rsidR="00D344C1" w:rsidRDefault="00000000">
            <w:pPr>
              <w:jc w:val="center"/>
              <w:rPr>
                <w:rFonts w:ascii="仿宋" w:eastAsia="仿宋" w:hAnsi="仿宋"/>
                <w:kern w:val="0"/>
                <w:szCs w:val="21"/>
              </w:rPr>
            </w:pPr>
            <w:r>
              <w:rPr>
                <w:rFonts w:ascii="仿宋" w:eastAsia="仿宋" w:hAnsi="仿宋" w:hint="eastAsia"/>
                <w:kern w:val="0"/>
                <w:szCs w:val="21"/>
              </w:rPr>
              <w:t>储备</w:t>
            </w:r>
          </w:p>
        </w:tc>
      </w:tr>
      <w:tr w:rsidR="00A1011E" w14:paraId="501E3591" w14:textId="77777777" w:rsidTr="00A1011E">
        <w:tc>
          <w:tcPr>
            <w:tcW w:w="998" w:type="dxa"/>
            <w:vMerge/>
            <w:vAlign w:val="center"/>
          </w:tcPr>
          <w:p w14:paraId="60A9230E" w14:textId="77777777" w:rsidR="00A1011E" w:rsidRDefault="00A1011E" w:rsidP="00A1011E">
            <w:pPr>
              <w:jc w:val="center"/>
              <w:rPr>
                <w:rFonts w:ascii="仿宋" w:eastAsia="仿宋" w:hAnsi="仿宋"/>
                <w:kern w:val="0"/>
                <w:szCs w:val="21"/>
              </w:rPr>
            </w:pPr>
          </w:p>
        </w:tc>
        <w:tc>
          <w:tcPr>
            <w:tcW w:w="566" w:type="dxa"/>
            <w:vAlign w:val="center"/>
          </w:tcPr>
          <w:p w14:paraId="53B2C739" w14:textId="5A610507" w:rsidR="00A1011E" w:rsidRDefault="00A1011E" w:rsidP="00A1011E">
            <w:pPr>
              <w:jc w:val="center"/>
              <w:rPr>
                <w:rFonts w:ascii="仿宋" w:eastAsia="仿宋" w:hAnsi="仿宋"/>
                <w:kern w:val="0"/>
                <w:szCs w:val="21"/>
              </w:rPr>
            </w:pPr>
            <w:r>
              <w:rPr>
                <w:rFonts w:ascii="仿宋" w:eastAsia="仿宋" w:hAnsi="仿宋" w:hint="eastAsia"/>
                <w:kern w:val="0"/>
                <w:szCs w:val="21"/>
              </w:rPr>
              <w:t>31</w:t>
            </w:r>
          </w:p>
        </w:tc>
        <w:tc>
          <w:tcPr>
            <w:tcW w:w="1981" w:type="dxa"/>
            <w:vAlign w:val="center"/>
          </w:tcPr>
          <w:p w14:paraId="0C91A835" w14:textId="7C206415" w:rsidR="00A1011E" w:rsidRPr="00A1011E" w:rsidRDefault="00A1011E" w:rsidP="00A1011E">
            <w:pPr>
              <w:jc w:val="center"/>
              <w:rPr>
                <w:rFonts w:ascii="仿宋" w:eastAsia="仿宋" w:hAnsi="仿宋"/>
                <w:kern w:val="0"/>
                <w:szCs w:val="21"/>
              </w:rPr>
            </w:pPr>
            <w:r w:rsidRPr="00AA3A66">
              <w:rPr>
                <w:rFonts w:ascii="仿宋" w:eastAsia="仿宋" w:hAnsi="仿宋" w:hint="eastAsia"/>
                <w:kern w:val="0"/>
                <w:szCs w:val="21"/>
              </w:rPr>
              <w:t>歙县“徽茶文化产业</w:t>
            </w:r>
            <w:r w:rsidRPr="00AA3A66">
              <w:rPr>
                <w:rFonts w:ascii="仿宋" w:eastAsia="仿宋" w:hAnsi="仿宋" w:hint="eastAsia"/>
                <w:kern w:val="0"/>
                <w:szCs w:val="21"/>
              </w:rPr>
              <w:lastRenderedPageBreak/>
              <w:t>园”</w:t>
            </w:r>
            <w:proofErr w:type="gramStart"/>
            <w:r w:rsidRPr="00AA3A66">
              <w:rPr>
                <w:rFonts w:ascii="仿宋" w:eastAsia="仿宋" w:hAnsi="仿宋" w:hint="eastAsia"/>
                <w:kern w:val="0"/>
                <w:szCs w:val="21"/>
              </w:rPr>
              <w:t>茶旅融合</w:t>
            </w:r>
            <w:proofErr w:type="gramEnd"/>
            <w:r w:rsidRPr="00AA3A66">
              <w:rPr>
                <w:rFonts w:ascii="仿宋" w:eastAsia="仿宋" w:hAnsi="仿宋" w:hint="eastAsia"/>
                <w:kern w:val="0"/>
                <w:szCs w:val="21"/>
              </w:rPr>
              <w:t>项目</w:t>
            </w:r>
          </w:p>
        </w:tc>
        <w:tc>
          <w:tcPr>
            <w:tcW w:w="708" w:type="dxa"/>
            <w:vAlign w:val="center"/>
          </w:tcPr>
          <w:p w14:paraId="4AEEAC34" w14:textId="01AC6D66" w:rsidR="00A1011E" w:rsidRPr="00A1011E" w:rsidRDefault="00A1011E" w:rsidP="00A1011E">
            <w:pPr>
              <w:jc w:val="center"/>
              <w:rPr>
                <w:rFonts w:ascii="仿宋" w:eastAsia="仿宋" w:hAnsi="仿宋"/>
                <w:kern w:val="0"/>
                <w:szCs w:val="21"/>
              </w:rPr>
            </w:pPr>
            <w:r w:rsidRPr="00AA3A66">
              <w:rPr>
                <w:rFonts w:ascii="仿宋" w:eastAsia="仿宋" w:hAnsi="仿宋" w:hint="eastAsia"/>
                <w:kern w:val="0"/>
                <w:szCs w:val="21"/>
              </w:rPr>
              <w:lastRenderedPageBreak/>
              <w:t>郑村镇</w:t>
            </w:r>
          </w:p>
        </w:tc>
        <w:tc>
          <w:tcPr>
            <w:tcW w:w="3963" w:type="dxa"/>
            <w:vAlign w:val="center"/>
          </w:tcPr>
          <w:p w14:paraId="4EED8798" w14:textId="4938995C" w:rsidR="00A1011E" w:rsidRPr="00AA3A66" w:rsidRDefault="00A1011E" w:rsidP="003A51AE">
            <w:pPr>
              <w:jc w:val="center"/>
              <w:rPr>
                <w:rFonts w:ascii="仿宋" w:eastAsia="仿宋" w:hAnsi="仿宋"/>
                <w:kern w:val="0"/>
                <w:szCs w:val="21"/>
              </w:rPr>
            </w:pPr>
            <w:proofErr w:type="gramStart"/>
            <w:r w:rsidRPr="00AA3A66">
              <w:rPr>
                <w:rFonts w:ascii="仿宋" w:eastAsia="仿宋" w:hAnsi="仿宋" w:hint="eastAsia"/>
                <w:kern w:val="0"/>
                <w:szCs w:val="21"/>
              </w:rPr>
              <w:t>徽茶文化</w:t>
            </w:r>
            <w:proofErr w:type="gramEnd"/>
            <w:r w:rsidRPr="00AA3A66">
              <w:rPr>
                <w:rFonts w:ascii="仿宋" w:eastAsia="仿宋" w:hAnsi="仿宋" w:hint="eastAsia"/>
                <w:kern w:val="0"/>
                <w:szCs w:val="21"/>
              </w:rPr>
              <w:t>产业园建设项目，分为四大功能</w:t>
            </w:r>
            <w:r w:rsidRPr="00AA3A66">
              <w:rPr>
                <w:rFonts w:ascii="仿宋" w:eastAsia="仿宋" w:hAnsi="仿宋" w:hint="eastAsia"/>
                <w:kern w:val="0"/>
                <w:szCs w:val="21"/>
              </w:rPr>
              <w:lastRenderedPageBreak/>
              <w:t>区域：茶叶博物馆、</w:t>
            </w:r>
            <w:proofErr w:type="gramStart"/>
            <w:r w:rsidRPr="00AA3A66">
              <w:rPr>
                <w:rFonts w:ascii="仿宋" w:eastAsia="仿宋" w:hAnsi="仿宋" w:hint="eastAsia"/>
                <w:kern w:val="0"/>
                <w:szCs w:val="21"/>
              </w:rPr>
              <w:t>茶生活</w:t>
            </w:r>
            <w:proofErr w:type="gramEnd"/>
            <w:r w:rsidRPr="00AA3A66">
              <w:rPr>
                <w:rFonts w:ascii="仿宋" w:eastAsia="仿宋" w:hAnsi="仿宋" w:hint="eastAsia"/>
                <w:kern w:val="0"/>
                <w:szCs w:val="21"/>
              </w:rPr>
              <w:t>体验区、</w:t>
            </w:r>
            <w:proofErr w:type="gramStart"/>
            <w:r w:rsidRPr="00AA3A66">
              <w:rPr>
                <w:rFonts w:ascii="仿宋" w:eastAsia="仿宋" w:hAnsi="仿宋" w:hint="eastAsia"/>
                <w:kern w:val="0"/>
                <w:szCs w:val="21"/>
              </w:rPr>
              <w:t>茶科研</w:t>
            </w:r>
            <w:proofErr w:type="gramEnd"/>
            <w:r w:rsidRPr="00AA3A66">
              <w:rPr>
                <w:rFonts w:ascii="仿宋" w:eastAsia="仿宋" w:hAnsi="仿宋" w:hint="eastAsia"/>
                <w:kern w:val="0"/>
                <w:szCs w:val="21"/>
              </w:rPr>
              <w:t>试验培训区和</w:t>
            </w:r>
            <w:proofErr w:type="gramStart"/>
            <w:r w:rsidRPr="00AA3A66">
              <w:rPr>
                <w:rFonts w:ascii="仿宋" w:eastAsia="仿宋" w:hAnsi="仿宋" w:hint="eastAsia"/>
                <w:kern w:val="0"/>
                <w:szCs w:val="21"/>
              </w:rPr>
              <w:t>茶产品</w:t>
            </w:r>
            <w:proofErr w:type="gramEnd"/>
            <w:r w:rsidRPr="00AA3A66">
              <w:rPr>
                <w:rFonts w:ascii="仿宋" w:eastAsia="仿宋" w:hAnsi="仿宋" w:hint="eastAsia"/>
                <w:kern w:val="0"/>
                <w:szCs w:val="21"/>
              </w:rPr>
              <w:t>加工贸易区</w:t>
            </w:r>
          </w:p>
          <w:p w14:paraId="41513483" w14:textId="77777777" w:rsidR="00A1011E" w:rsidRPr="00A1011E" w:rsidRDefault="00A1011E" w:rsidP="003A51AE">
            <w:pPr>
              <w:jc w:val="center"/>
              <w:rPr>
                <w:rFonts w:ascii="仿宋" w:eastAsia="仿宋" w:hAnsi="仿宋"/>
                <w:kern w:val="0"/>
                <w:szCs w:val="21"/>
              </w:rPr>
            </w:pPr>
          </w:p>
        </w:tc>
        <w:tc>
          <w:tcPr>
            <w:tcW w:w="708" w:type="dxa"/>
            <w:vAlign w:val="center"/>
          </w:tcPr>
          <w:p w14:paraId="63585576" w14:textId="0977AC24" w:rsidR="00A1011E" w:rsidRPr="00A1011E" w:rsidRDefault="00A1011E" w:rsidP="00A1011E">
            <w:pPr>
              <w:jc w:val="center"/>
              <w:rPr>
                <w:rFonts w:ascii="仿宋" w:eastAsia="仿宋" w:hAnsi="仿宋"/>
                <w:kern w:val="0"/>
                <w:szCs w:val="21"/>
              </w:rPr>
            </w:pPr>
            <w:r w:rsidRPr="00AA3A66">
              <w:rPr>
                <w:rFonts w:ascii="仿宋" w:eastAsia="仿宋" w:hAnsi="仿宋" w:hint="eastAsia"/>
                <w:kern w:val="0"/>
                <w:szCs w:val="21"/>
              </w:rPr>
              <w:lastRenderedPageBreak/>
              <w:t>2.6</w:t>
            </w:r>
          </w:p>
        </w:tc>
        <w:tc>
          <w:tcPr>
            <w:tcW w:w="566" w:type="dxa"/>
            <w:vAlign w:val="center"/>
          </w:tcPr>
          <w:p w14:paraId="4ED381D5" w14:textId="4F1383FE" w:rsidR="00A1011E" w:rsidRPr="00A1011E" w:rsidRDefault="00A1011E" w:rsidP="00A1011E">
            <w:pPr>
              <w:jc w:val="center"/>
              <w:rPr>
                <w:rFonts w:ascii="仿宋" w:eastAsia="仿宋" w:hAnsi="仿宋"/>
                <w:kern w:val="0"/>
                <w:szCs w:val="21"/>
              </w:rPr>
            </w:pPr>
            <w:r w:rsidRPr="00AA3A66">
              <w:rPr>
                <w:rFonts w:ascii="仿宋" w:eastAsia="仿宋" w:hAnsi="仿宋" w:hint="eastAsia"/>
                <w:kern w:val="0"/>
                <w:szCs w:val="21"/>
              </w:rPr>
              <w:t>√</w:t>
            </w:r>
          </w:p>
        </w:tc>
        <w:tc>
          <w:tcPr>
            <w:tcW w:w="566" w:type="dxa"/>
            <w:vAlign w:val="center"/>
          </w:tcPr>
          <w:p w14:paraId="2328ACC9" w14:textId="3ABB99D7" w:rsidR="00A1011E" w:rsidRPr="00A1011E" w:rsidRDefault="00A1011E" w:rsidP="00A1011E">
            <w:pPr>
              <w:jc w:val="center"/>
              <w:rPr>
                <w:rFonts w:ascii="仿宋" w:eastAsia="仿宋" w:hAnsi="仿宋"/>
                <w:kern w:val="0"/>
                <w:szCs w:val="21"/>
              </w:rPr>
            </w:pPr>
            <w:r w:rsidRPr="00AA3A66">
              <w:rPr>
                <w:rFonts w:ascii="仿宋" w:eastAsia="仿宋" w:hAnsi="仿宋" w:hint="eastAsia"/>
                <w:kern w:val="0"/>
                <w:szCs w:val="21"/>
              </w:rPr>
              <w:t>√</w:t>
            </w:r>
          </w:p>
        </w:tc>
        <w:tc>
          <w:tcPr>
            <w:tcW w:w="545" w:type="dxa"/>
            <w:vAlign w:val="center"/>
          </w:tcPr>
          <w:p w14:paraId="6A795DC7" w14:textId="4A099C87" w:rsidR="00A1011E" w:rsidRPr="00A1011E" w:rsidRDefault="00A1011E" w:rsidP="00A1011E">
            <w:pPr>
              <w:jc w:val="center"/>
              <w:rPr>
                <w:rFonts w:ascii="仿宋" w:eastAsia="仿宋" w:hAnsi="仿宋"/>
                <w:kern w:val="0"/>
                <w:szCs w:val="21"/>
              </w:rPr>
            </w:pPr>
            <w:r w:rsidRPr="00AA3A66">
              <w:rPr>
                <w:rFonts w:ascii="仿宋" w:eastAsia="仿宋" w:hAnsi="仿宋" w:hint="eastAsia"/>
                <w:kern w:val="0"/>
                <w:szCs w:val="21"/>
              </w:rPr>
              <w:t>√</w:t>
            </w:r>
          </w:p>
        </w:tc>
        <w:tc>
          <w:tcPr>
            <w:tcW w:w="1162" w:type="dxa"/>
            <w:vAlign w:val="center"/>
          </w:tcPr>
          <w:p w14:paraId="4D0F956D" w14:textId="6DC6D58F" w:rsidR="00A1011E" w:rsidRPr="00A1011E" w:rsidRDefault="00A1011E" w:rsidP="00A1011E">
            <w:pPr>
              <w:jc w:val="center"/>
              <w:rPr>
                <w:rFonts w:ascii="仿宋" w:eastAsia="仿宋" w:hAnsi="仿宋"/>
                <w:kern w:val="0"/>
                <w:szCs w:val="21"/>
              </w:rPr>
            </w:pPr>
            <w:r w:rsidRPr="00AA3A66">
              <w:rPr>
                <w:rFonts w:ascii="仿宋" w:eastAsia="仿宋" w:hAnsi="仿宋" w:hint="eastAsia"/>
                <w:kern w:val="0"/>
                <w:szCs w:val="21"/>
              </w:rPr>
              <w:t>计划2024</w:t>
            </w:r>
            <w:r w:rsidRPr="00AA3A66">
              <w:rPr>
                <w:rFonts w:ascii="仿宋" w:eastAsia="仿宋" w:hAnsi="仿宋" w:hint="eastAsia"/>
                <w:kern w:val="0"/>
                <w:szCs w:val="21"/>
              </w:rPr>
              <w:lastRenderedPageBreak/>
              <w:t>年底前完成</w:t>
            </w:r>
            <w:proofErr w:type="gramStart"/>
            <w:r w:rsidRPr="00AA3A66">
              <w:rPr>
                <w:rFonts w:ascii="仿宋" w:eastAsia="仿宋" w:hAnsi="仿宋" w:hint="eastAsia"/>
                <w:kern w:val="0"/>
                <w:szCs w:val="21"/>
              </w:rPr>
              <w:t>徽茶产业</w:t>
            </w:r>
            <w:proofErr w:type="gramEnd"/>
            <w:r w:rsidRPr="00AA3A66">
              <w:rPr>
                <w:rFonts w:ascii="仿宋" w:eastAsia="仿宋" w:hAnsi="仿宋" w:hint="eastAsia"/>
                <w:kern w:val="0"/>
                <w:szCs w:val="21"/>
              </w:rPr>
              <w:t>园的选址。</w:t>
            </w:r>
          </w:p>
        </w:tc>
        <w:tc>
          <w:tcPr>
            <w:tcW w:w="768" w:type="dxa"/>
            <w:vAlign w:val="center"/>
          </w:tcPr>
          <w:p w14:paraId="69E45348" w14:textId="14F8BE90" w:rsidR="00A1011E" w:rsidRPr="00A1011E" w:rsidRDefault="00457AD5" w:rsidP="00A1011E">
            <w:pPr>
              <w:jc w:val="center"/>
              <w:rPr>
                <w:rFonts w:ascii="仿宋" w:eastAsia="仿宋" w:hAnsi="仿宋"/>
                <w:kern w:val="0"/>
                <w:szCs w:val="21"/>
              </w:rPr>
            </w:pPr>
            <w:r w:rsidRPr="00AA3A66">
              <w:rPr>
                <w:rFonts w:ascii="仿宋" w:eastAsia="仿宋" w:hAnsi="仿宋" w:hint="eastAsia"/>
                <w:kern w:val="0"/>
                <w:szCs w:val="21"/>
              </w:rPr>
              <w:lastRenderedPageBreak/>
              <w:t>自然资</w:t>
            </w:r>
            <w:r w:rsidRPr="00AA3A66">
              <w:rPr>
                <w:rFonts w:ascii="仿宋" w:eastAsia="仿宋" w:hAnsi="仿宋" w:hint="eastAsia"/>
                <w:kern w:val="0"/>
                <w:szCs w:val="21"/>
              </w:rPr>
              <w:lastRenderedPageBreak/>
              <w:t>源和规划局、</w:t>
            </w:r>
            <w:proofErr w:type="gramStart"/>
            <w:r w:rsidR="00A1011E" w:rsidRPr="00AA3A66">
              <w:rPr>
                <w:rFonts w:ascii="仿宋" w:eastAsia="仿宋" w:hAnsi="仿宋" w:hint="eastAsia"/>
                <w:kern w:val="0"/>
                <w:szCs w:val="21"/>
              </w:rPr>
              <w:t>歙茶中心</w:t>
            </w:r>
            <w:proofErr w:type="gramEnd"/>
          </w:p>
        </w:tc>
        <w:tc>
          <w:tcPr>
            <w:tcW w:w="768" w:type="dxa"/>
            <w:vAlign w:val="center"/>
          </w:tcPr>
          <w:p w14:paraId="775BE571" w14:textId="79D1024A" w:rsidR="00A1011E" w:rsidRPr="00A1011E" w:rsidRDefault="00A1011E" w:rsidP="00A1011E">
            <w:pPr>
              <w:jc w:val="center"/>
              <w:rPr>
                <w:rFonts w:ascii="仿宋" w:eastAsia="仿宋" w:hAnsi="仿宋"/>
                <w:kern w:val="0"/>
                <w:szCs w:val="21"/>
              </w:rPr>
            </w:pPr>
            <w:r w:rsidRPr="00AA3A66">
              <w:rPr>
                <w:rFonts w:ascii="仿宋" w:eastAsia="仿宋" w:hAnsi="仿宋" w:hint="eastAsia"/>
                <w:kern w:val="0"/>
                <w:szCs w:val="21"/>
              </w:rPr>
              <w:lastRenderedPageBreak/>
              <w:t>黄山锦</w:t>
            </w:r>
            <w:r w:rsidRPr="00AA3A66">
              <w:rPr>
                <w:rFonts w:ascii="仿宋" w:eastAsia="仿宋" w:hAnsi="仿宋" w:hint="eastAsia"/>
                <w:kern w:val="0"/>
                <w:szCs w:val="21"/>
              </w:rPr>
              <w:lastRenderedPageBreak/>
              <w:t>绣农业科技有限公司</w:t>
            </w:r>
          </w:p>
        </w:tc>
        <w:tc>
          <w:tcPr>
            <w:tcW w:w="649" w:type="dxa"/>
            <w:vAlign w:val="center"/>
          </w:tcPr>
          <w:p w14:paraId="1B7E1CA9" w14:textId="6251C7CB" w:rsidR="00A1011E" w:rsidRPr="00A1011E" w:rsidRDefault="00A1011E" w:rsidP="00A1011E">
            <w:pPr>
              <w:jc w:val="center"/>
              <w:rPr>
                <w:rFonts w:ascii="仿宋" w:eastAsia="仿宋" w:hAnsi="仿宋"/>
                <w:kern w:val="0"/>
                <w:szCs w:val="21"/>
              </w:rPr>
            </w:pPr>
            <w:r w:rsidRPr="00AA3A66">
              <w:rPr>
                <w:rFonts w:ascii="仿宋" w:eastAsia="仿宋" w:hAnsi="仿宋" w:hint="eastAsia"/>
                <w:kern w:val="0"/>
                <w:szCs w:val="21"/>
              </w:rPr>
              <w:lastRenderedPageBreak/>
              <w:t>储备</w:t>
            </w:r>
          </w:p>
        </w:tc>
      </w:tr>
      <w:tr w:rsidR="00370B41" w14:paraId="5D5C6B8A" w14:textId="77777777" w:rsidTr="00A1011E">
        <w:tc>
          <w:tcPr>
            <w:tcW w:w="998" w:type="dxa"/>
            <w:vMerge/>
            <w:vAlign w:val="center"/>
          </w:tcPr>
          <w:p w14:paraId="2D652143" w14:textId="77777777" w:rsidR="00370B41" w:rsidRDefault="00370B41" w:rsidP="00370B41">
            <w:pPr>
              <w:jc w:val="center"/>
              <w:rPr>
                <w:rFonts w:ascii="仿宋" w:eastAsia="仿宋" w:hAnsi="仿宋"/>
                <w:kern w:val="0"/>
                <w:szCs w:val="21"/>
              </w:rPr>
            </w:pPr>
          </w:p>
        </w:tc>
        <w:tc>
          <w:tcPr>
            <w:tcW w:w="566" w:type="dxa"/>
            <w:vAlign w:val="center"/>
          </w:tcPr>
          <w:p w14:paraId="1BB9DB7D" w14:textId="2DE529F4" w:rsidR="00370B41" w:rsidRDefault="00370B41" w:rsidP="00370B41">
            <w:pPr>
              <w:jc w:val="center"/>
              <w:rPr>
                <w:rFonts w:ascii="仿宋" w:eastAsia="仿宋" w:hAnsi="仿宋"/>
                <w:kern w:val="0"/>
                <w:szCs w:val="21"/>
              </w:rPr>
            </w:pPr>
            <w:r>
              <w:rPr>
                <w:rFonts w:ascii="仿宋" w:eastAsia="仿宋" w:hAnsi="仿宋" w:hint="eastAsia"/>
                <w:kern w:val="0"/>
                <w:szCs w:val="21"/>
              </w:rPr>
              <w:t>32</w:t>
            </w:r>
          </w:p>
        </w:tc>
        <w:tc>
          <w:tcPr>
            <w:tcW w:w="1981" w:type="dxa"/>
            <w:vAlign w:val="center"/>
          </w:tcPr>
          <w:p w14:paraId="4425FD3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深渡镇新安国医博物馆（国医小镇）提升项目</w:t>
            </w:r>
          </w:p>
        </w:tc>
        <w:tc>
          <w:tcPr>
            <w:tcW w:w="708" w:type="dxa"/>
            <w:vAlign w:val="center"/>
          </w:tcPr>
          <w:p w14:paraId="006FE04E"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深渡镇定潭村</w:t>
            </w:r>
          </w:p>
        </w:tc>
        <w:tc>
          <w:tcPr>
            <w:tcW w:w="3963" w:type="dxa"/>
            <w:vAlign w:val="center"/>
          </w:tcPr>
          <w:p w14:paraId="5EFCC216" w14:textId="77777777" w:rsidR="00370B41" w:rsidRDefault="00370B41" w:rsidP="003A51AE">
            <w:pPr>
              <w:jc w:val="center"/>
              <w:rPr>
                <w:rFonts w:ascii="仿宋" w:eastAsia="仿宋" w:hAnsi="仿宋"/>
                <w:kern w:val="0"/>
                <w:szCs w:val="21"/>
              </w:rPr>
            </w:pPr>
            <w:r>
              <w:rPr>
                <w:rFonts w:ascii="仿宋" w:eastAsia="仿宋" w:hAnsi="仿宋" w:hint="eastAsia"/>
                <w:kern w:val="0"/>
                <w:szCs w:val="21"/>
              </w:rPr>
              <w:t>完善博物馆馆藏和展陈方式，优化博物馆、养生馆、纪念馆、药园、药膳厅等功能布局，邀请“张一帖”传人定期坐诊</w:t>
            </w:r>
          </w:p>
        </w:tc>
        <w:tc>
          <w:tcPr>
            <w:tcW w:w="708" w:type="dxa"/>
            <w:vAlign w:val="center"/>
          </w:tcPr>
          <w:p w14:paraId="21AEB73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0.06</w:t>
            </w:r>
          </w:p>
        </w:tc>
        <w:tc>
          <w:tcPr>
            <w:tcW w:w="566" w:type="dxa"/>
            <w:vAlign w:val="center"/>
          </w:tcPr>
          <w:p w14:paraId="46B7632A"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04642637"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11ACB4C"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4BF5E8BE"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完善博物馆馆藏和展陈方式、推进中药园的建设</w:t>
            </w:r>
          </w:p>
        </w:tc>
        <w:tc>
          <w:tcPr>
            <w:tcW w:w="768" w:type="dxa"/>
            <w:vAlign w:val="center"/>
          </w:tcPr>
          <w:p w14:paraId="33EE9B77" w14:textId="13A8A8D0" w:rsidR="00370B41" w:rsidRDefault="008076F7" w:rsidP="00370B41">
            <w:pPr>
              <w:jc w:val="center"/>
              <w:rPr>
                <w:rFonts w:ascii="仿宋" w:eastAsia="仿宋" w:hAnsi="仿宋"/>
                <w:kern w:val="0"/>
                <w:szCs w:val="21"/>
              </w:rPr>
            </w:pPr>
            <w:r>
              <w:rPr>
                <w:rFonts w:ascii="仿宋" w:eastAsia="仿宋" w:hAnsi="仿宋" w:hint="eastAsia"/>
                <w:kern w:val="0"/>
                <w:szCs w:val="21"/>
              </w:rPr>
              <w:t>深渡镇人民政府</w:t>
            </w:r>
          </w:p>
        </w:tc>
        <w:tc>
          <w:tcPr>
            <w:tcW w:w="768" w:type="dxa"/>
            <w:vAlign w:val="center"/>
          </w:tcPr>
          <w:p w14:paraId="63CEE0EC"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歙州农文旅发展</w:t>
            </w:r>
            <w:proofErr w:type="gramEnd"/>
            <w:r>
              <w:rPr>
                <w:rFonts w:ascii="仿宋" w:eastAsia="仿宋" w:hAnsi="仿宋" w:hint="eastAsia"/>
                <w:kern w:val="0"/>
                <w:szCs w:val="21"/>
              </w:rPr>
              <w:t>集团有限公司、深渡镇人民政府</w:t>
            </w:r>
          </w:p>
        </w:tc>
        <w:tc>
          <w:tcPr>
            <w:tcW w:w="649" w:type="dxa"/>
            <w:vAlign w:val="center"/>
          </w:tcPr>
          <w:p w14:paraId="12979C8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续建</w:t>
            </w:r>
          </w:p>
        </w:tc>
      </w:tr>
      <w:tr w:rsidR="00370B41" w14:paraId="29FA6D60" w14:textId="77777777" w:rsidTr="00A1011E">
        <w:tc>
          <w:tcPr>
            <w:tcW w:w="998" w:type="dxa"/>
            <w:vMerge/>
            <w:vAlign w:val="center"/>
          </w:tcPr>
          <w:p w14:paraId="7E2769CE" w14:textId="77777777" w:rsidR="00370B41" w:rsidRDefault="00370B41" w:rsidP="00370B41">
            <w:pPr>
              <w:jc w:val="center"/>
              <w:rPr>
                <w:rFonts w:ascii="仿宋" w:eastAsia="仿宋" w:hAnsi="仿宋"/>
                <w:kern w:val="0"/>
                <w:szCs w:val="21"/>
              </w:rPr>
            </w:pPr>
          </w:p>
        </w:tc>
        <w:tc>
          <w:tcPr>
            <w:tcW w:w="566" w:type="dxa"/>
            <w:vAlign w:val="center"/>
          </w:tcPr>
          <w:p w14:paraId="49130B75" w14:textId="55123780" w:rsidR="00370B41" w:rsidRDefault="00370B41" w:rsidP="00370B41">
            <w:pPr>
              <w:jc w:val="center"/>
              <w:rPr>
                <w:rFonts w:ascii="仿宋" w:eastAsia="仿宋" w:hAnsi="仿宋"/>
                <w:kern w:val="0"/>
                <w:szCs w:val="21"/>
              </w:rPr>
            </w:pPr>
            <w:r>
              <w:rPr>
                <w:rFonts w:ascii="仿宋" w:eastAsia="仿宋" w:hAnsi="仿宋" w:hint="eastAsia"/>
                <w:kern w:val="0"/>
                <w:szCs w:val="21"/>
              </w:rPr>
              <w:t>3</w:t>
            </w:r>
            <w:r w:rsidR="00B86772">
              <w:rPr>
                <w:rFonts w:ascii="仿宋" w:eastAsia="仿宋" w:hAnsi="仿宋" w:hint="eastAsia"/>
                <w:kern w:val="0"/>
                <w:szCs w:val="21"/>
              </w:rPr>
              <w:t>3</w:t>
            </w:r>
          </w:p>
        </w:tc>
        <w:tc>
          <w:tcPr>
            <w:tcW w:w="1981" w:type="dxa"/>
            <w:vAlign w:val="center"/>
          </w:tcPr>
          <w:p w14:paraId="7AAB58A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桂林镇练江牧野</w:t>
            </w:r>
            <w:proofErr w:type="gramStart"/>
            <w:r>
              <w:rPr>
                <w:rFonts w:ascii="仿宋" w:eastAsia="仿宋" w:hAnsi="仿宋" w:hint="eastAsia"/>
                <w:kern w:val="0"/>
                <w:szCs w:val="21"/>
              </w:rPr>
              <w:t>康养疗</w:t>
            </w:r>
            <w:proofErr w:type="gramEnd"/>
            <w:r>
              <w:rPr>
                <w:rFonts w:ascii="仿宋" w:eastAsia="仿宋" w:hAnsi="仿宋" w:hint="eastAsia"/>
                <w:kern w:val="0"/>
                <w:szCs w:val="21"/>
              </w:rPr>
              <w:t>休养度假区项目</w:t>
            </w:r>
          </w:p>
        </w:tc>
        <w:tc>
          <w:tcPr>
            <w:tcW w:w="708" w:type="dxa"/>
            <w:vAlign w:val="center"/>
          </w:tcPr>
          <w:p w14:paraId="1A74CDA5"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桂林镇</w:t>
            </w:r>
          </w:p>
        </w:tc>
        <w:tc>
          <w:tcPr>
            <w:tcW w:w="3963" w:type="dxa"/>
            <w:vAlign w:val="center"/>
          </w:tcPr>
          <w:p w14:paraId="0E01F7CE" w14:textId="77777777" w:rsidR="00370B41" w:rsidRDefault="00370B41" w:rsidP="003A51AE">
            <w:pPr>
              <w:jc w:val="center"/>
              <w:rPr>
                <w:rFonts w:ascii="仿宋" w:eastAsia="仿宋" w:hAnsi="仿宋"/>
                <w:kern w:val="0"/>
                <w:szCs w:val="21"/>
              </w:rPr>
            </w:pPr>
            <w:r>
              <w:rPr>
                <w:rFonts w:ascii="仿宋" w:eastAsia="仿宋" w:hAnsi="仿宋" w:hint="eastAsia"/>
                <w:kern w:val="0"/>
                <w:szCs w:val="21"/>
              </w:rPr>
              <w:t>积极配合光明康养集团推进练江牧野小镇开发，全面提升练江牧场的度假休养设施，与上海先进医疗机构合作，新建综合服务中心、养生度假区、生态住宅区等</w:t>
            </w:r>
          </w:p>
        </w:tc>
        <w:tc>
          <w:tcPr>
            <w:tcW w:w="708" w:type="dxa"/>
            <w:vAlign w:val="center"/>
          </w:tcPr>
          <w:p w14:paraId="7C8C4A8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12.00</w:t>
            </w:r>
          </w:p>
        </w:tc>
        <w:tc>
          <w:tcPr>
            <w:tcW w:w="566" w:type="dxa"/>
            <w:vAlign w:val="center"/>
          </w:tcPr>
          <w:p w14:paraId="2D146C85"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039402D0"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03C8688"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0D01E640"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完成项目规划设计，争取施工建设</w:t>
            </w:r>
          </w:p>
        </w:tc>
        <w:tc>
          <w:tcPr>
            <w:tcW w:w="768" w:type="dxa"/>
            <w:vAlign w:val="center"/>
          </w:tcPr>
          <w:p w14:paraId="1CEAECBC"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7B88A6B5"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上海光明康养集团</w:t>
            </w:r>
          </w:p>
        </w:tc>
        <w:tc>
          <w:tcPr>
            <w:tcW w:w="649" w:type="dxa"/>
            <w:vAlign w:val="center"/>
          </w:tcPr>
          <w:p w14:paraId="447079B8"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改建</w:t>
            </w:r>
          </w:p>
        </w:tc>
      </w:tr>
      <w:tr w:rsidR="00370B41" w14:paraId="0B803779" w14:textId="77777777" w:rsidTr="00A1011E">
        <w:tc>
          <w:tcPr>
            <w:tcW w:w="998" w:type="dxa"/>
            <w:vMerge/>
            <w:vAlign w:val="center"/>
          </w:tcPr>
          <w:p w14:paraId="0742B413" w14:textId="77777777" w:rsidR="00370B41" w:rsidRDefault="00370B41" w:rsidP="00370B41">
            <w:pPr>
              <w:jc w:val="center"/>
              <w:rPr>
                <w:rFonts w:ascii="仿宋" w:eastAsia="仿宋" w:hAnsi="仿宋"/>
                <w:kern w:val="0"/>
                <w:szCs w:val="21"/>
              </w:rPr>
            </w:pPr>
          </w:p>
        </w:tc>
        <w:tc>
          <w:tcPr>
            <w:tcW w:w="566" w:type="dxa"/>
            <w:vAlign w:val="center"/>
          </w:tcPr>
          <w:p w14:paraId="2502F939" w14:textId="00F6EE33" w:rsidR="00370B41" w:rsidRDefault="00370B41" w:rsidP="00370B41">
            <w:pPr>
              <w:jc w:val="center"/>
              <w:rPr>
                <w:rFonts w:ascii="仿宋" w:eastAsia="仿宋" w:hAnsi="仿宋"/>
                <w:kern w:val="0"/>
                <w:szCs w:val="21"/>
              </w:rPr>
            </w:pPr>
            <w:r>
              <w:rPr>
                <w:rFonts w:ascii="仿宋" w:eastAsia="仿宋" w:hAnsi="仿宋" w:hint="eastAsia"/>
                <w:kern w:val="0"/>
                <w:szCs w:val="21"/>
              </w:rPr>
              <w:t>3</w:t>
            </w:r>
            <w:r w:rsidR="00B86772">
              <w:rPr>
                <w:rFonts w:ascii="仿宋" w:eastAsia="仿宋" w:hAnsi="仿宋" w:hint="eastAsia"/>
                <w:kern w:val="0"/>
                <w:szCs w:val="21"/>
              </w:rPr>
              <w:t>4</w:t>
            </w:r>
          </w:p>
        </w:tc>
        <w:tc>
          <w:tcPr>
            <w:tcW w:w="1981" w:type="dxa"/>
            <w:vAlign w:val="center"/>
          </w:tcPr>
          <w:p w14:paraId="7E1FBBA5"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郑村镇</w:t>
            </w:r>
            <w:proofErr w:type="gramStart"/>
            <w:r>
              <w:rPr>
                <w:rFonts w:ascii="仿宋" w:eastAsia="仿宋" w:hAnsi="仿宋" w:hint="eastAsia"/>
                <w:kern w:val="0"/>
                <w:szCs w:val="21"/>
              </w:rPr>
              <w:t>棠樾文化康养旅游度假区</w:t>
            </w:r>
            <w:proofErr w:type="gramEnd"/>
            <w:r>
              <w:rPr>
                <w:rFonts w:ascii="仿宋" w:eastAsia="仿宋" w:hAnsi="仿宋" w:hint="eastAsia"/>
                <w:kern w:val="0"/>
                <w:szCs w:val="21"/>
              </w:rPr>
              <w:t>（徽文化名人园）项目</w:t>
            </w:r>
          </w:p>
        </w:tc>
        <w:tc>
          <w:tcPr>
            <w:tcW w:w="708" w:type="dxa"/>
            <w:vAlign w:val="center"/>
          </w:tcPr>
          <w:p w14:paraId="226EB522"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郑村镇</w:t>
            </w:r>
          </w:p>
        </w:tc>
        <w:tc>
          <w:tcPr>
            <w:tcW w:w="3963" w:type="dxa"/>
            <w:vAlign w:val="center"/>
          </w:tcPr>
          <w:p w14:paraId="0C27AD80" w14:textId="77777777" w:rsidR="00370B41" w:rsidRDefault="00370B41" w:rsidP="003A51AE">
            <w:pPr>
              <w:jc w:val="center"/>
              <w:rPr>
                <w:rFonts w:ascii="仿宋" w:eastAsia="仿宋" w:hAnsi="仿宋"/>
                <w:kern w:val="0"/>
                <w:szCs w:val="21"/>
              </w:rPr>
            </w:pPr>
            <w:r>
              <w:rPr>
                <w:rFonts w:ascii="仿宋" w:eastAsia="仿宋" w:hAnsi="仿宋" w:hint="eastAsia"/>
                <w:kern w:val="0"/>
                <w:szCs w:val="21"/>
              </w:rPr>
              <w:t>项目用地约1800亩，建设用地900亩，利用黄宾虹、陶行知故里文化优势，打造徽文化旅游度假区，主要建设雅集客栈、休闲农业园、牌坊群·鲍家</w:t>
            </w:r>
            <w:proofErr w:type="gramStart"/>
            <w:r>
              <w:rPr>
                <w:rFonts w:ascii="仿宋" w:eastAsia="仿宋" w:hAnsi="仿宋" w:hint="eastAsia"/>
                <w:kern w:val="0"/>
                <w:szCs w:val="21"/>
              </w:rPr>
              <w:t>花园文旅集群</w:t>
            </w:r>
            <w:proofErr w:type="gramEnd"/>
            <w:r>
              <w:rPr>
                <w:rFonts w:ascii="仿宋" w:eastAsia="仿宋" w:hAnsi="仿宋" w:hint="eastAsia"/>
                <w:kern w:val="0"/>
                <w:szCs w:val="21"/>
              </w:rPr>
              <w:t>，配套</w:t>
            </w:r>
            <w:proofErr w:type="gramStart"/>
            <w:r>
              <w:rPr>
                <w:rFonts w:ascii="仿宋" w:eastAsia="仿宋" w:hAnsi="仿宋" w:hint="eastAsia"/>
                <w:kern w:val="0"/>
                <w:szCs w:val="21"/>
              </w:rPr>
              <w:t>文旅设施</w:t>
            </w:r>
            <w:proofErr w:type="gramEnd"/>
            <w:r>
              <w:rPr>
                <w:rFonts w:ascii="仿宋" w:eastAsia="仿宋" w:hAnsi="仿宋" w:hint="eastAsia"/>
                <w:kern w:val="0"/>
                <w:szCs w:val="21"/>
              </w:rPr>
              <w:t>提升</w:t>
            </w:r>
          </w:p>
        </w:tc>
        <w:tc>
          <w:tcPr>
            <w:tcW w:w="708" w:type="dxa"/>
            <w:vAlign w:val="center"/>
          </w:tcPr>
          <w:p w14:paraId="6937BA4D"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20.00</w:t>
            </w:r>
          </w:p>
        </w:tc>
        <w:tc>
          <w:tcPr>
            <w:tcW w:w="566" w:type="dxa"/>
            <w:vAlign w:val="center"/>
          </w:tcPr>
          <w:p w14:paraId="19F2FBA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9AD342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4B660A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03A6F87C"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完成宾虹故里的改造提升</w:t>
            </w:r>
          </w:p>
        </w:tc>
        <w:tc>
          <w:tcPr>
            <w:tcW w:w="768" w:type="dxa"/>
            <w:vAlign w:val="center"/>
          </w:tcPr>
          <w:p w14:paraId="37974C4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歙州农文旅发展</w:t>
            </w:r>
            <w:proofErr w:type="gramEnd"/>
            <w:r>
              <w:rPr>
                <w:rFonts w:ascii="仿宋" w:eastAsia="仿宋" w:hAnsi="仿宋" w:hint="eastAsia"/>
                <w:kern w:val="0"/>
                <w:szCs w:val="21"/>
              </w:rPr>
              <w:t>集团有限公司</w:t>
            </w:r>
          </w:p>
        </w:tc>
        <w:tc>
          <w:tcPr>
            <w:tcW w:w="768" w:type="dxa"/>
            <w:vAlign w:val="center"/>
          </w:tcPr>
          <w:p w14:paraId="4256A945"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11A8959C"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储备</w:t>
            </w:r>
          </w:p>
        </w:tc>
      </w:tr>
      <w:tr w:rsidR="00370B41" w14:paraId="0BB79020" w14:textId="77777777" w:rsidTr="00A1011E">
        <w:tc>
          <w:tcPr>
            <w:tcW w:w="998" w:type="dxa"/>
            <w:vMerge/>
            <w:vAlign w:val="center"/>
          </w:tcPr>
          <w:p w14:paraId="50DCE077" w14:textId="77777777" w:rsidR="00370B41" w:rsidRDefault="00370B41" w:rsidP="00370B41">
            <w:pPr>
              <w:jc w:val="center"/>
              <w:rPr>
                <w:rFonts w:ascii="仿宋" w:eastAsia="仿宋" w:hAnsi="仿宋"/>
                <w:kern w:val="0"/>
                <w:szCs w:val="21"/>
              </w:rPr>
            </w:pPr>
          </w:p>
        </w:tc>
        <w:tc>
          <w:tcPr>
            <w:tcW w:w="566" w:type="dxa"/>
            <w:vAlign w:val="center"/>
          </w:tcPr>
          <w:p w14:paraId="449C2852" w14:textId="1831ACE0" w:rsidR="00370B41" w:rsidRDefault="00370B41" w:rsidP="00370B41">
            <w:pPr>
              <w:jc w:val="center"/>
              <w:rPr>
                <w:rFonts w:ascii="仿宋" w:eastAsia="仿宋" w:hAnsi="仿宋"/>
                <w:kern w:val="0"/>
                <w:szCs w:val="21"/>
              </w:rPr>
            </w:pPr>
            <w:r>
              <w:rPr>
                <w:rFonts w:ascii="仿宋" w:eastAsia="仿宋" w:hAnsi="仿宋" w:hint="eastAsia"/>
                <w:kern w:val="0"/>
                <w:szCs w:val="21"/>
              </w:rPr>
              <w:t>3</w:t>
            </w:r>
            <w:r w:rsidR="00B86772">
              <w:rPr>
                <w:rFonts w:ascii="仿宋" w:eastAsia="仿宋" w:hAnsi="仿宋" w:hint="eastAsia"/>
                <w:kern w:val="0"/>
                <w:szCs w:val="21"/>
              </w:rPr>
              <w:t>5</w:t>
            </w:r>
          </w:p>
        </w:tc>
        <w:tc>
          <w:tcPr>
            <w:tcW w:w="1981" w:type="dxa"/>
            <w:vAlign w:val="center"/>
          </w:tcPr>
          <w:p w14:paraId="35C3ABA1"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北岸镇锦鲤福地项目</w:t>
            </w:r>
          </w:p>
        </w:tc>
        <w:tc>
          <w:tcPr>
            <w:tcW w:w="708" w:type="dxa"/>
            <w:vAlign w:val="center"/>
          </w:tcPr>
          <w:p w14:paraId="2E9C112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北岸镇南源口村—七贤村</w:t>
            </w:r>
          </w:p>
        </w:tc>
        <w:tc>
          <w:tcPr>
            <w:tcW w:w="3963" w:type="dxa"/>
            <w:vAlign w:val="center"/>
          </w:tcPr>
          <w:p w14:paraId="344B2B49" w14:textId="1B604BE5" w:rsidR="00370B41" w:rsidRDefault="00370B41" w:rsidP="003A51AE">
            <w:pPr>
              <w:jc w:val="center"/>
              <w:rPr>
                <w:rFonts w:ascii="仿宋" w:eastAsia="仿宋" w:hAnsi="仿宋"/>
                <w:kern w:val="0"/>
                <w:szCs w:val="21"/>
              </w:rPr>
            </w:pPr>
            <w:r>
              <w:rPr>
                <w:rFonts w:ascii="仿宋" w:eastAsia="仿宋" w:hAnsi="仿宋" w:hint="eastAsia"/>
                <w:kern w:val="0"/>
                <w:szCs w:val="21"/>
              </w:rPr>
              <w:t>利用南源口村至七贤村沿线闲置民居、可建设用地等空间载体打造，规划建设文创中心、</w:t>
            </w:r>
            <w:proofErr w:type="gramStart"/>
            <w:r>
              <w:rPr>
                <w:rFonts w:ascii="仿宋" w:eastAsia="仿宋" w:hAnsi="仿宋" w:hint="eastAsia"/>
                <w:kern w:val="0"/>
                <w:szCs w:val="21"/>
              </w:rPr>
              <w:t>研</w:t>
            </w:r>
            <w:proofErr w:type="gramEnd"/>
            <w:r>
              <w:rPr>
                <w:rFonts w:ascii="仿宋" w:eastAsia="仿宋" w:hAnsi="仿宋" w:hint="eastAsia"/>
                <w:kern w:val="0"/>
                <w:szCs w:val="21"/>
              </w:rPr>
              <w:t>学基地、度假民宿等</w:t>
            </w:r>
          </w:p>
        </w:tc>
        <w:tc>
          <w:tcPr>
            <w:tcW w:w="708" w:type="dxa"/>
            <w:vAlign w:val="center"/>
          </w:tcPr>
          <w:p w14:paraId="42C85DBF"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0.80</w:t>
            </w:r>
          </w:p>
        </w:tc>
        <w:tc>
          <w:tcPr>
            <w:tcW w:w="566" w:type="dxa"/>
            <w:vAlign w:val="center"/>
          </w:tcPr>
          <w:p w14:paraId="1BC13424"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DFA150E"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E069AF7"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E73F09D"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签订合作意向，完成项目规划设计</w:t>
            </w:r>
          </w:p>
        </w:tc>
        <w:tc>
          <w:tcPr>
            <w:tcW w:w="768" w:type="dxa"/>
            <w:vAlign w:val="center"/>
          </w:tcPr>
          <w:p w14:paraId="00E28CAF"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北岸镇人民政府</w:t>
            </w:r>
          </w:p>
        </w:tc>
        <w:tc>
          <w:tcPr>
            <w:tcW w:w="768" w:type="dxa"/>
            <w:vAlign w:val="center"/>
          </w:tcPr>
          <w:p w14:paraId="0E3BBA4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北京准点沸腾文化传播有限公司</w:t>
            </w:r>
          </w:p>
        </w:tc>
        <w:tc>
          <w:tcPr>
            <w:tcW w:w="649" w:type="dxa"/>
            <w:vAlign w:val="center"/>
          </w:tcPr>
          <w:p w14:paraId="246682E0"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新建</w:t>
            </w:r>
          </w:p>
        </w:tc>
      </w:tr>
      <w:tr w:rsidR="00370B41" w14:paraId="19C06368" w14:textId="77777777" w:rsidTr="00A1011E">
        <w:tc>
          <w:tcPr>
            <w:tcW w:w="998" w:type="dxa"/>
            <w:vMerge/>
            <w:vAlign w:val="center"/>
          </w:tcPr>
          <w:p w14:paraId="1C20D50F" w14:textId="77777777" w:rsidR="00370B41" w:rsidRDefault="00370B41" w:rsidP="00370B41">
            <w:pPr>
              <w:jc w:val="center"/>
              <w:rPr>
                <w:rFonts w:ascii="仿宋" w:eastAsia="仿宋" w:hAnsi="仿宋"/>
                <w:kern w:val="0"/>
                <w:szCs w:val="21"/>
              </w:rPr>
            </w:pPr>
          </w:p>
        </w:tc>
        <w:tc>
          <w:tcPr>
            <w:tcW w:w="566" w:type="dxa"/>
            <w:vAlign w:val="center"/>
          </w:tcPr>
          <w:p w14:paraId="329A6FD6" w14:textId="59E91797" w:rsidR="00370B41" w:rsidRDefault="00370B41" w:rsidP="00370B41">
            <w:pPr>
              <w:jc w:val="center"/>
              <w:rPr>
                <w:rFonts w:ascii="仿宋" w:eastAsia="仿宋" w:hAnsi="仿宋"/>
                <w:kern w:val="0"/>
                <w:szCs w:val="21"/>
              </w:rPr>
            </w:pPr>
            <w:r>
              <w:rPr>
                <w:rFonts w:ascii="仿宋" w:eastAsia="仿宋" w:hAnsi="仿宋" w:hint="eastAsia"/>
                <w:kern w:val="0"/>
                <w:szCs w:val="21"/>
              </w:rPr>
              <w:t>3</w:t>
            </w:r>
            <w:r w:rsidR="00B86772">
              <w:rPr>
                <w:rFonts w:ascii="仿宋" w:eastAsia="仿宋" w:hAnsi="仿宋" w:hint="eastAsia"/>
                <w:kern w:val="0"/>
                <w:szCs w:val="21"/>
              </w:rPr>
              <w:t>6</w:t>
            </w:r>
          </w:p>
        </w:tc>
        <w:tc>
          <w:tcPr>
            <w:tcW w:w="1981" w:type="dxa"/>
            <w:vAlign w:val="center"/>
          </w:tcPr>
          <w:p w14:paraId="69C13C98"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深渡镇康养小镇项目</w:t>
            </w:r>
          </w:p>
        </w:tc>
        <w:tc>
          <w:tcPr>
            <w:tcW w:w="708" w:type="dxa"/>
            <w:vAlign w:val="center"/>
          </w:tcPr>
          <w:p w14:paraId="353E7F3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深渡</w:t>
            </w:r>
            <w:proofErr w:type="gramStart"/>
            <w:r>
              <w:rPr>
                <w:rFonts w:ascii="仿宋" w:eastAsia="仿宋" w:hAnsi="仿宋" w:hint="eastAsia"/>
                <w:kern w:val="0"/>
                <w:szCs w:val="21"/>
              </w:rPr>
              <w:t>镇大茂社区</w:t>
            </w:r>
            <w:proofErr w:type="gramEnd"/>
            <w:r>
              <w:rPr>
                <w:rFonts w:ascii="仿宋" w:eastAsia="仿宋" w:hAnsi="仿宋" w:hint="eastAsia"/>
                <w:kern w:val="0"/>
                <w:szCs w:val="21"/>
              </w:rPr>
              <w:t>、</w:t>
            </w:r>
          </w:p>
          <w:p w14:paraId="39A3BAB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lastRenderedPageBreak/>
              <w:t>凤池村</w:t>
            </w:r>
          </w:p>
        </w:tc>
        <w:tc>
          <w:tcPr>
            <w:tcW w:w="3963" w:type="dxa"/>
            <w:vAlign w:val="center"/>
          </w:tcPr>
          <w:p w14:paraId="593F1F33" w14:textId="584C5221" w:rsidR="00370B41" w:rsidRDefault="00370B41" w:rsidP="003A51AE">
            <w:pPr>
              <w:jc w:val="center"/>
              <w:rPr>
                <w:rFonts w:ascii="仿宋" w:eastAsia="仿宋" w:hAnsi="仿宋"/>
                <w:kern w:val="0"/>
                <w:szCs w:val="21"/>
              </w:rPr>
            </w:pPr>
            <w:proofErr w:type="gramStart"/>
            <w:r>
              <w:rPr>
                <w:rFonts w:ascii="仿宋" w:eastAsia="仿宋" w:hAnsi="仿宋" w:hint="eastAsia"/>
                <w:kern w:val="0"/>
                <w:szCs w:val="21"/>
              </w:rPr>
              <w:lastRenderedPageBreak/>
              <w:t>利用大茂社区</w:t>
            </w:r>
            <w:proofErr w:type="gramEnd"/>
            <w:r>
              <w:rPr>
                <w:rFonts w:ascii="仿宋" w:eastAsia="仿宋" w:hAnsi="仿宋" w:hint="eastAsia"/>
                <w:kern w:val="0"/>
                <w:szCs w:val="21"/>
              </w:rPr>
              <w:t>原诸葛地块330亩连片建设用地和</w:t>
            </w:r>
            <w:proofErr w:type="gramStart"/>
            <w:r>
              <w:rPr>
                <w:rFonts w:ascii="仿宋" w:eastAsia="仿宋" w:hAnsi="仿宋" w:hint="eastAsia"/>
                <w:kern w:val="0"/>
                <w:szCs w:val="21"/>
              </w:rPr>
              <w:t>凤池</w:t>
            </w:r>
            <w:proofErr w:type="gramEnd"/>
            <w:r>
              <w:rPr>
                <w:rFonts w:ascii="仿宋" w:eastAsia="仿宋" w:hAnsi="仿宋" w:hint="eastAsia"/>
                <w:kern w:val="0"/>
                <w:szCs w:val="21"/>
              </w:rPr>
              <w:t>村73.5亩建设用地，建设旅游综合接待中心、文创中心、野</w:t>
            </w:r>
            <w:proofErr w:type="gramStart"/>
            <w:r>
              <w:rPr>
                <w:rFonts w:ascii="仿宋" w:eastAsia="仿宋" w:hAnsi="仿宋" w:hint="eastAsia"/>
                <w:kern w:val="0"/>
                <w:szCs w:val="21"/>
              </w:rPr>
              <w:t>奢</w:t>
            </w:r>
            <w:proofErr w:type="gramEnd"/>
            <w:r>
              <w:rPr>
                <w:rFonts w:ascii="仿宋" w:eastAsia="仿宋" w:hAnsi="仿宋" w:hint="eastAsia"/>
                <w:kern w:val="0"/>
                <w:szCs w:val="21"/>
              </w:rPr>
              <w:t>营地、度</w:t>
            </w:r>
            <w:r>
              <w:rPr>
                <w:rFonts w:ascii="仿宋" w:eastAsia="仿宋" w:hAnsi="仿宋" w:hint="eastAsia"/>
                <w:kern w:val="0"/>
                <w:szCs w:val="21"/>
              </w:rPr>
              <w:lastRenderedPageBreak/>
              <w:t>假酒店等，植入新安医学、生态文明展示、文化商业街、餐饮住宿、高端</w:t>
            </w:r>
            <w:proofErr w:type="gramStart"/>
            <w:r>
              <w:rPr>
                <w:rFonts w:ascii="仿宋" w:eastAsia="仿宋" w:hAnsi="仿宋" w:hint="eastAsia"/>
                <w:kern w:val="0"/>
                <w:szCs w:val="21"/>
              </w:rPr>
              <w:t>疗</w:t>
            </w:r>
            <w:proofErr w:type="gramEnd"/>
            <w:r>
              <w:rPr>
                <w:rFonts w:ascii="仿宋" w:eastAsia="仿宋" w:hAnsi="仿宋" w:hint="eastAsia"/>
                <w:kern w:val="0"/>
                <w:szCs w:val="21"/>
              </w:rPr>
              <w:t>休养等业态</w:t>
            </w:r>
          </w:p>
        </w:tc>
        <w:tc>
          <w:tcPr>
            <w:tcW w:w="708" w:type="dxa"/>
            <w:vAlign w:val="center"/>
          </w:tcPr>
          <w:p w14:paraId="659CD91E"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lastRenderedPageBreak/>
              <w:t>25.00</w:t>
            </w:r>
          </w:p>
        </w:tc>
        <w:tc>
          <w:tcPr>
            <w:tcW w:w="566" w:type="dxa"/>
            <w:vAlign w:val="center"/>
          </w:tcPr>
          <w:p w14:paraId="4D423BD3" w14:textId="77777777" w:rsidR="00370B41" w:rsidRDefault="00370B41" w:rsidP="00370B41">
            <w:pPr>
              <w:jc w:val="center"/>
              <w:rPr>
                <w:rFonts w:ascii="仿宋" w:eastAsia="仿宋" w:hAnsi="仿宋"/>
                <w:kern w:val="0"/>
                <w:szCs w:val="21"/>
              </w:rPr>
            </w:pPr>
          </w:p>
        </w:tc>
        <w:tc>
          <w:tcPr>
            <w:tcW w:w="566" w:type="dxa"/>
            <w:vAlign w:val="center"/>
          </w:tcPr>
          <w:p w14:paraId="00FDE50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747C2B7"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0705AE6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0000E5E0"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深渡镇人民政府</w:t>
            </w:r>
          </w:p>
        </w:tc>
        <w:tc>
          <w:tcPr>
            <w:tcW w:w="768" w:type="dxa"/>
            <w:vAlign w:val="center"/>
          </w:tcPr>
          <w:p w14:paraId="3D7F778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5E19AAF5"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储备</w:t>
            </w:r>
          </w:p>
        </w:tc>
      </w:tr>
      <w:tr w:rsidR="00370B41" w14:paraId="2C3D2B61" w14:textId="77777777" w:rsidTr="00A1011E">
        <w:tc>
          <w:tcPr>
            <w:tcW w:w="998" w:type="dxa"/>
            <w:vMerge/>
            <w:vAlign w:val="center"/>
          </w:tcPr>
          <w:p w14:paraId="04B23D90" w14:textId="77777777" w:rsidR="00370B41" w:rsidRDefault="00370B41" w:rsidP="00370B41">
            <w:pPr>
              <w:jc w:val="center"/>
              <w:rPr>
                <w:rFonts w:ascii="仿宋" w:eastAsia="仿宋" w:hAnsi="仿宋"/>
                <w:kern w:val="0"/>
                <w:szCs w:val="21"/>
              </w:rPr>
            </w:pPr>
          </w:p>
        </w:tc>
        <w:tc>
          <w:tcPr>
            <w:tcW w:w="566" w:type="dxa"/>
            <w:vAlign w:val="center"/>
          </w:tcPr>
          <w:p w14:paraId="44F07A4E" w14:textId="16D94927" w:rsidR="00370B41" w:rsidRDefault="00370B41" w:rsidP="00370B41">
            <w:pPr>
              <w:jc w:val="center"/>
              <w:rPr>
                <w:rFonts w:ascii="仿宋" w:eastAsia="仿宋" w:hAnsi="仿宋"/>
                <w:kern w:val="0"/>
                <w:szCs w:val="21"/>
              </w:rPr>
            </w:pPr>
            <w:r>
              <w:rPr>
                <w:rFonts w:ascii="仿宋" w:eastAsia="仿宋" w:hAnsi="仿宋" w:hint="eastAsia"/>
                <w:kern w:val="0"/>
                <w:szCs w:val="21"/>
              </w:rPr>
              <w:t>3</w:t>
            </w:r>
            <w:r w:rsidR="00B86772">
              <w:rPr>
                <w:rFonts w:ascii="仿宋" w:eastAsia="仿宋" w:hAnsi="仿宋" w:hint="eastAsia"/>
                <w:kern w:val="0"/>
                <w:szCs w:val="21"/>
              </w:rPr>
              <w:t>7</w:t>
            </w:r>
          </w:p>
        </w:tc>
        <w:tc>
          <w:tcPr>
            <w:tcW w:w="1981" w:type="dxa"/>
            <w:vAlign w:val="center"/>
          </w:tcPr>
          <w:p w14:paraId="5890D6A1"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深渡镇枇杷康养度假园项目</w:t>
            </w:r>
          </w:p>
        </w:tc>
        <w:tc>
          <w:tcPr>
            <w:tcW w:w="708" w:type="dxa"/>
            <w:vAlign w:val="center"/>
          </w:tcPr>
          <w:p w14:paraId="4786C597"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深渡镇</w:t>
            </w:r>
            <w:proofErr w:type="gramStart"/>
            <w:r>
              <w:rPr>
                <w:rFonts w:ascii="仿宋" w:eastAsia="仿宋" w:hAnsi="仿宋" w:hint="eastAsia"/>
                <w:kern w:val="0"/>
                <w:szCs w:val="21"/>
              </w:rPr>
              <w:t>漳</w:t>
            </w:r>
            <w:proofErr w:type="gramEnd"/>
            <w:r>
              <w:rPr>
                <w:rFonts w:ascii="仿宋" w:eastAsia="仿宋" w:hAnsi="仿宋" w:hint="eastAsia"/>
                <w:kern w:val="0"/>
                <w:szCs w:val="21"/>
              </w:rPr>
              <w:t>潭村</w:t>
            </w:r>
          </w:p>
        </w:tc>
        <w:tc>
          <w:tcPr>
            <w:tcW w:w="3963" w:type="dxa"/>
            <w:vAlign w:val="center"/>
          </w:tcPr>
          <w:p w14:paraId="1857094D" w14:textId="02F78FD6" w:rsidR="00370B41" w:rsidRDefault="00370B41" w:rsidP="003A51AE">
            <w:pPr>
              <w:jc w:val="center"/>
              <w:rPr>
                <w:rFonts w:ascii="仿宋" w:eastAsia="仿宋" w:hAnsi="仿宋"/>
                <w:kern w:val="0"/>
                <w:szCs w:val="21"/>
              </w:rPr>
            </w:pPr>
            <w:r>
              <w:rPr>
                <w:rFonts w:ascii="仿宋" w:eastAsia="仿宋" w:hAnsi="仿宋" w:hint="eastAsia"/>
                <w:kern w:val="0"/>
                <w:szCs w:val="21"/>
              </w:rPr>
              <w:t>整合提升</w:t>
            </w:r>
            <w:proofErr w:type="gramStart"/>
            <w:r>
              <w:rPr>
                <w:rFonts w:ascii="仿宋" w:eastAsia="仿宋" w:hAnsi="仿宋" w:hint="eastAsia"/>
                <w:kern w:val="0"/>
                <w:szCs w:val="21"/>
              </w:rPr>
              <w:t>漳</w:t>
            </w:r>
            <w:proofErr w:type="gramEnd"/>
            <w:r>
              <w:rPr>
                <w:rFonts w:ascii="仿宋" w:eastAsia="仿宋" w:hAnsi="仿宋" w:hint="eastAsia"/>
                <w:kern w:val="0"/>
                <w:szCs w:val="21"/>
              </w:rPr>
              <w:t>潭村周边枇杷园，利用已闲置的占地总面积6305平方米，建筑面积约4000平方米的</w:t>
            </w:r>
            <w:proofErr w:type="gramStart"/>
            <w:r>
              <w:rPr>
                <w:rFonts w:ascii="仿宋" w:eastAsia="仿宋" w:hAnsi="仿宋" w:hint="eastAsia"/>
                <w:kern w:val="0"/>
                <w:szCs w:val="21"/>
              </w:rPr>
              <w:t>漳潭中心</w:t>
            </w:r>
            <w:proofErr w:type="gramEnd"/>
            <w:r>
              <w:rPr>
                <w:rFonts w:ascii="仿宋" w:eastAsia="仿宋" w:hAnsi="仿宋" w:hint="eastAsia"/>
                <w:kern w:val="0"/>
                <w:szCs w:val="21"/>
              </w:rPr>
              <w:t>学校进行改造建设，打造成独具特色的康养度假园</w:t>
            </w:r>
          </w:p>
        </w:tc>
        <w:tc>
          <w:tcPr>
            <w:tcW w:w="708" w:type="dxa"/>
            <w:vAlign w:val="center"/>
          </w:tcPr>
          <w:p w14:paraId="5E0C817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0.50</w:t>
            </w:r>
          </w:p>
        </w:tc>
        <w:tc>
          <w:tcPr>
            <w:tcW w:w="566" w:type="dxa"/>
            <w:vAlign w:val="center"/>
          </w:tcPr>
          <w:p w14:paraId="20CFE922" w14:textId="77777777" w:rsidR="00370B41" w:rsidRDefault="00370B41" w:rsidP="00370B41">
            <w:pPr>
              <w:jc w:val="center"/>
              <w:rPr>
                <w:rFonts w:ascii="仿宋" w:eastAsia="仿宋" w:hAnsi="仿宋"/>
                <w:kern w:val="0"/>
                <w:szCs w:val="21"/>
              </w:rPr>
            </w:pPr>
          </w:p>
        </w:tc>
        <w:tc>
          <w:tcPr>
            <w:tcW w:w="566" w:type="dxa"/>
            <w:vAlign w:val="center"/>
          </w:tcPr>
          <w:p w14:paraId="632F7F9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03E8D3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6ABC23C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4EB5C7AF"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深渡镇人民政府</w:t>
            </w:r>
          </w:p>
        </w:tc>
        <w:tc>
          <w:tcPr>
            <w:tcW w:w="768" w:type="dxa"/>
            <w:vAlign w:val="center"/>
          </w:tcPr>
          <w:p w14:paraId="2EBA7378"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41EC95D7"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储备</w:t>
            </w:r>
          </w:p>
        </w:tc>
      </w:tr>
      <w:tr w:rsidR="00370B41" w14:paraId="2466CEFF" w14:textId="77777777" w:rsidTr="00A1011E">
        <w:tc>
          <w:tcPr>
            <w:tcW w:w="998" w:type="dxa"/>
            <w:vMerge/>
            <w:vAlign w:val="center"/>
          </w:tcPr>
          <w:p w14:paraId="41B5ECA6" w14:textId="77777777" w:rsidR="00370B41" w:rsidRDefault="00370B41" w:rsidP="00370B41">
            <w:pPr>
              <w:jc w:val="center"/>
              <w:rPr>
                <w:rFonts w:ascii="仿宋" w:eastAsia="仿宋" w:hAnsi="仿宋"/>
                <w:kern w:val="0"/>
                <w:szCs w:val="21"/>
              </w:rPr>
            </w:pPr>
          </w:p>
        </w:tc>
        <w:tc>
          <w:tcPr>
            <w:tcW w:w="566" w:type="dxa"/>
            <w:vAlign w:val="center"/>
          </w:tcPr>
          <w:p w14:paraId="7B446FEC" w14:textId="3F1E0498" w:rsidR="00370B41" w:rsidRDefault="00B86772" w:rsidP="00370B41">
            <w:pPr>
              <w:jc w:val="center"/>
              <w:rPr>
                <w:rFonts w:ascii="仿宋" w:eastAsia="仿宋" w:hAnsi="仿宋"/>
                <w:kern w:val="0"/>
                <w:szCs w:val="21"/>
              </w:rPr>
            </w:pPr>
            <w:r>
              <w:rPr>
                <w:rFonts w:ascii="仿宋" w:eastAsia="仿宋" w:hAnsi="仿宋" w:hint="eastAsia"/>
                <w:kern w:val="0"/>
                <w:szCs w:val="21"/>
              </w:rPr>
              <w:t>38</w:t>
            </w:r>
          </w:p>
        </w:tc>
        <w:tc>
          <w:tcPr>
            <w:tcW w:w="1981" w:type="dxa"/>
            <w:vAlign w:val="center"/>
          </w:tcPr>
          <w:p w14:paraId="0B86A5DA"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歙县新安湖森林康养综合开发</w:t>
            </w:r>
          </w:p>
        </w:tc>
        <w:tc>
          <w:tcPr>
            <w:tcW w:w="708" w:type="dxa"/>
            <w:vAlign w:val="center"/>
          </w:tcPr>
          <w:p w14:paraId="47954C13"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桂林镇连川村</w:t>
            </w:r>
          </w:p>
        </w:tc>
        <w:tc>
          <w:tcPr>
            <w:tcW w:w="3963" w:type="dxa"/>
            <w:vAlign w:val="center"/>
          </w:tcPr>
          <w:p w14:paraId="4594515D" w14:textId="6E55C208" w:rsidR="00370B41" w:rsidRDefault="00370B41" w:rsidP="003A51AE">
            <w:pPr>
              <w:jc w:val="center"/>
              <w:rPr>
                <w:rFonts w:ascii="仿宋" w:eastAsia="仿宋" w:hAnsi="仿宋"/>
                <w:kern w:val="0"/>
                <w:szCs w:val="21"/>
              </w:rPr>
            </w:pPr>
            <w:r>
              <w:rPr>
                <w:rFonts w:ascii="仿宋" w:eastAsia="仿宋" w:hAnsi="仿宋" w:hint="eastAsia"/>
                <w:kern w:val="0"/>
                <w:szCs w:val="21"/>
              </w:rPr>
              <w:t>建设中草药生态康养休闲乐园、林下经济中草药种植基地、田园主题休闲项目、水畔露营基地、亲水乐园、中草药膳食康养中心、新安医学</w:t>
            </w:r>
            <w:proofErr w:type="gramStart"/>
            <w:r>
              <w:rPr>
                <w:rFonts w:ascii="仿宋" w:eastAsia="仿宋" w:hAnsi="仿宋" w:hint="eastAsia"/>
                <w:kern w:val="0"/>
                <w:szCs w:val="21"/>
              </w:rPr>
              <w:t>文旅城</w:t>
            </w:r>
            <w:proofErr w:type="gramEnd"/>
            <w:r>
              <w:rPr>
                <w:rFonts w:ascii="仿宋" w:eastAsia="仿宋" w:hAnsi="仿宋" w:hint="eastAsia"/>
                <w:kern w:val="0"/>
                <w:szCs w:val="21"/>
              </w:rPr>
              <w:t>、高端帐篷特色主题酒店</w:t>
            </w:r>
          </w:p>
        </w:tc>
        <w:tc>
          <w:tcPr>
            <w:tcW w:w="708" w:type="dxa"/>
            <w:vAlign w:val="center"/>
          </w:tcPr>
          <w:p w14:paraId="66023C2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5.00</w:t>
            </w:r>
          </w:p>
        </w:tc>
        <w:tc>
          <w:tcPr>
            <w:tcW w:w="566" w:type="dxa"/>
            <w:vAlign w:val="center"/>
          </w:tcPr>
          <w:p w14:paraId="7ECB2039" w14:textId="77777777" w:rsidR="00370B41" w:rsidRDefault="00370B41" w:rsidP="00370B41">
            <w:pPr>
              <w:jc w:val="center"/>
              <w:rPr>
                <w:rFonts w:ascii="仿宋" w:eastAsia="仿宋" w:hAnsi="仿宋"/>
                <w:kern w:val="0"/>
                <w:szCs w:val="21"/>
              </w:rPr>
            </w:pPr>
          </w:p>
        </w:tc>
        <w:tc>
          <w:tcPr>
            <w:tcW w:w="566" w:type="dxa"/>
            <w:vAlign w:val="center"/>
          </w:tcPr>
          <w:p w14:paraId="51A02C68"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8D47BCF"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5A9E687F"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0A1BC81A"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桂林镇人民政府</w:t>
            </w:r>
          </w:p>
        </w:tc>
        <w:tc>
          <w:tcPr>
            <w:tcW w:w="768" w:type="dxa"/>
            <w:vAlign w:val="center"/>
          </w:tcPr>
          <w:p w14:paraId="66D83980"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1022DC3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储备</w:t>
            </w:r>
          </w:p>
        </w:tc>
      </w:tr>
      <w:tr w:rsidR="00370B41" w14:paraId="3B461C31" w14:textId="77777777" w:rsidTr="00A1011E">
        <w:tc>
          <w:tcPr>
            <w:tcW w:w="998" w:type="dxa"/>
            <w:vMerge/>
            <w:vAlign w:val="center"/>
          </w:tcPr>
          <w:p w14:paraId="171FDC23" w14:textId="77777777" w:rsidR="00370B41" w:rsidRDefault="00370B41" w:rsidP="00370B41">
            <w:pPr>
              <w:jc w:val="center"/>
              <w:rPr>
                <w:rFonts w:ascii="仿宋" w:eastAsia="仿宋" w:hAnsi="仿宋"/>
                <w:kern w:val="0"/>
                <w:szCs w:val="21"/>
              </w:rPr>
            </w:pPr>
          </w:p>
        </w:tc>
        <w:tc>
          <w:tcPr>
            <w:tcW w:w="566" w:type="dxa"/>
            <w:vAlign w:val="center"/>
          </w:tcPr>
          <w:p w14:paraId="3C4CF9D7" w14:textId="0E4776BD" w:rsidR="00370B41" w:rsidRDefault="00B86772" w:rsidP="00370B41">
            <w:pPr>
              <w:jc w:val="center"/>
              <w:rPr>
                <w:rFonts w:ascii="仿宋" w:eastAsia="仿宋" w:hAnsi="仿宋"/>
                <w:kern w:val="0"/>
                <w:szCs w:val="21"/>
              </w:rPr>
            </w:pPr>
            <w:r>
              <w:rPr>
                <w:rFonts w:ascii="仿宋" w:eastAsia="仿宋" w:hAnsi="仿宋" w:hint="eastAsia"/>
                <w:kern w:val="0"/>
                <w:szCs w:val="21"/>
              </w:rPr>
              <w:t>39</w:t>
            </w:r>
          </w:p>
        </w:tc>
        <w:tc>
          <w:tcPr>
            <w:tcW w:w="1981" w:type="dxa"/>
            <w:vAlign w:val="center"/>
          </w:tcPr>
          <w:p w14:paraId="70197FC0"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石门乡康养胜地项目</w:t>
            </w:r>
          </w:p>
        </w:tc>
        <w:tc>
          <w:tcPr>
            <w:tcW w:w="708" w:type="dxa"/>
            <w:vAlign w:val="center"/>
          </w:tcPr>
          <w:p w14:paraId="1D46D001" w14:textId="77777777" w:rsidR="00370B41" w:rsidRDefault="00370B41" w:rsidP="00370B41">
            <w:pPr>
              <w:jc w:val="center"/>
              <w:rPr>
                <w:rFonts w:ascii="仿宋" w:eastAsia="仿宋" w:hAnsi="仿宋"/>
                <w:kern w:val="0"/>
                <w:szCs w:val="21"/>
              </w:rPr>
            </w:pPr>
            <w:proofErr w:type="gramStart"/>
            <w:r>
              <w:rPr>
                <w:rFonts w:ascii="仿宋" w:eastAsia="仿宋" w:hAnsi="仿宋" w:hint="eastAsia"/>
                <w:kern w:val="0"/>
                <w:szCs w:val="21"/>
              </w:rPr>
              <w:t>石门乡竹岭</w:t>
            </w:r>
            <w:proofErr w:type="gramEnd"/>
            <w:r>
              <w:rPr>
                <w:rFonts w:ascii="仿宋" w:eastAsia="仿宋" w:hAnsi="仿宋" w:hint="eastAsia"/>
                <w:kern w:val="0"/>
                <w:szCs w:val="21"/>
              </w:rPr>
              <w:t>村</w:t>
            </w:r>
          </w:p>
        </w:tc>
        <w:tc>
          <w:tcPr>
            <w:tcW w:w="3963" w:type="dxa"/>
            <w:vAlign w:val="center"/>
          </w:tcPr>
          <w:p w14:paraId="40A67587" w14:textId="6B019D13" w:rsidR="00370B41" w:rsidRDefault="00370B41" w:rsidP="003A51AE">
            <w:pPr>
              <w:jc w:val="center"/>
              <w:rPr>
                <w:rFonts w:ascii="仿宋" w:eastAsia="仿宋" w:hAnsi="仿宋"/>
                <w:kern w:val="0"/>
                <w:szCs w:val="21"/>
              </w:rPr>
            </w:pPr>
            <w:r>
              <w:rPr>
                <w:rFonts w:ascii="仿宋" w:eastAsia="仿宋" w:hAnsi="仿宋" w:hint="eastAsia"/>
                <w:kern w:val="0"/>
                <w:szCs w:val="21"/>
              </w:rPr>
              <w:t>占地26亩，总建筑面积7600平方米，主要建设：1、石门乡30公里古道</w:t>
            </w:r>
            <w:r w:rsidR="006573DD">
              <w:rPr>
                <w:rFonts w:ascii="仿宋" w:eastAsia="仿宋" w:hAnsi="仿宋" w:hint="eastAsia"/>
                <w:kern w:val="0"/>
                <w:szCs w:val="21"/>
              </w:rPr>
              <w:t>（</w:t>
            </w:r>
            <w:r>
              <w:rPr>
                <w:rFonts w:ascii="仿宋" w:eastAsia="仿宋" w:hAnsi="仿宋" w:hint="eastAsia"/>
                <w:kern w:val="0"/>
                <w:szCs w:val="21"/>
              </w:rPr>
              <w:t>户外基地</w:t>
            </w:r>
            <w:r w:rsidR="006573DD">
              <w:rPr>
                <w:rFonts w:ascii="仿宋" w:eastAsia="仿宋" w:hAnsi="仿宋" w:hint="eastAsia"/>
                <w:kern w:val="0"/>
                <w:szCs w:val="21"/>
              </w:rPr>
              <w:t>）</w:t>
            </w:r>
            <w:r>
              <w:rPr>
                <w:rFonts w:ascii="仿宋" w:eastAsia="仿宋" w:hAnsi="仿宋" w:hint="eastAsia"/>
                <w:kern w:val="0"/>
                <w:szCs w:val="21"/>
              </w:rPr>
              <w:t>旅游提升；2、青峰、</w:t>
            </w:r>
            <w:proofErr w:type="gramStart"/>
            <w:r>
              <w:rPr>
                <w:rFonts w:ascii="仿宋" w:eastAsia="仿宋" w:hAnsi="仿宋" w:hint="eastAsia"/>
                <w:kern w:val="0"/>
                <w:szCs w:val="21"/>
              </w:rPr>
              <w:t>江坑传统</w:t>
            </w:r>
            <w:proofErr w:type="gramEnd"/>
            <w:r>
              <w:rPr>
                <w:rFonts w:ascii="仿宋" w:eastAsia="仿宋" w:hAnsi="仿宋" w:hint="eastAsia"/>
                <w:kern w:val="0"/>
                <w:szCs w:val="21"/>
              </w:rPr>
              <w:t>村落保护开发；3、建设竹文化展示馆600平方米； 4、打造高产示范竹园800亩和生态美丽茶园560亩；5、建设石门里“博士”村；5、建设清心谷养生基地；6、岭后、跃光环境整治、污水治理及节点打造；7、流转土地20亩建设竹产业振兴园和农民新村；8、</w:t>
            </w:r>
            <w:proofErr w:type="gramStart"/>
            <w:r>
              <w:rPr>
                <w:rFonts w:ascii="仿宋" w:eastAsia="仿宋" w:hAnsi="仿宋" w:hint="eastAsia"/>
                <w:kern w:val="0"/>
                <w:szCs w:val="21"/>
              </w:rPr>
              <w:t>跃光至</w:t>
            </w:r>
            <w:proofErr w:type="gramEnd"/>
            <w:r>
              <w:rPr>
                <w:rFonts w:ascii="仿宋" w:eastAsia="仿宋" w:hAnsi="仿宋" w:hint="eastAsia"/>
                <w:kern w:val="0"/>
                <w:szCs w:val="21"/>
              </w:rPr>
              <w:t>青峰、岭后公路油化升级等子项目，采购笋干加工设备，建设完善竹、笋生产线等</w:t>
            </w:r>
          </w:p>
        </w:tc>
        <w:tc>
          <w:tcPr>
            <w:tcW w:w="708" w:type="dxa"/>
            <w:vAlign w:val="center"/>
          </w:tcPr>
          <w:p w14:paraId="4CF79A9A"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2.10</w:t>
            </w:r>
          </w:p>
        </w:tc>
        <w:tc>
          <w:tcPr>
            <w:tcW w:w="566" w:type="dxa"/>
            <w:vAlign w:val="center"/>
          </w:tcPr>
          <w:p w14:paraId="51F2E8A0"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ED3246E"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52975CA" w14:textId="77777777" w:rsidR="00370B41" w:rsidRDefault="00370B41" w:rsidP="00370B41">
            <w:pPr>
              <w:jc w:val="center"/>
              <w:rPr>
                <w:rFonts w:ascii="仿宋" w:eastAsia="仿宋" w:hAnsi="仿宋"/>
                <w:kern w:val="0"/>
                <w:szCs w:val="21"/>
              </w:rPr>
            </w:pPr>
          </w:p>
        </w:tc>
        <w:tc>
          <w:tcPr>
            <w:tcW w:w="1162" w:type="dxa"/>
            <w:vAlign w:val="center"/>
          </w:tcPr>
          <w:p w14:paraId="12989A88"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初步完成岭后、跃光环境整治、污水治理及节点打造；青峰村美丽乡村建设，招引石门里“博士”村客商落户。</w:t>
            </w:r>
          </w:p>
        </w:tc>
        <w:tc>
          <w:tcPr>
            <w:tcW w:w="768" w:type="dxa"/>
            <w:vAlign w:val="center"/>
          </w:tcPr>
          <w:p w14:paraId="036D063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石门乡人民政府</w:t>
            </w:r>
          </w:p>
        </w:tc>
        <w:tc>
          <w:tcPr>
            <w:tcW w:w="768" w:type="dxa"/>
            <w:vAlign w:val="center"/>
          </w:tcPr>
          <w:p w14:paraId="0893FEF1"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30A8154E"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新建</w:t>
            </w:r>
          </w:p>
        </w:tc>
      </w:tr>
      <w:tr w:rsidR="00B86772" w14:paraId="0C18B0F4" w14:textId="77777777" w:rsidTr="00A1011E">
        <w:tc>
          <w:tcPr>
            <w:tcW w:w="998" w:type="dxa"/>
            <w:vMerge/>
            <w:vAlign w:val="center"/>
          </w:tcPr>
          <w:p w14:paraId="6F05BA46" w14:textId="77777777" w:rsidR="00B86772" w:rsidRDefault="00B86772" w:rsidP="00B86772">
            <w:pPr>
              <w:jc w:val="center"/>
              <w:rPr>
                <w:rFonts w:ascii="仿宋" w:eastAsia="仿宋" w:hAnsi="仿宋"/>
                <w:kern w:val="0"/>
                <w:szCs w:val="21"/>
              </w:rPr>
            </w:pPr>
          </w:p>
        </w:tc>
        <w:tc>
          <w:tcPr>
            <w:tcW w:w="566" w:type="dxa"/>
            <w:vAlign w:val="center"/>
          </w:tcPr>
          <w:p w14:paraId="49C812A1" w14:textId="40785E1B" w:rsidR="00B86772" w:rsidRDefault="00B86772" w:rsidP="00B86772">
            <w:pPr>
              <w:jc w:val="center"/>
              <w:rPr>
                <w:rFonts w:ascii="仿宋" w:eastAsia="仿宋" w:hAnsi="仿宋"/>
                <w:kern w:val="0"/>
                <w:szCs w:val="21"/>
              </w:rPr>
            </w:pPr>
            <w:r>
              <w:rPr>
                <w:rFonts w:ascii="仿宋" w:eastAsia="仿宋" w:hAnsi="仿宋" w:hint="eastAsia"/>
                <w:kern w:val="0"/>
                <w:szCs w:val="21"/>
              </w:rPr>
              <w:t>40</w:t>
            </w:r>
          </w:p>
        </w:tc>
        <w:tc>
          <w:tcPr>
            <w:tcW w:w="1981" w:type="dxa"/>
            <w:vAlign w:val="center"/>
          </w:tcPr>
          <w:p w14:paraId="1B7F866E" w14:textId="385A2878" w:rsidR="00B86772" w:rsidRDefault="00B86772" w:rsidP="00B86772">
            <w:pPr>
              <w:jc w:val="center"/>
              <w:rPr>
                <w:rFonts w:ascii="仿宋" w:eastAsia="仿宋" w:hAnsi="仿宋"/>
                <w:kern w:val="0"/>
                <w:szCs w:val="21"/>
              </w:rPr>
            </w:pPr>
            <w:r>
              <w:rPr>
                <w:rFonts w:ascii="仿宋" w:eastAsia="仿宋" w:hAnsi="仿宋" w:hint="eastAsia"/>
                <w:kern w:val="0"/>
                <w:szCs w:val="21"/>
              </w:rPr>
              <w:t>徽城镇问政睡眠村落项目</w:t>
            </w:r>
          </w:p>
        </w:tc>
        <w:tc>
          <w:tcPr>
            <w:tcW w:w="708" w:type="dxa"/>
            <w:vAlign w:val="center"/>
          </w:tcPr>
          <w:p w14:paraId="0654D892" w14:textId="75CF4980" w:rsidR="00B86772" w:rsidRDefault="00B86772" w:rsidP="00B86772">
            <w:pPr>
              <w:jc w:val="center"/>
              <w:rPr>
                <w:rFonts w:ascii="仿宋" w:eastAsia="仿宋" w:hAnsi="仿宋"/>
                <w:kern w:val="0"/>
                <w:szCs w:val="21"/>
              </w:rPr>
            </w:pPr>
            <w:r>
              <w:rPr>
                <w:rFonts w:ascii="仿宋" w:eastAsia="仿宋" w:hAnsi="仿宋" w:hint="eastAsia"/>
                <w:kern w:val="0"/>
                <w:szCs w:val="21"/>
              </w:rPr>
              <w:t>徽城镇</w:t>
            </w:r>
            <w:proofErr w:type="gramStart"/>
            <w:r>
              <w:rPr>
                <w:rFonts w:ascii="仿宋" w:eastAsia="仿宋" w:hAnsi="仿宋" w:hint="eastAsia"/>
                <w:kern w:val="0"/>
                <w:szCs w:val="21"/>
              </w:rPr>
              <w:t>问政村</w:t>
            </w:r>
            <w:proofErr w:type="gramEnd"/>
          </w:p>
        </w:tc>
        <w:tc>
          <w:tcPr>
            <w:tcW w:w="3963" w:type="dxa"/>
            <w:vAlign w:val="center"/>
          </w:tcPr>
          <w:p w14:paraId="00050BC5" w14:textId="2C439F66" w:rsidR="00B86772" w:rsidRDefault="00B86772" w:rsidP="003A51AE">
            <w:pPr>
              <w:jc w:val="center"/>
              <w:rPr>
                <w:rFonts w:ascii="仿宋" w:eastAsia="仿宋" w:hAnsi="仿宋"/>
                <w:kern w:val="0"/>
                <w:szCs w:val="21"/>
              </w:rPr>
            </w:pPr>
            <w:r>
              <w:rPr>
                <w:rFonts w:ascii="仿宋" w:eastAsia="仿宋" w:hAnsi="仿宋" w:hint="eastAsia"/>
                <w:kern w:val="0"/>
                <w:szCs w:val="21"/>
              </w:rPr>
              <w:t>聚焦“追竹问政，抱山而眠”定位，推出“以</w:t>
            </w:r>
            <w:proofErr w:type="gramStart"/>
            <w:r>
              <w:rPr>
                <w:rFonts w:ascii="仿宋" w:eastAsia="仿宋" w:hAnsi="仿宋" w:hint="eastAsia"/>
                <w:kern w:val="0"/>
                <w:szCs w:val="21"/>
              </w:rPr>
              <w:t>医</w:t>
            </w:r>
            <w:proofErr w:type="gramEnd"/>
            <w:r>
              <w:rPr>
                <w:rFonts w:ascii="仿宋" w:eastAsia="仿宋" w:hAnsi="仿宋" w:hint="eastAsia"/>
                <w:kern w:val="0"/>
                <w:szCs w:val="21"/>
              </w:rPr>
              <w:t>助眠”“以食助眠”“以动助眠”的多元化睡眠康养业态模式，配套完善睡眠体检中心、深度睡眠酒店/民宿、理疗SPA馆、膳食餐厅、健身步道等一系列康养基础设施</w:t>
            </w:r>
          </w:p>
        </w:tc>
        <w:tc>
          <w:tcPr>
            <w:tcW w:w="708" w:type="dxa"/>
            <w:vAlign w:val="center"/>
          </w:tcPr>
          <w:p w14:paraId="5CA136EB" w14:textId="3946D51C" w:rsidR="00B86772" w:rsidRDefault="00B86772" w:rsidP="00B86772">
            <w:pPr>
              <w:jc w:val="center"/>
              <w:rPr>
                <w:rFonts w:ascii="仿宋" w:eastAsia="仿宋" w:hAnsi="仿宋"/>
                <w:kern w:val="0"/>
                <w:szCs w:val="21"/>
              </w:rPr>
            </w:pPr>
            <w:r>
              <w:rPr>
                <w:rFonts w:ascii="仿宋" w:eastAsia="仿宋" w:hAnsi="仿宋" w:hint="eastAsia"/>
                <w:kern w:val="0"/>
                <w:szCs w:val="21"/>
              </w:rPr>
              <w:t>0.30</w:t>
            </w:r>
          </w:p>
        </w:tc>
        <w:tc>
          <w:tcPr>
            <w:tcW w:w="566" w:type="dxa"/>
            <w:vAlign w:val="center"/>
          </w:tcPr>
          <w:p w14:paraId="2FC4B19C" w14:textId="6D6A70D4" w:rsidR="00B86772" w:rsidRDefault="00B86772" w:rsidP="00B86772">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7DE8604" w14:textId="2777772B" w:rsidR="00B86772" w:rsidRDefault="00B86772" w:rsidP="00B86772">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EC800DA" w14:textId="2D2373BB" w:rsidR="00B86772" w:rsidRDefault="00B86772" w:rsidP="00B86772">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79D563EA" w14:textId="441B8EDF" w:rsidR="00B86772" w:rsidRDefault="00B86772" w:rsidP="00B86772">
            <w:pPr>
              <w:jc w:val="center"/>
              <w:rPr>
                <w:rFonts w:ascii="仿宋" w:eastAsia="仿宋" w:hAnsi="仿宋"/>
                <w:kern w:val="0"/>
                <w:szCs w:val="21"/>
              </w:rPr>
            </w:pPr>
            <w:proofErr w:type="gramStart"/>
            <w:r>
              <w:rPr>
                <w:rFonts w:ascii="仿宋" w:eastAsia="仿宋" w:hAnsi="仿宋" w:hint="eastAsia"/>
                <w:kern w:val="0"/>
                <w:szCs w:val="21"/>
              </w:rPr>
              <w:t>打响问</w:t>
            </w:r>
            <w:proofErr w:type="gramEnd"/>
            <w:r>
              <w:rPr>
                <w:rFonts w:ascii="仿宋" w:eastAsia="仿宋" w:hAnsi="仿宋" w:hint="eastAsia"/>
                <w:kern w:val="0"/>
                <w:szCs w:val="21"/>
              </w:rPr>
              <w:t>政睡眠村品牌，完善基础设施和公共服务配套</w:t>
            </w:r>
          </w:p>
        </w:tc>
        <w:tc>
          <w:tcPr>
            <w:tcW w:w="768" w:type="dxa"/>
            <w:vAlign w:val="center"/>
          </w:tcPr>
          <w:p w14:paraId="0A66F51B" w14:textId="7044D4DB" w:rsidR="00B86772" w:rsidRDefault="00B86772" w:rsidP="00B86772">
            <w:pPr>
              <w:jc w:val="center"/>
              <w:rPr>
                <w:rFonts w:ascii="仿宋" w:eastAsia="仿宋" w:hAnsi="仿宋"/>
                <w:kern w:val="0"/>
                <w:szCs w:val="21"/>
              </w:rPr>
            </w:pPr>
            <w:proofErr w:type="gramStart"/>
            <w:r>
              <w:rPr>
                <w:rFonts w:ascii="仿宋" w:eastAsia="仿宋" w:hAnsi="仿宋" w:hint="eastAsia"/>
                <w:kern w:val="0"/>
                <w:szCs w:val="21"/>
              </w:rPr>
              <w:t>文旅体</w:t>
            </w:r>
            <w:proofErr w:type="gramEnd"/>
            <w:r>
              <w:rPr>
                <w:rFonts w:ascii="仿宋" w:eastAsia="仿宋" w:hAnsi="仿宋" w:hint="eastAsia"/>
                <w:kern w:val="0"/>
                <w:szCs w:val="21"/>
              </w:rPr>
              <w:t>局</w:t>
            </w:r>
          </w:p>
        </w:tc>
        <w:tc>
          <w:tcPr>
            <w:tcW w:w="768" w:type="dxa"/>
            <w:vAlign w:val="center"/>
          </w:tcPr>
          <w:p w14:paraId="2AD5D245" w14:textId="1BA6B937" w:rsidR="00B86772" w:rsidRDefault="00B86772" w:rsidP="00B86772">
            <w:pPr>
              <w:jc w:val="center"/>
              <w:rPr>
                <w:rFonts w:ascii="仿宋" w:eastAsia="仿宋" w:hAnsi="仿宋"/>
                <w:kern w:val="0"/>
                <w:szCs w:val="21"/>
              </w:rPr>
            </w:pPr>
            <w:r>
              <w:rPr>
                <w:rFonts w:ascii="仿宋" w:eastAsia="仿宋" w:hAnsi="仿宋" w:hint="eastAsia"/>
                <w:kern w:val="0"/>
                <w:szCs w:val="21"/>
              </w:rPr>
              <w:t>徽城镇人民政府</w:t>
            </w:r>
          </w:p>
        </w:tc>
        <w:tc>
          <w:tcPr>
            <w:tcW w:w="649" w:type="dxa"/>
            <w:vAlign w:val="center"/>
          </w:tcPr>
          <w:p w14:paraId="67F06327" w14:textId="661C3CEF" w:rsidR="00B86772" w:rsidRDefault="00B86772" w:rsidP="00B86772">
            <w:pPr>
              <w:jc w:val="center"/>
              <w:rPr>
                <w:rFonts w:ascii="仿宋" w:eastAsia="仿宋" w:hAnsi="仿宋"/>
                <w:kern w:val="0"/>
                <w:szCs w:val="21"/>
              </w:rPr>
            </w:pPr>
            <w:r>
              <w:rPr>
                <w:rFonts w:ascii="仿宋" w:eastAsia="仿宋" w:hAnsi="仿宋" w:hint="eastAsia"/>
                <w:kern w:val="0"/>
                <w:szCs w:val="21"/>
              </w:rPr>
              <w:t>新建</w:t>
            </w:r>
          </w:p>
        </w:tc>
      </w:tr>
      <w:tr w:rsidR="00B86772" w14:paraId="5950DE6E" w14:textId="77777777" w:rsidTr="00A1011E">
        <w:tc>
          <w:tcPr>
            <w:tcW w:w="998" w:type="dxa"/>
            <w:vMerge/>
            <w:vAlign w:val="center"/>
          </w:tcPr>
          <w:p w14:paraId="56BF07A0" w14:textId="77777777" w:rsidR="00B86772" w:rsidRDefault="00B86772" w:rsidP="00B86772">
            <w:pPr>
              <w:jc w:val="center"/>
              <w:rPr>
                <w:rFonts w:ascii="仿宋" w:eastAsia="仿宋" w:hAnsi="仿宋"/>
                <w:kern w:val="0"/>
                <w:szCs w:val="21"/>
              </w:rPr>
            </w:pPr>
          </w:p>
        </w:tc>
        <w:tc>
          <w:tcPr>
            <w:tcW w:w="566" w:type="dxa"/>
            <w:vAlign w:val="center"/>
          </w:tcPr>
          <w:p w14:paraId="79947391" w14:textId="07A968EB" w:rsidR="00B86772" w:rsidRDefault="00B86772" w:rsidP="00B86772">
            <w:pPr>
              <w:jc w:val="center"/>
              <w:rPr>
                <w:rFonts w:ascii="仿宋" w:eastAsia="仿宋" w:hAnsi="仿宋"/>
                <w:kern w:val="0"/>
                <w:szCs w:val="21"/>
              </w:rPr>
            </w:pPr>
            <w:r>
              <w:rPr>
                <w:rFonts w:ascii="仿宋" w:eastAsia="仿宋" w:hAnsi="仿宋" w:hint="eastAsia"/>
                <w:kern w:val="0"/>
                <w:szCs w:val="21"/>
              </w:rPr>
              <w:t>41</w:t>
            </w:r>
          </w:p>
        </w:tc>
        <w:tc>
          <w:tcPr>
            <w:tcW w:w="1981" w:type="dxa"/>
            <w:vAlign w:val="center"/>
          </w:tcPr>
          <w:p w14:paraId="4F2277D6" w14:textId="7F2236EF" w:rsidR="00B86772" w:rsidRDefault="00B86772" w:rsidP="00B86772">
            <w:pPr>
              <w:jc w:val="center"/>
              <w:rPr>
                <w:rFonts w:ascii="仿宋" w:eastAsia="仿宋" w:hAnsi="仿宋"/>
                <w:kern w:val="0"/>
                <w:szCs w:val="21"/>
              </w:rPr>
            </w:pPr>
            <w:proofErr w:type="gramStart"/>
            <w:r>
              <w:rPr>
                <w:rFonts w:ascii="仿宋" w:eastAsia="仿宋" w:hAnsi="仿宋" w:hint="eastAsia"/>
                <w:kern w:val="0"/>
                <w:szCs w:val="21"/>
              </w:rPr>
              <w:t>狮石乡</w:t>
            </w:r>
            <w:proofErr w:type="gramEnd"/>
            <w:r>
              <w:rPr>
                <w:rFonts w:ascii="仿宋" w:eastAsia="仿宋" w:hAnsi="仿宋" w:hint="eastAsia"/>
                <w:kern w:val="0"/>
                <w:szCs w:val="21"/>
              </w:rPr>
              <w:t>二分之一温泉康养中心项目</w:t>
            </w:r>
          </w:p>
        </w:tc>
        <w:tc>
          <w:tcPr>
            <w:tcW w:w="708" w:type="dxa"/>
            <w:vAlign w:val="center"/>
          </w:tcPr>
          <w:p w14:paraId="785C37D0" w14:textId="5EA260B7" w:rsidR="00B86772" w:rsidRDefault="00B86772" w:rsidP="00B86772">
            <w:pPr>
              <w:jc w:val="center"/>
              <w:rPr>
                <w:rFonts w:ascii="仿宋" w:eastAsia="仿宋" w:hAnsi="仿宋"/>
                <w:kern w:val="0"/>
                <w:szCs w:val="21"/>
              </w:rPr>
            </w:pPr>
            <w:proofErr w:type="gramStart"/>
            <w:r>
              <w:rPr>
                <w:rFonts w:ascii="仿宋" w:eastAsia="仿宋" w:hAnsi="仿宋" w:hint="eastAsia"/>
                <w:kern w:val="0"/>
                <w:szCs w:val="21"/>
              </w:rPr>
              <w:t>狮石乡狮石</w:t>
            </w:r>
            <w:proofErr w:type="gramEnd"/>
            <w:r>
              <w:rPr>
                <w:rFonts w:ascii="仿宋" w:eastAsia="仿宋" w:hAnsi="仿宋" w:hint="eastAsia"/>
                <w:kern w:val="0"/>
                <w:szCs w:val="21"/>
              </w:rPr>
              <w:t>村</w:t>
            </w:r>
          </w:p>
        </w:tc>
        <w:tc>
          <w:tcPr>
            <w:tcW w:w="3963" w:type="dxa"/>
            <w:vAlign w:val="center"/>
          </w:tcPr>
          <w:p w14:paraId="04D6160F" w14:textId="37F3CF86" w:rsidR="00B86772" w:rsidRDefault="00B86772" w:rsidP="003A51AE">
            <w:pPr>
              <w:jc w:val="center"/>
              <w:rPr>
                <w:rFonts w:ascii="仿宋" w:eastAsia="仿宋" w:hAnsi="仿宋"/>
                <w:kern w:val="0"/>
                <w:szCs w:val="21"/>
              </w:rPr>
            </w:pPr>
            <w:r>
              <w:rPr>
                <w:rFonts w:ascii="仿宋" w:eastAsia="仿宋" w:hAnsi="仿宋" w:hint="eastAsia"/>
                <w:kern w:val="0"/>
                <w:szCs w:val="21"/>
              </w:rPr>
              <w:t>项目规划用地30亩，引入温泉spa企业、康养保健企业，形成集观光、休闲、度假、养生、娱乐为一体的“1+N”温泉旅居旅游模式</w:t>
            </w:r>
          </w:p>
        </w:tc>
        <w:tc>
          <w:tcPr>
            <w:tcW w:w="708" w:type="dxa"/>
            <w:vAlign w:val="center"/>
          </w:tcPr>
          <w:p w14:paraId="2418FBB7" w14:textId="4205E341" w:rsidR="00B86772" w:rsidRDefault="00B86772" w:rsidP="00B86772">
            <w:pPr>
              <w:jc w:val="center"/>
              <w:rPr>
                <w:rFonts w:ascii="仿宋" w:eastAsia="仿宋" w:hAnsi="仿宋"/>
                <w:kern w:val="0"/>
                <w:szCs w:val="21"/>
              </w:rPr>
            </w:pPr>
            <w:r>
              <w:rPr>
                <w:rFonts w:ascii="仿宋" w:eastAsia="仿宋" w:hAnsi="仿宋" w:hint="eastAsia"/>
                <w:kern w:val="0"/>
                <w:szCs w:val="21"/>
              </w:rPr>
              <w:t>0.40</w:t>
            </w:r>
          </w:p>
        </w:tc>
        <w:tc>
          <w:tcPr>
            <w:tcW w:w="566" w:type="dxa"/>
            <w:vAlign w:val="center"/>
          </w:tcPr>
          <w:p w14:paraId="6D7D7325" w14:textId="76EC0801" w:rsidR="00B86772" w:rsidRDefault="00B86772" w:rsidP="00B86772">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00B74037" w14:textId="57FC14EF" w:rsidR="00B86772" w:rsidRDefault="00B86772" w:rsidP="00B86772">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1273581" w14:textId="7CBBF75A" w:rsidR="00B86772" w:rsidRDefault="00B86772" w:rsidP="00B86772">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83C6032" w14:textId="520D326D" w:rsidR="00B86772" w:rsidRDefault="00B86772" w:rsidP="00B86772">
            <w:pPr>
              <w:jc w:val="center"/>
              <w:rPr>
                <w:rFonts w:ascii="仿宋" w:eastAsia="仿宋" w:hAnsi="仿宋"/>
                <w:kern w:val="0"/>
                <w:szCs w:val="21"/>
              </w:rPr>
            </w:pPr>
            <w:r>
              <w:rPr>
                <w:rFonts w:ascii="仿宋" w:eastAsia="仿宋" w:hAnsi="仿宋" w:hint="eastAsia"/>
                <w:kern w:val="0"/>
                <w:szCs w:val="21"/>
              </w:rPr>
              <w:t>对外招商引资</w:t>
            </w:r>
          </w:p>
        </w:tc>
        <w:tc>
          <w:tcPr>
            <w:tcW w:w="768" w:type="dxa"/>
            <w:vAlign w:val="center"/>
          </w:tcPr>
          <w:p w14:paraId="2F432456" w14:textId="5F546DD1" w:rsidR="00B86772" w:rsidRDefault="00B86772" w:rsidP="00B86772">
            <w:pPr>
              <w:jc w:val="center"/>
              <w:rPr>
                <w:rFonts w:ascii="仿宋" w:eastAsia="仿宋" w:hAnsi="仿宋"/>
                <w:kern w:val="0"/>
                <w:szCs w:val="21"/>
              </w:rPr>
            </w:pPr>
            <w:proofErr w:type="gramStart"/>
            <w:r>
              <w:rPr>
                <w:rFonts w:ascii="仿宋" w:eastAsia="仿宋" w:hAnsi="仿宋" w:hint="eastAsia"/>
                <w:kern w:val="0"/>
                <w:szCs w:val="21"/>
              </w:rPr>
              <w:t>文旅体</w:t>
            </w:r>
            <w:proofErr w:type="gramEnd"/>
            <w:r>
              <w:rPr>
                <w:rFonts w:ascii="仿宋" w:eastAsia="仿宋" w:hAnsi="仿宋" w:hint="eastAsia"/>
                <w:kern w:val="0"/>
                <w:szCs w:val="21"/>
              </w:rPr>
              <w:t>局</w:t>
            </w:r>
          </w:p>
        </w:tc>
        <w:tc>
          <w:tcPr>
            <w:tcW w:w="768" w:type="dxa"/>
            <w:vAlign w:val="center"/>
          </w:tcPr>
          <w:p w14:paraId="3DD5C1FC" w14:textId="4505CC2F" w:rsidR="00B86772" w:rsidRDefault="00B86772" w:rsidP="00B86772">
            <w:pPr>
              <w:jc w:val="center"/>
              <w:rPr>
                <w:rFonts w:ascii="仿宋" w:eastAsia="仿宋" w:hAnsi="仿宋"/>
                <w:kern w:val="0"/>
                <w:szCs w:val="21"/>
              </w:rPr>
            </w:pPr>
            <w:proofErr w:type="gramStart"/>
            <w:r>
              <w:rPr>
                <w:rFonts w:ascii="仿宋" w:eastAsia="仿宋" w:hAnsi="仿宋" w:hint="eastAsia"/>
                <w:kern w:val="0"/>
                <w:szCs w:val="21"/>
              </w:rPr>
              <w:t>狮石乡</w:t>
            </w:r>
            <w:proofErr w:type="gramEnd"/>
            <w:r>
              <w:rPr>
                <w:rFonts w:ascii="仿宋" w:eastAsia="仿宋" w:hAnsi="仿宋" w:hint="eastAsia"/>
                <w:kern w:val="0"/>
                <w:szCs w:val="21"/>
              </w:rPr>
              <w:t>人民政府</w:t>
            </w:r>
          </w:p>
        </w:tc>
        <w:tc>
          <w:tcPr>
            <w:tcW w:w="649" w:type="dxa"/>
            <w:vAlign w:val="center"/>
          </w:tcPr>
          <w:p w14:paraId="4C7FAE5C" w14:textId="0A76F813" w:rsidR="00B86772" w:rsidRDefault="00B86772" w:rsidP="00B86772">
            <w:pPr>
              <w:jc w:val="center"/>
              <w:rPr>
                <w:rFonts w:ascii="仿宋" w:eastAsia="仿宋" w:hAnsi="仿宋"/>
                <w:kern w:val="0"/>
                <w:szCs w:val="21"/>
              </w:rPr>
            </w:pPr>
            <w:r>
              <w:rPr>
                <w:rFonts w:ascii="仿宋" w:eastAsia="仿宋" w:hAnsi="仿宋" w:hint="eastAsia"/>
                <w:kern w:val="0"/>
                <w:szCs w:val="21"/>
              </w:rPr>
              <w:t>储备</w:t>
            </w:r>
          </w:p>
        </w:tc>
      </w:tr>
      <w:tr w:rsidR="00B86772" w14:paraId="4E07CA47" w14:textId="77777777" w:rsidTr="00A1011E">
        <w:tc>
          <w:tcPr>
            <w:tcW w:w="998" w:type="dxa"/>
            <w:vMerge/>
            <w:vAlign w:val="center"/>
          </w:tcPr>
          <w:p w14:paraId="31E6319D" w14:textId="77777777" w:rsidR="00B86772" w:rsidRDefault="00B86772" w:rsidP="00B86772">
            <w:pPr>
              <w:jc w:val="center"/>
              <w:rPr>
                <w:rFonts w:ascii="仿宋" w:eastAsia="仿宋" w:hAnsi="仿宋"/>
                <w:kern w:val="0"/>
                <w:szCs w:val="21"/>
              </w:rPr>
            </w:pPr>
          </w:p>
        </w:tc>
        <w:tc>
          <w:tcPr>
            <w:tcW w:w="566" w:type="dxa"/>
            <w:vAlign w:val="center"/>
          </w:tcPr>
          <w:p w14:paraId="670A325E" w14:textId="74B1B3B5" w:rsidR="00B86772" w:rsidRDefault="007D2868" w:rsidP="00B86772">
            <w:pPr>
              <w:jc w:val="center"/>
              <w:rPr>
                <w:rFonts w:ascii="仿宋" w:eastAsia="仿宋" w:hAnsi="仿宋"/>
                <w:kern w:val="0"/>
                <w:szCs w:val="21"/>
              </w:rPr>
            </w:pPr>
            <w:r>
              <w:rPr>
                <w:rFonts w:ascii="仿宋" w:eastAsia="仿宋" w:hAnsi="仿宋" w:hint="eastAsia"/>
                <w:kern w:val="0"/>
                <w:szCs w:val="21"/>
              </w:rPr>
              <w:t>42</w:t>
            </w:r>
          </w:p>
        </w:tc>
        <w:tc>
          <w:tcPr>
            <w:tcW w:w="1981" w:type="dxa"/>
            <w:vAlign w:val="center"/>
          </w:tcPr>
          <w:p w14:paraId="0D3B344A" w14:textId="4BABD443" w:rsidR="00B86772" w:rsidRDefault="00B86772" w:rsidP="00B86772">
            <w:pPr>
              <w:jc w:val="center"/>
              <w:rPr>
                <w:rFonts w:ascii="仿宋" w:eastAsia="仿宋" w:hAnsi="仿宋"/>
                <w:kern w:val="0"/>
                <w:szCs w:val="21"/>
              </w:rPr>
            </w:pPr>
            <w:r w:rsidRPr="00B86772">
              <w:rPr>
                <w:rFonts w:ascii="仿宋" w:eastAsia="仿宋" w:hAnsi="仿宋" w:hint="eastAsia"/>
                <w:kern w:val="0"/>
                <w:szCs w:val="21"/>
              </w:rPr>
              <w:t>上丰乡花果上丰特色康养基地项目</w:t>
            </w:r>
          </w:p>
        </w:tc>
        <w:tc>
          <w:tcPr>
            <w:tcW w:w="708" w:type="dxa"/>
            <w:vAlign w:val="center"/>
          </w:tcPr>
          <w:p w14:paraId="3351C331" w14:textId="45D32B27" w:rsidR="00B86772" w:rsidRDefault="007D2868" w:rsidP="00B86772">
            <w:pPr>
              <w:jc w:val="center"/>
              <w:rPr>
                <w:rFonts w:ascii="仿宋" w:eastAsia="仿宋" w:hAnsi="仿宋"/>
                <w:kern w:val="0"/>
                <w:szCs w:val="21"/>
              </w:rPr>
            </w:pPr>
            <w:r>
              <w:rPr>
                <w:rFonts w:ascii="仿宋" w:eastAsia="仿宋" w:hAnsi="仿宋" w:hint="eastAsia"/>
                <w:kern w:val="0"/>
                <w:szCs w:val="21"/>
              </w:rPr>
              <w:t>上丰乡</w:t>
            </w:r>
          </w:p>
        </w:tc>
        <w:tc>
          <w:tcPr>
            <w:tcW w:w="3963" w:type="dxa"/>
            <w:vAlign w:val="center"/>
          </w:tcPr>
          <w:p w14:paraId="62B9ED24" w14:textId="1F6D17A1" w:rsidR="00B86772" w:rsidRDefault="00B86772" w:rsidP="003A51AE">
            <w:pPr>
              <w:jc w:val="center"/>
              <w:rPr>
                <w:rFonts w:ascii="仿宋" w:eastAsia="仿宋" w:hAnsi="仿宋"/>
                <w:kern w:val="0"/>
                <w:szCs w:val="21"/>
              </w:rPr>
            </w:pPr>
            <w:r w:rsidRPr="00B86772">
              <w:rPr>
                <w:rFonts w:ascii="仿宋" w:eastAsia="仿宋" w:hAnsi="仿宋" w:hint="eastAsia"/>
                <w:kern w:val="0"/>
                <w:szCs w:val="21"/>
              </w:rPr>
              <w:t>围绕上丰老街、如意</w:t>
            </w:r>
            <w:proofErr w:type="gramStart"/>
            <w:r w:rsidRPr="00B86772">
              <w:rPr>
                <w:rFonts w:ascii="仿宋" w:eastAsia="仿宋" w:hAnsi="仿宋" w:hint="eastAsia"/>
                <w:kern w:val="0"/>
                <w:szCs w:val="21"/>
              </w:rPr>
              <w:t>姬川和蕃</w:t>
            </w:r>
            <w:proofErr w:type="gramEnd"/>
            <w:r w:rsidRPr="00B86772">
              <w:rPr>
                <w:rFonts w:ascii="仿宋" w:eastAsia="仿宋" w:hAnsi="仿宋" w:hint="eastAsia"/>
                <w:kern w:val="0"/>
                <w:szCs w:val="21"/>
              </w:rPr>
              <w:t>村传统古民居住宅群等特色资源，打造以农业休闲观光、采摘、旅游康养为主的农文旅康养目的地。主要</w:t>
            </w:r>
            <w:proofErr w:type="gramStart"/>
            <w:r w:rsidRPr="00B86772">
              <w:rPr>
                <w:rFonts w:ascii="仿宋" w:eastAsia="仿宋" w:hAnsi="仿宋" w:hint="eastAsia"/>
                <w:kern w:val="0"/>
                <w:szCs w:val="21"/>
              </w:rPr>
              <w:t>建设姬川茶厂</w:t>
            </w:r>
            <w:proofErr w:type="gramEnd"/>
            <w:r w:rsidRPr="00B86772">
              <w:rPr>
                <w:rFonts w:ascii="仿宋" w:eastAsia="仿宋" w:hAnsi="仿宋" w:hint="eastAsia"/>
                <w:kern w:val="0"/>
                <w:szCs w:val="21"/>
              </w:rPr>
              <w:t>民宿</w:t>
            </w:r>
            <w:r w:rsidRPr="00B86772">
              <w:rPr>
                <w:rFonts w:ascii="仿宋" w:eastAsia="仿宋" w:hAnsi="仿宋"/>
                <w:kern w:val="0"/>
                <w:szCs w:val="21"/>
              </w:rPr>
              <w:t>700平方米、如意惠民文化中心，完善提升百年柿树周边景观风貌，打造开发鲍氏住宅群、上丰老街的康养文化街区、灯笼</w:t>
            </w:r>
            <w:proofErr w:type="gramStart"/>
            <w:r w:rsidRPr="00B86772">
              <w:rPr>
                <w:rFonts w:ascii="仿宋" w:eastAsia="仿宋" w:hAnsi="仿宋"/>
                <w:kern w:val="0"/>
                <w:szCs w:val="21"/>
              </w:rPr>
              <w:t>柿非遗品牌</w:t>
            </w:r>
            <w:proofErr w:type="gramEnd"/>
            <w:r w:rsidRPr="00B86772">
              <w:rPr>
                <w:rFonts w:ascii="仿宋" w:eastAsia="仿宋" w:hAnsi="仿宋"/>
                <w:kern w:val="0"/>
                <w:szCs w:val="21"/>
              </w:rPr>
              <w:t>体验区、姬川-</w:t>
            </w:r>
            <w:proofErr w:type="gramStart"/>
            <w:r w:rsidRPr="00B86772">
              <w:rPr>
                <w:rFonts w:ascii="仿宋" w:eastAsia="仿宋" w:hAnsi="仿宋"/>
                <w:kern w:val="0"/>
                <w:szCs w:val="21"/>
              </w:rPr>
              <w:t>霞江古典</w:t>
            </w:r>
            <w:proofErr w:type="gramEnd"/>
            <w:r w:rsidRPr="00B86772">
              <w:rPr>
                <w:rFonts w:ascii="仿宋" w:eastAsia="仿宋" w:hAnsi="仿宋"/>
                <w:kern w:val="0"/>
                <w:szCs w:val="21"/>
              </w:rPr>
              <w:t>民宿区、王九如中医馆体验区、姬川-</w:t>
            </w:r>
            <w:proofErr w:type="gramStart"/>
            <w:r w:rsidRPr="00B86772">
              <w:rPr>
                <w:rFonts w:ascii="仿宋" w:eastAsia="仿宋" w:hAnsi="仿宋"/>
                <w:kern w:val="0"/>
                <w:szCs w:val="21"/>
              </w:rPr>
              <w:t>蕃</w:t>
            </w:r>
            <w:proofErr w:type="gramEnd"/>
            <w:r w:rsidRPr="00B86772">
              <w:rPr>
                <w:rFonts w:ascii="仿宋" w:eastAsia="仿宋" w:hAnsi="仿宋"/>
                <w:kern w:val="0"/>
                <w:szCs w:val="21"/>
              </w:rPr>
              <w:t>村有氧游乐休闲区等</w:t>
            </w:r>
          </w:p>
        </w:tc>
        <w:tc>
          <w:tcPr>
            <w:tcW w:w="708" w:type="dxa"/>
            <w:vAlign w:val="center"/>
          </w:tcPr>
          <w:p w14:paraId="11CB5CB7" w14:textId="07DB30C2" w:rsidR="00B86772" w:rsidRDefault="00B86772" w:rsidP="00B86772">
            <w:pPr>
              <w:jc w:val="center"/>
              <w:rPr>
                <w:rFonts w:ascii="仿宋" w:eastAsia="仿宋" w:hAnsi="仿宋"/>
                <w:kern w:val="0"/>
                <w:szCs w:val="21"/>
              </w:rPr>
            </w:pPr>
            <w:r>
              <w:rPr>
                <w:rFonts w:ascii="仿宋" w:eastAsia="仿宋" w:hAnsi="仿宋" w:hint="eastAsia"/>
                <w:kern w:val="0"/>
                <w:szCs w:val="21"/>
              </w:rPr>
              <w:t>1.26</w:t>
            </w:r>
          </w:p>
        </w:tc>
        <w:tc>
          <w:tcPr>
            <w:tcW w:w="566" w:type="dxa"/>
            <w:vAlign w:val="center"/>
          </w:tcPr>
          <w:p w14:paraId="41B09BC4" w14:textId="454B9263" w:rsidR="00B86772" w:rsidRDefault="007D2868" w:rsidP="00B86772">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F548C64" w14:textId="01ED9003" w:rsidR="00B86772" w:rsidRDefault="00B86772" w:rsidP="00B86772">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99A982A" w14:textId="409F9608" w:rsidR="00B86772" w:rsidRDefault="00B86772" w:rsidP="00B86772">
            <w:pPr>
              <w:jc w:val="center"/>
              <w:rPr>
                <w:rFonts w:ascii="仿宋" w:eastAsia="仿宋" w:hAnsi="仿宋"/>
                <w:kern w:val="0"/>
                <w:szCs w:val="21"/>
              </w:rPr>
            </w:pPr>
          </w:p>
        </w:tc>
        <w:tc>
          <w:tcPr>
            <w:tcW w:w="1162" w:type="dxa"/>
            <w:vAlign w:val="center"/>
          </w:tcPr>
          <w:p w14:paraId="1ACC7A2C" w14:textId="767A4159" w:rsidR="00B86772" w:rsidRDefault="007D2868" w:rsidP="00B86772">
            <w:pPr>
              <w:jc w:val="center"/>
              <w:rPr>
                <w:rFonts w:ascii="仿宋" w:eastAsia="仿宋" w:hAnsi="仿宋"/>
                <w:kern w:val="0"/>
                <w:szCs w:val="21"/>
              </w:rPr>
            </w:pPr>
            <w:r>
              <w:rPr>
                <w:rFonts w:ascii="仿宋" w:eastAsia="仿宋" w:hAnsi="仿宋" w:hint="eastAsia"/>
                <w:kern w:val="0"/>
                <w:szCs w:val="21"/>
              </w:rPr>
              <w:t>完成项目可</w:t>
            </w:r>
            <w:proofErr w:type="gramStart"/>
            <w:r>
              <w:rPr>
                <w:rFonts w:ascii="仿宋" w:eastAsia="仿宋" w:hAnsi="仿宋" w:hint="eastAsia"/>
                <w:kern w:val="0"/>
                <w:szCs w:val="21"/>
              </w:rPr>
              <w:t>研</w:t>
            </w:r>
            <w:proofErr w:type="gramEnd"/>
            <w:r>
              <w:rPr>
                <w:rFonts w:ascii="仿宋" w:eastAsia="仿宋" w:hAnsi="仿宋" w:hint="eastAsia"/>
                <w:kern w:val="0"/>
                <w:szCs w:val="21"/>
              </w:rPr>
              <w:t>论证</w:t>
            </w:r>
          </w:p>
        </w:tc>
        <w:tc>
          <w:tcPr>
            <w:tcW w:w="768" w:type="dxa"/>
            <w:vAlign w:val="center"/>
          </w:tcPr>
          <w:p w14:paraId="3177A794" w14:textId="05B637CC" w:rsidR="00B86772" w:rsidRDefault="00B86772" w:rsidP="00B86772">
            <w:pPr>
              <w:jc w:val="center"/>
              <w:rPr>
                <w:rFonts w:ascii="仿宋" w:eastAsia="仿宋" w:hAnsi="仿宋"/>
                <w:kern w:val="0"/>
                <w:szCs w:val="21"/>
              </w:rPr>
            </w:pPr>
            <w:r>
              <w:rPr>
                <w:rFonts w:ascii="仿宋" w:eastAsia="仿宋" w:hAnsi="仿宋" w:hint="eastAsia"/>
                <w:kern w:val="0"/>
                <w:szCs w:val="21"/>
              </w:rPr>
              <w:t>上丰乡人民政府</w:t>
            </w:r>
          </w:p>
        </w:tc>
        <w:tc>
          <w:tcPr>
            <w:tcW w:w="768" w:type="dxa"/>
            <w:vAlign w:val="center"/>
          </w:tcPr>
          <w:p w14:paraId="56649814" w14:textId="4B29DD21" w:rsidR="00B86772" w:rsidRDefault="007D2868" w:rsidP="00B86772">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6C2B23C2" w14:textId="0A90E0BE" w:rsidR="00B86772" w:rsidRDefault="007D2868" w:rsidP="00B86772">
            <w:pPr>
              <w:jc w:val="center"/>
              <w:rPr>
                <w:rFonts w:ascii="仿宋" w:eastAsia="仿宋" w:hAnsi="仿宋"/>
                <w:kern w:val="0"/>
                <w:szCs w:val="21"/>
              </w:rPr>
            </w:pPr>
            <w:r>
              <w:rPr>
                <w:rFonts w:ascii="仿宋" w:eastAsia="仿宋" w:hAnsi="仿宋" w:hint="eastAsia"/>
                <w:kern w:val="0"/>
                <w:szCs w:val="21"/>
              </w:rPr>
              <w:t>新建</w:t>
            </w:r>
          </w:p>
        </w:tc>
      </w:tr>
      <w:tr w:rsidR="007D2868" w14:paraId="3DCB00AA" w14:textId="77777777" w:rsidTr="00A1011E">
        <w:tc>
          <w:tcPr>
            <w:tcW w:w="998" w:type="dxa"/>
            <w:vMerge/>
            <w:vAlign w:val="center"/>
          </w:tcPr>
          <w:p w14:paraId="1BE7E8ED" w14:textId="77777777" w:rsidR="007D2868" w:rsidRDefault="007D2868" w:rsidP="007D2868">
            <w:pPr>
              <w:jc w:val="center"/>
              <w:rPr>
                <w:rFonts w:ascii="仿宋" w:eastAsia="仿宋" w:hAnsi="仿宋"/>
                <w:kern w:val="0"/>
                <w:szCs w:val="21"/>
              </w:rPr>
            </w:pPr>
          </w:p>
        </w:tc>
        <w:tc>
          <w:tcPr>
            <w:tcW w:w="566" w:type="dxa"/>
            <w:vAlign w:val="center"/>
          </w:tcPr>
          <w:p w14:paraId="2ADF8B7D" w14:textId="4864F545" w:rsidR="007D2868" w:rsidRDefault="007D2868" w:rsidP="007D2868">
            <w:pPr>
              <w:jc w:val="center"/>
              <w:rPr>
                <w:rFonts w:ascii="仿宋" w:eastAsia="仿宋" w:hAnsi="仿宋"/>
                <w:kern w:val="0"/>
                <w:szCs w:val="21"/>
              </w:rPr>
            </w:pPr>
            <w:r>
              <w:rPr>
                <w:rFonts w:ascii="仿宋" w:eastAsia="仿宋" w:hAnsi="仿宋" w:hint="eastAsia"/>
                <w:kern w:val="0"/>
                <w:szCs w:val="21"/>
              </w:rPr>
              <w:t>43</w:t>
            </w:r>
          </w:p>
        </w:tc>
        <w:tc>
          <w:tcPr>
            <w:tcW w:w="1981" w:type="dxa"/>
            <w:vAlign w:val="center"/>
          </w:tcPr>
          <w:p w14:paraId="5CF70783" w14:textId="0A7589F0" w:rsidR="007D2868" w:rsidRDefault="007D2868" w:rsidP="007D2868">
            <w:pPr>
              <w:jc w:val="center"/>
              <w:rPr>
                <w:rFonts w:ascii="仿宋" w:eastAsia="仿宋" w:hAnsi="仿宋"/>
                <w:kern w:val="0"/>
                <w:szCs w:val="21"/>
              </w:rPr>
            </w:pPr>
            <w:r w:rsidRPr="007D2868">
              <w:rPr>
                <w:rFonts w:ascii="仿宋" w:eastAsia="仿宋" w:hAnsi="仿宋" w:hint="eastAsia"/>
                <w:kern w:val="0"/>
                <w:szCs w:val="21"/>
              </w:rPr>
              <w:t>上丰</w:t>
            </w:r>
            <w:proofErr w:type="gramStart"/>
            <w:r w:rsidRPr="007D2868">
              <w:rPr>
                <w:rFonts w:ascii="仿宋" w:eastAsia="仿宋" w:hAnsi="仿宋" w:hint="eastAsia"/>
                <w:kern w:val="0"/>
                <w:szCs w:val="21"/>
              </w:rPr>
              <w:t>乡岩源红色</w:t>
            </w:r>
            <w:proofErr w:type="gramEnd"/>
            <w:r w:rsidRPr="007D2868">
              <w:rPr>
                <w:rFonts w:ascii="仿宋" w:eastAsia="仿宋" w:hAnsi="仿宋" w:hint="eastAsia"/>
                <w:kern w:val="0"/>
                <w:szCs w:val="21"/>
              </w:rPr>
              <w:t>康养村落项目</w:t>
            </w:r>
          </w:p>
        </w:tc>
        <w:tc>
          <w:tcPr>
            <w:tcW w:w="708" w:type="dxa"/>
            <w:vAlign w:val="center"/>
          </w:tcPr>
          <w:p w14:paraId="0BE802E9" w14:textId="505F30C2" w:rsidR="007D2868" w:rsidRDefault="007D2868" w:rsidP="007D2868">
            <w:pPr>
              <w:jc w:val="center"/>
              <w:rPr>
                <w:rFonts w:ascii="仿宋" w:eastAsia="仿宋" w:hAnsi="仿宋"/>
                <w:kern w:val="0"/>
                <w:szCs w:val="21"/>
              </w:rPr>
            </w:pPr>
            <w:r>
              <w:rPr>
                <w:rFonts w:ascii="仿宋" w:eastAsia="仿宋" w:hAnsi="仿宋" w:hint="eastAsia"/>
                <w:kern w:val="0"/>
                <w:szCs w:val="21"/>
              </w:rPr>
              <w:t>上丰乡</w:t>
            </w:r>
          </w:p>
        </w:tc>
        <w:tc>
          <w:tcPr>
            <w:tcW w:w="3963" w:type="dxa"/>
            <w:vAlign w:val="center"/>
          </w:tcPr>
          <w:p w14:paraId="5EC461B6" w14:textId="37304E0F" w:rsidR="007D2868" w:rsidRDefault="007D2868" w:rsidP="003A51AE">
            <w:pPr>
              <w:jc w:val="center"/>
              <w:rPr>
                <w:rFonts w:ascii="仿宋" w:eastAsia="仿宋" w:hAnsi="仿宋"/>
                <w:kern w:val="0"/>
                <w:szCs w:val="21"/>
              </w:rPr>
            </w:pPr>
            <w:r w:rsidRPr="007D2868">
              <w:rPr>
                <w:rFonts w:ascii="仿宋" w:eastAsia="仿宋" w:hAnsi="仿宋" w:hint="eastAsia"/>
                <w:kern w:val="0"/>
                <w:szCs w:val="21"/>
              </w:rPr>
              <w:t>对现有古道、</w:t>
            </w:r>
            <w:proofErr w:type="gramStart"/>
            <w:r w:rsidRPr="007D2868">
              <w:rPr>
                <w:rFonts w:ascii="仿宋" w:eastAsia="仿宋" w:hAnsi="仿宋" w:hint="eastAsia"/>
                <w:kern w:val="0"/>
                <w:szCs w:val="21"/>
              </w:rPr>
              <w:t>红旅中心</w:t>
            </w:r>
            <w:proofErr w:type="gramEnd"/>
            <w:r w:rsidRPr="007D2868">
              <w:rPr>
                <w:rFonts w:ascii="仿宋" w:eastAsia="仿宋" w:hAnsi="仿宋" w:hint="eastAsia"/>
                <w:kern w:val="0"/>
                <w:szCs w:val="21"/>
              </w:rPr>
              <w:t>、屋基红色大会堂、</w:t>
            </w:r>
            <w:proofErr w:type="gramStart"/>
            <w:r w:rsidRPr="007D2868">
              <w:rPr>
                <w:rFonts w:ascii="仿宋" w:eastAsia="仿宋" w:hAnsi="仿宋" w:hint="eastAsia"/>
                <w:kern w:val="0"/>
                <w:szCs w:val="21"/>
              </w:rPr>
              <w:t>道溪练兵场</w:t>
            </w:r>
            <w:proofErr w:type="gramEnd"/>
            <w:r w:rsidRPr="007D2868">
              <w:rPr>
                <w:rFonts w:ascii="仿宋" w:eastAsia="仿宋" w:hAnsi="仿宋" w:hint="eastAsia"/>
                <w:kern w:val="0"/>
                <w:szCs w:val="21"/>
              </w:rPr>
              <w:t>、瞭望台及丰源河源头开发利用，建设结合水疗康养综合开发利用、</w:t>
            </w:r>
            <w:proofErr w:type="gramStart"/>
            <w:r w:rsidRPr="007D2868">
              <w:rPr>
                <w:rFonts w:ascii="仿宋" w:eastAsia="仿宋" w:hAnsi="仿宋" w:hint="eastAsia"/>
                <w:kern w:val="0"/>
                <w:szCs w:val="21"/>
              </w:rPr>
              <w:t>茶旅养生</w:t>
            </w:r>
            <w:proofErr w:type="gramEnd"/>
            <w:r w:rsidRPr="007D2868">
              <w:rPr>
                <w:rFonts w:ascii="仿宋" w:eastAsia="仿宋" w:hAnsi="仿宋" w:hint="eastAsia"/>
                <w:kern w:val="0"/>
                <w:szCs w:val="21"/>
              </w:rPr>
              <w:t>休闲文化、红色旅游公益行项目，打造红色康养村落</w:t>
            </w:r>
          </w:p>
        </w:tc>
        <w:tc>
          <w:tcPr>
            <w:tcW w:w="708" w:type="dxa"/>
            <w:vAlign w:val="center"/>
          </w:tcPr>
          <w:p w14:paraId="2EE55E62" w14:textId="18223794" w:rsidR="007D2868" w:rsidRDefault="007D2868" w:rsidP="007D2868">
            <w:pPr>
              <w:jc w:val="center"/>
              <w:rPr>
                <w:rFonts w:ascii="仿宋" w:eastAsia="仿宋" w:hAnsi="仿宋"/>
                <w:kern w:val="0"/>
                <w:szCs w:val="21"/>
              </w:rPr>
            </w:pPr>
            <w:r>
              <w:rPr>
                <w:rFonts w:ascii="仿宋" w:eastAsia="仿宋" w:hAnsi="仿宋" w:hint="eastAsia"/>
                <w:kern w:val="0"/>
                <w:szCs w:val="21"/>
              </w:rPr>
              <w:t>0.43</w:t>
            </w:r>
          </w:p>
        </w:tc>
        <w:tc>
          <w:tcPr>
            <w:tcW w:w="566" w:type="dxa"/>
            <w:vAlign w:val="center"/>
          </w:tcPr>
          <w:p w14:paraId="30629238" w14:textId="77777777" w:rsidR="007D2868" w:rsidRDefault="007D2868" w:rsidP="007D2868">
            <w:pPr>
              <w:jc w:val="center"/>
              <w:rPr>
                <w:rFonts w:ascii="仿宋" w:eastAsia="仿宋" w:hAnsi="仿宋"/>
                <w:kern w:val="0"/>
                <w:szCs w:val="21"/>
              </w:rPr>
            </w:pPr>
          </w:p>
        </w:tc>
        <w:tc>
          <w:tcPr>
            <w:tcW w:w="566" w:type="dxa"/>
            <w:vAlign w:val="center"/>
          </w:tcPr>
          <w:p w14:paraId="50904629" w14:textId="6DDE8F8E"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9E0683D" w14:textId="0E363F23"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410BC1BB" w14:textId="5220E1A1"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7B13E70A" w14:textId="1538C733" w:rsidR="007D2868" w:rsidRDefault="007D2868" w:rsidP="007D2868">
            <w:pPr>
              <w:jc w:val="center"/>
              <w:rPr>
                <w:rFonts w:ascii="仿宋" w:eastAsia="仿宋" w:hAnsi="仿宋"/>
                <w:kern w:val="0"/>
                <w:szCs w:val="21"/>
              </w:rPr>
            </w:pPr>
            <w:r>
              <w:rPr>
                <w:rFonts w:ascii="仿宋" w:eastAsia="仿宋" w:hAnsi="仿宋" w:hint="eastAsia"/>
                <w:kern w:val="0"/>
                <w:szCs w:val="21"/>
              </w:rPr>
              <w:t>上丰乡人民政府</w:t>
            </w:r>
          </w:p>
        </w:tc>
        <w:tc>
          <w:tcPr>
            <w:tcW w:w="768" w:type="dxa"/>
            <w:vAlign w:val="center"/>
          </w:tcPr>
          <w:p w14:paraId="45936F1B" w14:textId="05D4B9F5"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441A3E0B" w14:textId="41101194" w:rsidR="007D2868" w:rsidRDefault="007D2868" w:rsidP="007D2868">
            <w:pPr>
              <w:jc w:val="center"/>
              <w:rPr>
                <w:rFonts w:ascii="仿宋" w:eastAsia="仿宋" w:hAnsi="仿宋"/>
                <w:kern w:val="0"/>
                <w:szCs w:val="21"/>
              </w:rPr>
            </w:pPr>
            <w:r>
              <w:rPr>
                <w:rFonts w:ascii="仿宋" w:eastAsia="仿宋" w:hAnsi="仿宋" w:hint="eastAsia"/>
                <w:kern w:val="0"/>
                <w:szCs w:val="21"/>
              </w:rPr>
              <w:t>改造</w:t>
            </w:r>
          </w:p>
        </w:tc>
      </w:tr>
      <w:tr w:rsidR="007D2868" w14:paraId="5419FB18" w14:textId="77777777" w:rsidTr="00A1011E">
        <w:tc>
          <w:tcPr>
            <w:tcW w:w="998" w:type="dxa"/>
            <w:vMerge/>
            <w:vAlign w:val="center"/>
          </w:tcPr>
          <w:p w14:paraId="4C6D0817" w14:textId="77777777" w:rsidR="007D2868" w:rsidRDefault="007D2868" w:rsidP="007D2868">
            <w:pPr>
              <w:jc w:val="center"/>
              <w:rPr>
                <w:rFonts w:ascii="仿宋" w:eastAsia="仿宋" w:hAnsi="仿宋"/>
                <w:kern w:val="0"/>
                <w:szCs w:val="21"/>
              </w:rPr>
            </w:pPr>
          </w:p>
        </w:tc>
        <w:tc>
          <w:tcPr>
            <w:tcW w:w="566" w:type="dxa"/>
            <w:vAlign w:val="center"/>
          </w:tcPr>
          <w:p w14:paraId="0DDC3240" w14:textId="28D097FA" w:rsidR="007D2868" w:rsidRDefault="007D2868" w:rsidP="007D2868">
            <w:pPr>
              <w:jc w:val="center"/>
              <w:rPr>
                <w:rFonts w:ascii="仿宋" w:eastAsia="仿宋" w:hAnsi="仿宋"/>
                <w:kern w:val="0"/>
                <w:szCs w:val="21"/>
              </w:rPr>
            </w:pPr>
            <w:r>
              <w:rPr>
                <w:rFonts w:ascii="仿宋" w:eastAsia="仿宋" w:hAnsi="仿宋" w:hint="eastAsia"/>
                <w:kern w:val="0"/>
                <w:szCs w:val="21"/>
              </w:rPr>
              <w:t>44</w:t>
            </w:r>
          </w:p>
        </w:tc>
        <w:tc>
          <w:tcPr>
            <w:tcW w:w="1981" w:type="dxa"/>
            <w:vAlign w:val="center"/>
          </w:tcPr>
          <w:p w14:paraId="53807733" w14:textId="43021FF6" w:rsidR="007D2868" w:rsidRDefault="007D2868" w:rsidP="007D2868">
            <w:pPr>
              <w:jc w:val="center"/>
              <w:rPr>
                <w:rFonts w:ascii="仿宋" w:eastAsia="仿宋" w:hAnsi="仿宋"/>
                <w:kern w:val="0"/>
                <w:szCs w:val="21"/>
              </w:rPr>
            </w:pPr>
            <w:r w:rsidRPr="007D2868">
              <w:rPr>
                <w:rFonts w:ascii="仿宋" w:eastAsia="仿宋" w:hAnsi="仿宋" w:hint="eastAsia"/>
                <w:kern w:val="0"/>
                <w:szCs w:val="21"/>
              </w:rPr>
              <w:t>上丰乡丰源赵村古民居文化康养基地项目</w:t>
            </w:r>
          </w:p>
        </w:tc>
        <w:tc>
          <w:tcPr>
            <w:tcW w:w="708" w:type="dxa"/>
            <w:vAlign w:val="center"/>
          </w:tcPr>
          <w:p w14:paraId="0269B0FA" w14:textId="2EBEE3C1" w:rsidR="007D2868" w:rsidRDefault="007D2868" w:rsidP="007D2868">
            <w:pPr>
              <w:jc w:val="center"/>
              <w:rPr>
                <w:rFonts w:ascii="仿宋" w:eastAsia="仿宋" w:hAnsi="仿宋"/>
                <w:kern w:val="0"/>
                <w:szCs w:val="21"/>
              </w:rPr>
            </w:pPr>
            <w:r>
              <w:rPr>
                <w:rFonts w:ascii="仿宋" w:eastAsia="仿宋" w:hAnsi="仿宋" w:hint="eastAsia"/>
                <w:kern w:val="0"/>
                <w:szCs w:val="21"/>
              </w:rPr>
              <w:t>上丰乡</w:t>
            </w:r>
          </w:p>
        </w:tc>
        <w:tc>
          <w:tcPr>
            <w:tcW w:w="3963" w:type="dxa"/>
            <w:vAlign w:val="center"/>
          </w:tcPr>
          <w:p w14:paraId="2BB72B4E" w14:textId="532F75BB" w:rsidR="007D2868" w:rsidRDefault="007D2868" w:rsidP="003A51AE">
            <w:pPr>
              <w:jc w:val="center"/>
              <w:rPr>
                <w:rFonts w:ascii="仿宋" w:eastAsia="仿宋" w:hAnsi="仿宋"/>
                <w:kern w:val="0"/>
                <w:szCs w:val="21"/>
              </w:rPr>
            </w:pPr>
            <w:r>
              <w:rPr>
                <w:rFonts w:ascii="仿宋" w:eastAsia="仿宋" w:hAnsi="仿宋" w:hint="eastAsia"/>
                <w:kern w:val="0"/>
                <w:szCs w:val="21"/>
              </w:rPr>
              <w:t>依托</w:t>
            </w:r>
            <w:r w:rsidRPr="007D2868">
              <w:rPr>
                <w:rFonts w:ascii="仿宋" w:eastAsia="仿宋" w:hAnsi="仿宋" w:hint="eastAsia"/>
                <w:kern w:val="0"/>
                <w:szCs w:val="21"/>
              </w:rPr>
              <w:t>对丰源村赵村现有保存完好的闲置民居的收储、改造等，主要建设内容：一是收储修缮叶氏宗祠、村中闲置小学及村中古民居；二是恢复修建村居古石板路工程；三</w:t>
            </w:r>
            <w:proofErr w:type="gramStart"/>
            <w:r w:rsidRPr="007D2868">
              <w:rPr>
                <w:rFonts w:ascii="仿宋" w:eastAsia="仿宋" w:hAnsi="仿宋" w:hint="eastAsia"/>
                <w:kern w:val="0"/>
                <w:szCs w:val="21"/>
              </w:rPr>
              <w:t>室改造</w:t>
            </w:r>
            <w:proofErr w:type="gramEnd"/>
            <w:r w:rsidRPr="007D2868">
              <w:rPr>
                <w:rFonts w:ascii="仿宋" w:eastAsia="仿宋" w:hAnsi="仿宋" w:hint="eastAsia"/>
                <w:kern w:val="0"/>
                <w:szCs w:val="21"/>
              </w:rPr>
              <w:t>村中池塘、水渠，增设亭台楼阁，栈桥工程；四是增设旅游文化接待中心</w:t>
            </w:r>
            <w:r w:rsidRPr="007D2868">
              <w:rPr>
                <w:rFonts w:ascii="仿宋" w:eastAsia="仿宋" w:hAnsi="仿宋"/>
                <w:kern w:val="0"/>
                <w:szCs w:val="21"/>
              </w:rPr>
              <w:t>800平方；五是建设农家乐会所及改造新建停车场；六是改造古民居住宿工程，塑造具有徽派建筑特色、农居特点的旅游度假休闲住所，并优化提升周边人居环境</w:t>
            </w:r>
          </w:p>
        </w:tc>
        <w:tc>
          <w:tcPr>
            <w:tcW w:w="708" w:type="dxa"/>
            <w:vAlign w:val="center"/>
          </w:tcPr>
          <w:p w14:paraId="2D0529EE" w14:textId="7864D8AC" w:rsidR="007D2868" w:rsidRDefault="007D2868" w:rsidP="007D2868">
            <w:pPr>
              <w:jc w:val="center"/>
              <w:rPr>
                <w:rFonts w:ascii="仿宋" w:eastAsia="仿宋" w:hAnsi="仿宋"/>
                <w:kern w:val="0"/>
                <w:szCs w:val="21"/>
              </w:rPr>
            </w:pPr>
            <w:r>
              <w:rPr>
                <w:rFonts w:ascii="仿宋" w:eastAsia="仿宋" w:hAnsi="仿宋" w:hint="eastAsia"/>
                <w:kern w:val="0"/>
                <w:szCs w:val="21"/>
              </w:rPr>
              <w:t>0.54</w:t>
            </w:r>
          </w:p>
        </w:tc>
        <w:tc>
          <w:tcPr>
            <w:tcW w:w="566" w:type="dxa"/>
            <w:vAlign w:val="center"/>
          </w:tcPr>
          <w:p w14:paraId="3A264ABB" w14:textId="77777777" w:rsidR="007D2868" w:rsidRDefault="007D2868" w:rsidP="007D2868">
            <w:pPr>
              <w:jc w:val="center"/>
              <w:rPr>
                <w:rFonts w:ascii="仿宋" w:eastAsia="仿宋" w:hAnsi="仿宋"/>
                <w:kern w:val="0"/>
                <w:szCs w:val="21"/>
              </w:rPr>
            </w:pPr>
          </w:p>
        </w:tc>
        <w:tc>
          <w:tcPr>
            <w:tcW w:w="566" w:type="dxa"/>
            <w:vAlign w:val="center"/>
          </w:tcPr>
          <w:p w14:paraId="6A0DB568" w14:textId="2813F7E3"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AF54FF1" w14:textId="21199662"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0089F61" w14:textId="6DAAFC0D"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05D70304" w14:textId="3E3EAF38" w:rsidR="007D2868" w:rsidRDefault="007D2868" w:rsidP="007D2868">
            <w:pPr>
              <w:jc w:val="center"/>
              <w:rPr>
                <w:rFonts w:ascii="仿宋" w:eastAsia="仿宋" w:hAnsi="仿宋"/>
                <w:kern w:val="0"/>
                <w:szCs w:val="21"/>
              </w:rPr>
            </w:pPr>
            <w:r>
              <w:rPr>
                <w:rFonts w:ascii="仿宋" w:eastAsia="仿宋" w:hAnsi="仿宋" w:hint="eastAsia"/>
                <w:kern w:val="0"/>
                <w:szCs w:val="21"/>
              </w:rPr>
              <w:t>上丰乡人民政府</w:t>
            </w:r>
          </w:p>
        </w:tc>
        <w:tc>
          <w:tcPr>
            <w:tcW w:w="768" w:type="dxa"/>
            <w:vAlign w:val="center"/>
          </w:tcPr>
          <w:p w14:paraId="249B5B77" w14:textId="4CEEB1D6"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7710A1BE" w14:textId="15981BF3" w:rsidR="007D2868" w:rsidRDefault="007D2868" w:rsidP="007D2868">
            <w:pPr>
              <w:jc w:val="center"/>
              <w:rPr>
                <w:rFonts w:ascii="仿宋" w:eastAsia="仿宋" w:hAnsi="仿宋"/>
                <w:kern w:val="0"/>
                <w:szCs w:val="21"/>
              </w:rPr>
            </w:pPr>
            <w:r>
              <w:rPr>
                <w:rFonts w:ascii="仿宋" w:eastAsia="仿宋" w:hAnsi="仿宋" w:hint="eastAsia"/>
                <w:kern w:val="0"/>
                <w:szCs w:val="21"/>
              </w:rPr>
              <w:t>改造</w:t>
            </w:r>
          </w:p>
        </w:tc>
      </w:tr>
      <w:tr w:rsidR="007D2868" w14:paraId="0BFC3833" w14:textId="77777777" w:rsidTr="00A1011E">
        <w:tc>
          <w:tcPr>
            <w:tcW w:w="998" w:type="dxa"/>
            <w:vMerge/>
            <w:vAlign w:val="center"/>
          </w:tcPr>
          <w:p w14:paraId="03C2B857" w14:textId="77777777" w:rsidR="007D2868" w:rsidRDefault="007D2868" w:rsidP="007D2868">
            <w:pPr>
              <w:jc w:val="center"/>
              <w:rPr>
                <w:rFonts w:ascii="仿宋" w:eastAsia="仿宋" w:hAnsi="仿宋"/>
                <w:kern w:val="0"/>
                <w:szCs w:val="21"/>
              </w:rPr>
            </w:pPr>
          </w:p>
        </w:tc>
        <w:tc>
          <w:tcPr>
            <w:tcW w:w="566" w:type="dxa"/>
            <w:vAlign w:val="center"/>
          </w:tcPr>
          <w:p w14:paraId="6026954E" w14:textId="23619FB0" w:rsidR="007D2868" w:rsidRDefault="007D2868" w:rsidP="007D2868">
            <w:pPr>
              <w:jc w:val="center"/>
              <w:rPr>
                <w:rFonts w:ascii="仿宋" w:eastAsia="仿宋" w:hAnsi="仿宋"/>
                <w:kern w:val="0"/>
                <w:szCs w:val="21"/>
              </w:rPr>
            </w:pPr>
            <w:r>
              <w:rPr>
                <w:rFonts w:ascii="仿宋" w:eastAsia="仿宋" w:hAnsi="仿宋" w:hint="eastAsia"/>
                <w:kern w:val="0"/>
                <w:szCs w:val="21"/>
              </w:rPr>
              <w:t>45</w:t>
            </w:r>
          </w:p>
        </w:tc>
        <w:tc>
          <w:tcPr>
            <w:tcW w:w="1981" w:type="dxa"/>
            <w:vAlign w:val="center"/>
          </w:tcPr>
          <w:p w14:paraId="433AB7EA" w14:textId="6A898A2A" w:rsidR="007D2868" w:rsidRDefault="007D2868" w:rsidP="007D2868">
            <w:pPr>
              <w:jc w:val="center"/>
              <w:rPr>
                <w:rFonts w:ascii="仿宋" w:eastAsia="仿宋" w:hAnsi="仿宋"/>
                <w:kern w:val="0"/>
                <w:szCs w:val="21"/>
              </w:rPr>
            </w:pPr>
            <w:r w:rsidRPr="007D2868">
              <w:rPr>
                <w:rFonts w:ascii="仿宋" w:eastAsia="仿宋" w:hAnsi="仿宋" w:hint="eastAsia"/>
                <w:kern w:val="0"/>
                <w:szCs w:val="21"/>
              </w:rPr>
              <w:t>街口镇“新安计划”——儒医谷项目</w:t>
            </w:r>
          </w:p>
        </w:tc>
        <w:tc>
          <w:tcPr>
            <w:tcW w:w="708" w:type="dxa"/>
            <w:vAlign w:val="center"/>
          </w:tcPr>
          <w:p w14:paraId="3EAE5909" w14:textId="5FF6089B" w:rsidR="007D2868" w:rsidRDefault="00AD779F" w:rsidP="007D2868">
            <w:pPr>
              <w:jc w:val="center"/>
              <w:rPr>
                <w:rFonts w:ascii="仿宋" w:eastAsia="仿宋" w:hAnsi="仿宋"/>
                <w:kern w:val="0"/>
                <w:szCs w:val="21"/>
              </w:rPr>
            </w:pPr>
            <w:r>
              <w:rPr>
                <w:rFonts w:ascii="仿宋" w:eastAsia="仿宋" w:hAnsi="仿宋" w:hint="eastAsia"/>
                <w:kern w:val="0"/>
                <w:szCs w:val="21"/>
              </w:rPr>
              <w:t>街口镇前山村</w:t>
            </w:r>
          </w:p>
        </w:tc>
        <w:tc>
          <w:tcPr>
            <w:tcW w:w="3963" w:type="dxa"/>
            <w:vAlign w:val="center"/>
          </w:tcPr>
          <w:p w14:paraId="419A7D9E" w14:textId="15C7750C" w:rsidR="007D2868" w:rsidRDefault="007D2868" w:rsidP="003A51AE">
            <w:pPr>
              <w:jc w:val="center"/>
              <w:rPr>
                <w:rFonts w:ascii="仿宋" w:eastAsia="仿宋" w:hAnsi="仿宋"/>
                <w:kern w:val="0"/>
                <w:szCs w:val="21"/>
              </w:rPr>
            </w:pPr>
            <w:r w:rsidRPr="007D2868">
              <w:rPr>
                <w:rFonts w:ascii="仿宋" w:eastAsia="仿宋" w:hAnsi="仿宋" w:hint="eastAsia"/>
                <w:kern w:val="0"/>
                <w:szCs w:val="21"/>
              </w:rPr>
              <w:t>利用前山民居和</w:t>
            </w:r>
            <w:r w:rsidRPr="007D2868">
              <w:rPr>
                <w:rFonts w:ascii="仿宋" w:eastAsia="仿宋" w:hAnsi="仿宋"/>
                <w:kern w:val="0"/>
                <w:szCs w:val="21"/>
              </w:rPr>
              <w:t>50亩可建设用地，打造以中医教育、中医文化旅游、中药材种养等为核心的康养基地，重点建设中医药博物馆，开设中医学院，发展中医农业以及健康旅游。</w:t>
            </w:r>
          </w:p>
        </w:tc>
        <w:tc>
          <w:tcPr>
            <w:tcW w:w="708" w:type="dxa"/>
            <w:vAlign w:val="center"/>
          </w:tcPr>
          <w:p w14:paraId="5ED1FDF3" w14:textId="6E59A9DC" w:rsidR="007D2868" w:rsidRDefault="007D2868" w:rsidP="007D2868">
            <w:pPr>
              <w:jc w:val="center"/>
              <w:rPr>
                <w:rFonts w:ascii="仿宋" w:eastAsia="仿宋" w:hAnsi="仿宋"/>
                <w:kern w:val="0"/>
                <w:szCs w:val="21"/>
              </w:rPr>
            </w:pPr>
            <w:r>
              <w:rPr>
                <w:rFonts w:ascii="仿宋" w:eastAsia="仿宋" w:hAnsi="仿宋" w:hint="eastAsia"/>
                <w:kern w:val="0"/>
                <w:szCs w:val="21"/>
              </w:rPr>
              <w:t>0.3</w:t>
            </w:r>
            <w:r w:rsidR="00AD779F">
              <w:rPr>
                <w:rFonts w:ascii="仿宋" w:eastAsia="仿宋" w:hAnsi="仿宋" w:hint="eastAsia"/>
                <w:kern w:val="0"/>
                <w:szCs w:val="21"/>
              </w:rPr>
              <w:t>0</w:t>
            </w:r>
          </w:p>
        </w:tc>
        <w:tc>
          <w:tcPr>
            <w:tcW w:w="566" w:type="dxa"/>
            <w:vAlign w:val="center"/>
          </w:tcPr>
          <w:p w14:paraId="39082E2B" w14:textId="4B66D898"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09DFE7C3" w14:textId="439012FD" w:rsidR="007D2868" w:rsidRDefault="007D2868" w:rsidP="007D2868">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DCAE9E5" w14:textId="77777777" w:rsidR="007D2868" w:rsidRDefault="007D2868" w:rsidP="007D2868">
            <w:pPr>
              <w:jc w:val="center"/>
              <w:rPr>
                <w:rFonts w:ascii="仿宋" w:eastAsia="仿宋" w:hAnsi="仿宋"/>
                <w:kern w:val="0"/>
                <w:szCs w:val="21"/>
              </w:rPr>
            </w:pPr>
          </w:p>
        </w:tc>
        <w:tc>
          <w:tcPr>
            <w:tcW w:w="1162" w:type="dxa"/>
            <w:vAlign w:val="center"/>
          </w:tcPr>
          <w:p w14:paraId="1C7BF007" w14:textId="23E0D134" w:rsidR="007D2868" w:rsidRDefault="007D2868" w:rsidP="007D2868">
            <w:pPr>
              <w:jc w:val="center"/>
              <w:rPr>
                <w:rFonts w:ascii="仿宋" w:eastAsia="仿宋" w:hAnsi="仿宋"/>
                <w:kern w:val="0"/>
                <w:szCs w:val="21"/>
              </w:rPr>
            </w:pPr>
            <w:r>
              <w:rPr>
                <w:rFonts w:ascii="仿宋" w:eastAsia="仿宋" w:hAnsi="仿宋" w:hint="eastAsia"/>
                <w:kern w:val="0"/>
                <w:szCs w:val="21"/>
              </w:rPr>
              <w:t>推进民居收购和土地征收</w:t>
            </w:r>
          </w:p>
        </w:tc>
        <w:tc>
          <w:tcPr>
            <w:tcW w:w="768" w:type="dxa"/>
            <w:vAlign w:val="center"/>
          </w:tcPr>
          <w:p w14:paraId="59B3FD81" w14:textId="1C423913" w:rsidR="007D2868" w:rsidRDefault="00457AD5" w:rsidP="007D2868">
            <w:pPr>
              <w:jc w:val="center"/>
              <w:rPr>
                <w:rFonts w:ascii="仿宋" w:eastAsia="仿宋" w:hAnsi="仿宋"/>
                <w:kern w:val="0"/>
                <w:szCs w:val="21"/>
              </w:rPr>
            </w:pPr>
            <w:r>
              <w:rPr>
                <w:rFonts w:ascii="仿宋" w:eastAsia="仿宋" w:hAnsi="仿宋" w:hint="eastAsia"/>
                <w:kern w:val="0"/>
                <w:szCs w:val="21"/>
              </w:rPr>
              <w:t>街口</w:t>
            </w:r>
            <w:r w:rsidR="00AD779F">
              <w:rPr>
                <w:rFonts w:ascii="仿宋" w:eastAsia="仿宋" w:hAnsi="仿宋" w:hint="eastAsia"/>
                <w:kern w:val="0"/>
                <w:szCs w:val="21"/>
              </w:rPr>
              <w:t>镇人民政府</w:t>
            </w:r>
          </w:p>
        </w:tc>
        <w:tc>
          <w:tcPr>
            <w:tcW w:w="768" w:type="dxa"/>
            <w:vAlign w:val="center"/>
          </w:tcPr>
          <w:p w14:paraId="69112A35" w14:textId="330C624A" w:rsidR="007D2868" w:rsidRDefault="00AD779F" w:rsidP="007D2868">
            <w:pPr>
              <w:jc w:val="center"/>
              <w:rPr>
                <w:rFonts w:ascii="仿宋" w:eastAsia="仿宋" w:hAnsi="仿宋"/>
                <w:kern w:val="0"/>
                <w:szCs w:val="21"/>
              </w:rPr>
            </w:pPr>
            <w:r w:rsidRPr="00AD779F">
              <w:rPr>
                <w:rFonts w:ascii="仿宋" w:eastAsia="仿宋" w:hAnsi="仿宋" w:hint="eastAsia"/>
                <w:kern w:val="0"/>
                <w:szCs w:val="21"/>
              </w:rPr>
              <w:t>安徽岐黄文化艺术有限公司</w:t>
            </w:r>
          </w:p>
        </w:tc>
        <w:tc>
          <w:tcPr>
            <w:tcW w:w="649" w:type="dxa"/>
            <w:vAlign w:val="center"/>
          </w:tcPr>
          <w:p w14:paraId="528D261E" w14:textId="3452AAD8" w:rsidR="007D2868" w:rsidRDefault="00AD779F" w:rsidP="007D2868">
            <w:pPr>
              <w:jc w:val="center"/>
              <w:rPr>
                <w:rFonts w:ascii="仿宋" w:eastAsia="仿宋" w:hAnsi="仿宋"/>
                <w:kern w:val="0"/>
                <w:szCs w:val="21"/>
              </w:rPr>
            </w:pPr>
            <w:r>
              <w:rPr>
                <w:rFonts w:ascii="仿宋" w:eastAsia="仿宋" w:hAnsi="仿宋" w:hint="eastAsia"/>
                <w:kern w:val="0"/>
                <w:szCs w:val="21"/>
              </w:rPr>
              <w:t>续建</w:t>
            </w:r>
          </w:p>
        </w:tc>
      </w:tr>
      <w:tr w:rsidR="00AD779F" w14:paraId="6471FB88" w14:textId="77777777" w:rsidTr="00A1011E">
        <w:tc>
          <w:tcPr>
            <w:tcW w:w="998" w:type="dxa"/>
            <w:vMerge/>
            <w:vAlign w:val="center"/>
          </w:tcPr>
          <w:p w14:paraId="00C4A106" w14:textId="77777777" w:rsidR="00AD779F" w:rsidRDefault="00AD779F" w:rsidP="00AD779F">
            <w:pPr>
              <w:jc w:val="center"/>
              <w:rPr>
                <w:rFonts w:ascii="仿宋" w:eastAsia="仿宋" w:hAnsi="仿宋"/>
                <w:kern w:val="0"/>
                <w:szCs w:val="21"/>
              </w:rPr>
            </w:pPr>
          </w:p>
        </w:tc>
        <w:tc>
          <w:tcPr>
            <w:tcW w:w="566" w:type="dxa"/>
            <w:vAlign w:val="center"/>
          </w:tcPr>
          <w:p w14:paraId="12621828" w14:textId="420C4D4A" w:rsidR="00AD779F" w:rsidRDefault="003C65B9" w:rsidP="00AD779F">
            <w:pPr>
              <w:jc w:val="center"/>
              <w:rPr>
                <w:rFonts w:ascii="仿宋" w:eastAsia="仿宋" w:hAnsi="仿宋"/>
                <w:kern w:val="0"/>
                <w:szCs w:val="21"/>
              </w:rPr>
            </w:pPr>
            <w:r>
              <w:rPr>
                <w:rFonts w:ascii="仿宋" w:eastAsia="仿宋" w:hAnsi="仿宋" w:hint="eastAsia"/>
                <w:kern w:val="0"/>
                <w:szCs w:val="21"/>
              </w:rPr>
              <w:t>46</w:t>
            </w:r>
          </w:p>
        </w:tc>
        <w:tc>
          <w:tcPr>
            <w:tcW w:w="1981" w:type="dxa"/>
            <w:vAlign w:val="center"/>
          </w:tcPr>
          <w:p w14:paraId="58457A1E" w14:textId="0C4486C9" w:rsidR="00AD779F" w:rsidRDefault="00AD779F" w:rsidP="00AD779F">
            <w:pPr>
              <w:jc w:val="center"/>
              <w:rPr>
                <w:rFonts w:ascii="仿宋" w:eastAsia="仿宋" w:hAnsi="仿宋"/>
                <w:kern w:val="0"/>
                <w:szCs w:val="21"/>
              </w:rPr>
            </w:pPr>
            <w:r w:rsidRPr="007D2868">
              <w:rPr>
                <w:rFonts w:ascii="仿宋" w:eastAsia="仿宋" w:hAnsi="仿宋" w:hint="eastAsia"/>
                <w:kern w:val="0"/>
                <w:szCs w:val="21"/>
              </w:rPr>
              <w:t>金川乡“百草长源”康养基地项目</w:t>
            </w:r>
          </w:p>
        </w:tc>
        <w:tc>
          <w:tcPr>
            <w:tcW w:w="708" w:type="dxa"/>
            <w:vAlign w:val="center"/>
          </w:tcPr>
          <w:p w14:paraId="7C6AB017" w14:textId="7FF71CFD" w:rsidR="00AD779F" w:rsidRDefault="00AD779F" w:rsidP="00AD779F">
            <w:pPr>
              <w:jc w:val="center"/>
              <w:rPr>
                <w:rFonts w:ascii="仿宋" w:eastAsia="仿宋" w:hAnsi="仿宋"/>
                <w:kern w:val="0"/>
                <w:szCs w:val="21"/>
              </w:rPr>
            </w:pPr>
            <w:r>
              <w:rPr>
                <w:rFonts w:ascii="仿宋" w:eastAsia="仿宋" w:hAnsi="仿宋" w:hint="eastAsia"/>
                <w:kern w:val="0"/>
                <w:szCs w:val="21"/>
              </w:rPr>
              <w:t>金川乡</w:t>
            </w:r>
          </w:p>
        </w:tc>
        <w:tc>
          <w:tcPr>
            <w:tcW w:w="3963" w:type="dxa"/>
            <w:vAlign w:val="center"/>
          </w:tcPr>
          <w:p w14:paraId="23F26D20" w14:textId="5EC4706E" w:rsidR="00AD779F" w:rsidRDefault="00AD779F" w:rsidP="003A51AE">
            <w:pPr>
              <w:jc w:val="center"/>
              <w:rPr>
                <w:rFonts w:ascii="仿宋" w:eastAsia="仿宋" w:hAnsi="仿宋"/>
                <w:kern w:val="0"/>
                <w:szCs w:val="21"/>
              </w:rPr>
            </w:pPr>
            <w:r w:rsidRPr="00AD779F">
              <w:rPr>
                <w:rFonts w:ascii="仿宋" w:eastAsia="仿宋" w:hAnsi="仿宋" w:hint="eastAsia"/>
                <w:kern w:val="0"/>
                <w:szCs w:val="21"/>
              </w:rPr>
              <w:t>建设中草药展示馆</w:t>
            </w:r>
            <w:r w:rsidRPr="00AD779F">
              <w:rPr>
                <w:rFonts w:ascii="仿宋" w:eastAsia="仿宋" w:hAnsi="仿宋"/>
                <w:kern w:val="0"/>
                <w:szCs w:val="21"/>
              </w:rPr>
              <w:t>1所、</w:t>
            </w:r>
            <w:proofErr w:type="gramStart"/>
            <w:r w:rsidRPr="00AD779F">
              <w:rPr>
                <w:rFonts w:ascii="仿宋" w:eastAsia="仿宋" w:hAnsi="仿宋"/>
                <w:kern w:val="0"/>
                <w:szCs w:val="21"/>
              </w:rPr>
              <w:t>研</w:t>
            </w:r>
            <w:proofErr w:type="gramEnd"/>
            <w:r w:rsidRPr="00AD779F">
              <w:rPr>
                <w:rFonts w:ascii="仿宋" w:eastAsia="仿宋" w:hAnsi="仿宋"/>
                <w:kern w:val="0"/>
                <w:szCs w:val="21"/>
              </w:rPr>
              <w:t>学体验馆1所、</w:t>
            </w:r>
            <w:proofErr w:type="gramStart"/>
            <w:r w:rsidRPr="00AD779F">
              <w:rPr>
                <w:rFonts w:ascii="仿宋" w:eastAsia="仿宋" w:hAnsi="仿宋"/>
                <w:kern w:val="0"/>
                <w:szCs w:val="21"/>
              </w:rPr>
              <w:t>研</w:t>
            </w:r>
            <w:proofErr w:type="gramEnd"/>
            <w:r w:rsidRPr="00AD779F">
              <w:rPr>
                <w:rFonts w:ascii="仿宋" w:eastAsia="仿宋" w:hAnsi="仿宋"/>
                <w:kern w:val="0"/>
                <w:szCs w:val="21"/>
              </w:rPr>
              <w:t>学及中草药种植基地1处；新建1000㎡集散点及配套设施1处；围绕淡竹</w:t>
            </w:r>
            <w:proofErr w:type="gramStart"/>
            <w:r w:rsidRPr="00AD779F">
              <w:rPr>
                <w:rFonts w:ascii="仿宋" w:eastAsia="仿宋" w:hAnsi="仿宋"/>
                <w:kern w:val="0"/>
                <w:szCs w:val="21"/>
              </w:rPr>
              <w:t>岭加工</w:t>
            </w:r>
            <w:proofErr w:type="gramEnd"/>
            <w:r w:rsidRPr="00AD779F">
              <w:rPr>
                <w:rFonts w:ascii="仿宋" w:eastAsia="仿宋" w:hAnsi="仿宋"/>
                <w:kern w:val="0"/>
                <w:szCs w:val="21"/>
              </w:rPr>
              <w:t>中心建设中草药加工生产中心1处；对长源村长春</w:t>
            </w:r>
            <w:proofErr w:type="gramStart"/>
            <w:r w:rsidRPr="00AD779F">
              <w:rPr>
                <w:rFonts w:ascii="仿宋" w:eastAsia="仿宋" w:hAnsi="仿宋"/>
                <w:kern w:val="0"/>
                <w:szCs w:val="21"/>
              </w:rPr>
              <w:t>坞</w:t>
            </w:r>
            <w:proofErr w:type="gramEnd"/>
            <w:r w:rsidRPr="00AD779F">
              <w:rPr>
                <w:rFonts w:ascii="仿宋" w:eastAsia="仿宋" w:hAnsi="仿宋"/>
                <w:kern w:val="0"/>
                <w:szCs w:val="21"/>
              </w:rPr>
              <w:t>中草药展示</w:t>
            </w:r>
            <w:proofErr w:type="gramStart"/>
            <w:r w:rsidRPr="00AD779F">
              <w:rPr>
                <w:rFonts w:ascii="仿宋" w:eastAsia="仿宋" w:hAnsi="仿宋"/>
                <w:kern w:val="0"/>
                <w:szCs w:val="21"/>
              </w:rPr>
              <w:t>馆核心</w:t>
            </w:r>
            <w:proofErr w:type="gramEnd"/>
            <w:r w:rsidRPr="00AD779F">
              <w:rPr>
                <w:rFonts w:ascii="仿宋" w:eastAsia="仿宋" w:hAnsi="仿宋"/>
                <w:kern w:val="0"/>
                <w:szCs w:val="21"/>
              </w:rPr>
              <w:t>区域进行环境综合整治，同时对全村域沿线实施特色标识、步行道及</w:t>
            </w:r>
            <w:proofErr w:type="gramStart"/>
            <w:r w:rsidRPr="00AD779F">
              <w:rPr>
                <w:rFonts w:ascii="仿宋" w:eastAsia="仿宋" w:hAnsi="仿宋"/>
                <w:kern w:val="0"/>
                <w:szCs w:val="21"/>
              </w:rPr>
              <w:t>微改造精</w:t>
            </w:r>
            <w:proofErr w:type="gramEnd"/>
            <w:r w:rsidRPr="00AD779F">
              <w:rPr>
                <w:rFonts w:ascii="仿宋" w:eastAsia="仿宋" w:hAnsi="仿宋"/>
                <w:kern w:val="0"/>
                <w:szCs w:val="21"/>
              </w:rPr>
              <w:t>提升；改善提升</w:t>
            </w:r>
            <w:proofErr w:type="gramStart"/>
            <w:r w:rsidRPr="00AD779F">
              <w:rPr>
                <w:rFonts w:ascii="仿宋" w:eastAsia="仿宋" w:hAnsi="仿宋"/>
                <w:kern w:val="0"/>
                <w:szCs w:val="21"/>
              </w:rPr>
              <w:t>通转屋等</w:t>
            </w:r>
            <w:proofErr w:type="gramEnd"/>
            <w:r w:rsidRPr="00AD779F">
              <w:rPr>
                <w:rFonts w:ascii="仿宋" w:eastAsia="仿宋" w:hAnsi="仿宋"/>
                <w:kern w:val="0"/>
                <w:szCs w:val="21"/>
              </w:rPr>
              <w:t>特色古民居建设</w:t>
            </w:r>
          </w:p>
        </w:tc>
        <w:tc>
          <w:tcPr>
            <w:tcW w:w="708" w:type="dxa"/>
            <w:vAlign w:val="center"/>
          </w:tcPr>
          <w:p w14:paraId="26512763" w14:textId="00D63E2F" w:rsidR="00AD779F" w:rsidRDefault="00AD779F" w:rsidP="00AD779F">
            <w:pPr>
              <w:jc w:val="center"/>
              <w:rPr>
                <w:rFonts w:ascii="仿宋" w:eastAsia="仿宋" w:hAnsi="仿宋"/>
                <w:kern w:val="0"/>
                <w:szCs w:val="21"/>
              </w:rPr>
            </w:pPr>
            <w:r>
              <w:rPr>
                <w:rFonts w:ascii="仿宋" w:eastAsia="仿宋" w:hAnsi="仿宋" w:hint="eastAsia"/>
                <w:kern w:val="0"/>
                <w:szCs w:val="21"/>
              </w:rPr>
              <w:t>0.20</w:t>
            </w:r>
          </w:p>
        </w:tc>
        <w:tc>
          <w:tcPr>
            <w:tcW w:w="566" w:type="dxa"/>
            <w:vAlign w:val="center"/>
          </w:tcPr>
          <w:p w14:paraId="1260D4BD" w14:textId="1AA5180A"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7CE0CFC" w14:textId="4A97FF44"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6D4ED79" w14:textId="77777777" w:rsidR="00AD779F" w:rsidRDefault="00AD779F" w:rsidP="00AD779F">
            <w:pPr>
              <w:jc w:val="center"/>
              <w:rPr>
                <w:rFonts w:ascii="仿宋" w:eastAsia="仿宋" w:hAnsi="仿宋"/>
                <w:kern w:val="0"/>
                <w:szCs w:val="21"/>
              </w:rPr>
            </w:pPr>
          </w:p>
        </w:tc>
        <w:tc>
          <w:tcPr>
            <w:tcW w:w="1162" w:type="dxa"/>
            <w:vAlign w:val="center"/>
          </w:tcPr>
          <w:p w14:paraId="51A71133" w14:textId="4A9C4E84" w:rsidR="00AD779F" w:rsidRDefault="00AD779F" w:rsidP="00AD779F">
            <w:pPr>
              <w:jc w:val="center"/>
              <w:rPr>
                <w:rFonts w:ascii="仿宋" w:eastAsia="仿宋" w:hAnsi="仿宋"/>
                <w:kern w:val="0"/>
                <w:szCs w:val="21"/>
              </w:rPr>
            </w:pPr>
            <w:r>
              <w:rPr>
                <w:rFonts w:ascii="仿宋" w:eastAsia="仿宋" w:hAnsi="仿宋" w:hint="eastAsia"/>
                <w:kern w:val="0"/>
                <w:szCs w:val="21"/>
              </w:rPr>
              <w:t>完成中草药展示馆建设，对项目设计进一步优化</w:t>
            </w:r>
          </w:p>
        </w:tc>
        <w:tc>
          <w:tcPr>
            <w:tcW w:w="768" w:type="dxa"/>
            <w:vAlign w:val="center"/>
          </w:tcPr>
          <w:p w14:paraId="114BADFE" w14:textId="7768B6EA" w:rsidR="00AD779F" w:rsidRDefault="00AD779F" w:rsidP="00AD779F">
            <w:pPr>
              <w:jc w:val="center"/>
              <w:rPr>
                <w:rFonts w:ascii="仿宋" w:eastAsia="仿宋" w:hAnsi="仿宋"/>
                <w:kern w:val="0"/>
                <w:szCs w:val="21"/>
              </w:rPr>
            </w:pPr>
            <w:r>
              <w:rPr>
                <w:rFonts w:ascii="仿宋" w:eastAsia="仿宋" w:hAnsi="仿宋" w:hint="eastAsia"/>
                <w:kern w:val="0"/>
                <w:szCs w:val="21"/>
              </w:rPr>
              <w:t>金川乡人民政府</w:t>
            </w:r>
          </w:p>
        </w:tc>
        <w:tc>
          <w:tcPr>
            <w:tcW w:w="768" w:type="dxa"/>
            <w:vAlign w:val="center"/>
          </w:tcPr>
          <w:p w14:paraId="1F5EA24C" w14:textId="073E28B3"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0C84F9DB" w14:textId="7FD87F19" w:rsidR="00AD779F" w:rsidRDefault="00AD779F" w:rsidP="00AD779F">
            <w:pPr>
              <w:jc w:val="center"/>
              <w:rPr>
                <w:rFonts w:ascii="仿宋" w:eastAsia="仿宋" w:hAnsi="仿宋"/>
                <w:kern w:val="0"/>
                <w:szCs w:val="21"/>
              </w:rPr>
            </w:pPr>
            <w:r>
              <w:rPr>
                <w:rFonts w:ascii="仿宋" w:eastAsia="仿宋" w:hAnsi="仿宋" w:hint="eastAsia"/>
                <w:kern w:val="0"/>
                <w:szCs w:val="21"/>
              </w:rPr>
              <w:t>续建</w:t>
            </w:r>
          </w:p>
        </w:tc>
      </w:tr>
      <w:tr w:rsidR="00AD779F" w14:paraId="469DBED3" w14:textId="77777777" w:rsidTr="00A1011E">
        <w:tc>
          <w:tcPr>
            <w:tcW w:w="998" w:type="dxa"/>
            <w:vMerge/>
            <w:vAlign w:val="center"/>
          </w:tcPr>
          <w:p w14:paraId="78D06CE4" w14:textId="77777777" w:rsidR="00AD779F" w:rsidRDefault="00AD779F" w:rsidP="00AD779F">
            <w:pPr>
              <w:jc w:val="center"/>
              <w:rPr>
                <w:rFonts w:ascii="仿宋" w:eastAsia="仿宋" w:hAnsi="仿宋"/>
                <w:kern w:val="0"/>
                <w:szCs w:val="21"/>
              </w:rPr>
            </w:pPr>
          </w:p>
        </w:tc>
        <w:tc>
          <w:tcPr>
            <w:tcW w:w="566" w:type="dxa"/>
            <w:vAlign w:val="center"/>
          </w:tcPr>
          <w:p w14:paraId="6EEE6C0C" w14:textId="65C25B72" w:rsidR="00AD779F" w:rsidRDefault="003C65B9" w:rsidP="00AD779F">
            <w:pPr>
              <w:jc w:val="center"/>
              <w:rPr>
                <w:rFonts w:ascii="仿宋" w:eastAsia="仿宋" w:hAnsi="仿宋"/>
                <w:kern w:val="0"/>
                <w:szCs w:val="21"/>
              </w:rPr>
            </w:pPr>
            <w:r>
              <w:rPr>
                <w:rFonts w:ascii="仿宋" w:eastAsia="仿宋" w:hAnsi="仿宋" w:hint="eastAsia"/>
                <w:kern w:val="0"/>
                <w:szCs w:val="21"/>
              </w:rPr>
              <w:t>47</w:t>
            </w:r>
          </w:p>
        </w:tc>
        <w:tc>
          <w:tcPr>
            <w:tcW w:w="1981" w:type="dxa"/>
            <w:vAlign w:val="center"/>
          </w:tcPr>
          <w:p w14:paraId="4BB40710" w14:textId="4C6493BF" w:rsidR="00AD779F" w:rsidRDefault="00AD779F" w:rsidP="00AD779F">
            <w:pPr>
              <w:jc w:val="center"/>
              <w:rPr>
                <w:rFonts w:ascii="仿宋" w:eastAsia="仿宋" w:hAnsi="仿宋"/>
                <w:kern w:val="0"/>
                <w:szCs w:val="21"/>
              </w:rPr>
            </w:pPr>
            <w:r w:rsidRPr="007D2868">
              <w:rPr>
                <w:rFonts w:ascii="仿宋" w:eastAsia="仿宋" w:hAnsi="仿宋" w:hint="eastAsia"/>
                <w:kern w:val="0"/>
                <w:szCs w:val="21"/>
              </w:rPr>
              <w:t>深渡镇新安画境颐养中心项目</w:t>
            </w:r>
          </w:p>
        </w:tc>
        <w:tc>
          <w:tcPr>
            <w:tcW w:w="708" w:type="dxa"/>
            <w:vAlign w:val="center"/>
          </w:tcPr>
          <w:p w14:paraId="547FD0A5" w14:textId="375CFC1A" w:rsidR="00AD779F" w:rsidRDefault="00AD779F" w:rsidP="00AD779F">
            <w:pPr>
              <w:jc w:val="center"/>
              <w:rPr>
                <w:rFonts w:ascii="仿宋" w:eastAsia="仿宋" w:hAnsi="仿宋"/>
                <w:kern w:val="0"/>
                <w:szCs w:val="21"/>
              </w:rPr>
            </w:pPr>
            <w:r>
              <w:rPr>
                <w:rFonts w:ascii="仿宋" w:eastAsia="仿宋" w:hAnsi="仿宋" w:hint="eastAsia"/>
                <w:kern w:val="0"/>
                <w:szCs w:val="21"/>
              </w:rPr>
              <w:t>深渡镇</w:t>
            </w:r>
          </w:p>
        </w:tc>
        <w:tc>
          <w:tcPr>
            <w:tcW w:w="3963" w:type="dxa"/>
            <w:vAlign w:val="center"/>
          </w:tcPr>
          <w:p w14:paraId="46742FFE" w14:textId="311A2293" w:rsidR="00AD779F" w:rsidRDefault="00AD779F" w:rsidP="003A51AE">
            <w:pPr>
              <w:jc w:val="center"/>
              <w:rPr>
                <w:rFonts w:ascii="仿宋" w:eastAsia="仿宋" w:hAnsi="仿宋"/>
                <w:kern w:val="0"/>
                <w:szCs w:val="21"/>
              </w:rPr>
            </w:pPr>
            <w:r w:rsidRPr="007D2868">
              <w:rPr>
                <w:rFonts w:ascii="仿宋" w:eastAsia="仿宋" w:hAnsi="仿宋" w:hint="eastAsia"/>
                <w:kern w:val="0"/>
                <w:szCs w:val="21"/>
              </w:rPr>
              <w:t>利用深渡镇诸葛地块（占地约</w:t>
            </w:r>
            <w:r w:rsidRPr="007D2868">
              <w:rPr>
                <w:rFonts w:ascii="仿宋" w:eastAsia="仿宋" w:hAnsi="仿宋"/>
                <w:kern w:val="0"/>
                <w:szCs w:val="21"/>
              </w:rPr>
              <w:t>50亩），打造面向江浙高端人群的</w:t>
            </w:r>
            <w:proofErr w:type="gramStart"/>
            <w:r w:rsidRPr="007D2868">
              <w:rPr>
                <w:rFonts w:ascii="仿宋" w:eastAsia="仿宋" w:hAnsi="仿宋"/>
                <w:kern w:val="0"/>
                <w:szCs w:val="21"/>
              </w:rPr>
              <w:t>医养康护</w:t>
            </w:r>
            <w:proofErr w:type="gramEnd"/>
            <w:r w:rsidRPr="007D2868">
              <w:rPr>
                <w:rFonts w:ascii="仿宋" w:eastAsia="仿宋" w:hAnsi="仿宋"/>
                <w:kern w:val="0"/>
                <w:szCs w:val="21"/>
              </w:rPr>
              <w:t>中心，新增床位数500床左右，经营方式公建民营</w:t>
            </w:r>
          </w:p>
        </w:tc>
        <w:tc>
          <w:tcPr>
            <w:tcW w:w="708" w:type="dxa"/>
            <w:vAlign w:val="center"/>
          </w:tcPr>
          <w:p w14:paraId="72620C3F" w14:textId="361C3BDC" w:rsidR="00AD779F" w:rsidRDefault="00AD779F" w:rsidP="00AD779F">
            <w:pPr>
              <w:jc w:val="center"/>
              <w:rPr>
                <w:rFonts w:ascii="仿宋" w:eastAsia="仿宋" w:hAnsi="仿宋"/>
                <w:kern w:val="0"/>
                <w:szCs w:val="21"/>
              </w:rPr>
            </w:pPr>
            <w:r>
              <w:rPr>
                <w:rFonts w:ascii="仿宋" w:eastAsia="仿宋" w:hAnsi="仿宋" w:hint="eastAsia"/>
                <w:kern w:val="0"/>
                <w:szCs w:val="21"/>
              </w:rPr>
              <w:t>0.20</w:t>
            </w:r>
          </w:p>
        </w:tc>
        <w:tc>
          <w:tcPr>
            <w:tcW w:w="566" w:type="dxa"/>
            <w:vAlign w:val="center"/>
          </w:tcPr>
          <w:p w14:paraId="367CB916" w14:textId="4D7CC2F7"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9D53F8E" w14:textId="465064FB"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4F41E20" w14:textId="77777777" w:rsidR="00AD779F" w:rsidRDefault="00AD779F" w:rsidP="00AD779F">
            <w:pPr>
              <w:jc w:val="center"/>
              <w:rPr>
                <w:rFonts w:ascii="仿宋" w:eastAsia="仿宋" w:hAnsi="仿宋"/>
                <w:kern w:val="0"/>
                <w:szCs w:val="21"/>
              </w:rPr>
            </w:pPr>
          </w:p>
        </w:tc>
        <w:tc>
          <w:tcPr>
            <w:tcW w:w="1162" w:type="dxa"/>
            <w:vAlign w:val="center"/>
          </w:tcPr>
          <w:p w14:paraId="14348EEA" w14:textId="012567A7" w:rsidR="00AD779F" w:rsidRDefault="00AD779F" w:rsidP="00AD779F">
            <w:pPr>
              <w:jc w:val="center"/>
              <w:rPr>
                <w:rFonts w:ascii="仿宋" w:eastAsia="仿宋" w:hAnsi="仿宋"/>
                <w:kern w:val="0"/>
                <w:szCs w:val="21"/>
              </w:rPr>
            </w:pPr>
            <w:r>
              <w:rPr>
                <w:rFonts w:ascii="仿宋" w:eastAsia="仿宋" w:hAnsi="仿宋" w:hint="eastAsia"/>
                <w:kern w:val="0"/>
                <w:szCs w:val="21"/>
              </w:rPr>
              <w:t>完成规划设计</w:t>
            </w:r>
          </w:p>
        </w:tc>
        <w:tc>
          <w:tcPr>
            <w:tcW w:w="768" w:type="dxa"/>
            <w:vAlign w:val="center"/>
          </w:tcPr>
          <w:p w14:paraId="3F5B5FF4" w14:textId="55AE33B1" w:rsidR="00AD779F" w:rsidRDefault="00AD779F" w:rsidP="00AD779F">
            <w:pPr>
              <w:jc w:val="center"/>
              <w:rPr>
                <w:rFonts w:ascii="仿宋" w:eastAsia="仿宋" w:hAnsi="仿宋"/>
                <w:kern w:val="0"/>
                <w:szCs w:val="21"/>
              </w:rPr>
            </w:pPr>
            <w:r>
              <w:rPr>
                <w:rFonts w:ascii="仿宋" w:eastAsia="仿宋" w:hAnsi="仿宋" w:hint="eastAsia"/>
                <w:kern w:val="0"/>
                <w:szCs w:val="21"/>
              </w:rPr>
              <w:t>民政局、</w:t>
            </w:r>
            <w:proofErr w:type="gramStart"/>
            <w:r w:rsidRPr="00AD779F">
              <w:rPr>
                <w:rFonts w:ascii="仿宋" w:eastAsia="仿宋" w:hAnsi="仿宋" w:hint="eastAsia"/>
                <w:kern w:val="0"/>
                <w:szCs w:val="21"/>
              </w:rPr>
              <w:t>徽投集团</w:t>
            </w:r>
            <w:proofErr w:type="gramEnd"/>
          </w:p>
        </w:tc>
        <w:tc>
          <w:tcPr>
            <w:tcW w:w="768" w:type="dxa"/>
            <w:vAlign w:val="center"/>
          </w:tcPr>
          <w:p w14:paraId="2F7CEF47" w14:textId="362C7CA3"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66F45640" w14:textId="5D3F66B8" w:rsidR="00AD779F" w:rsidRDefault="00AD779F" w:rsidP="00AD779F">
            <w:pPr>
              <w:jc w:val="center"/>
              <w:rPr>
                <w:rFonts w:ascii="仿宋" w:eastAsia="仿宋" w:hAnsi="仿宋"/>
                <w:kern w:val="0"/>
                <w:szCs w:val="21"/>
              </w:rPr>
            </w:pPr>
            <w:r>
              <w:rPr>
                <w:rFonts w:ascii="仿宋" w:eastAsia="仿宋" w:hAnsi="仿宋" w:hint="eastAsia"/>
                <w:kern w:val="0"/>
                <w:szCs w:val="21"/>
              </w:rPr>
              <w:t>新建</w:t>
            </w:r>
          </w:p>
        </w:tc>
      </w:tr>
      <w:tr w:rsidR="00AD779F" w14:paraId="6BD72A92" w14:textId="77777777" w:rsidTr="00A1011E">
        <w:tc>
          <w:tcPr>
            <w:tcW w:w="998" w:type="dxa"/>
            <w:vMerge/>
            <w:vAlign w:val="center"/>
          </w:tcPr>
          <w:p w14:paraId="737553F4" w14:textId="77777777" w:rsidR="00AD779F" w:rsidRDefault="00AD779F" w:rsidP="00AD779F">
            <w:pPr>
              <w:jc w:val="center"/>
              <w:rPr>
                <w:rFonts w:ascii="仿宋" w:eastAsia="仿宋" w:hAnsi="仿宋"/>
                <w:kern w:val="0"/>
                <w:szCs w:val="21"/>
              </w:rPr>
            </w:pPr>
          </w:p>
        </w:tc>
        <w:tc>
          <w:tcPr>
            <w:tcW w:w="566" w:type="dxa"/>
            <w:vAlign w:val="center"/>
          </w:tcPr>
          <w:p w14:paraId="7722A841" w14:textId="2E4FD440" w:rsidR="00AD779F" w:rsidRDefault="003C65B9" w:rsidP="00AD779F">
            <w:pPr>
              <w:jc w:val="center"/>
              <w:rPr>
                <w:rFonts w:ascii="仿宋" w:eastAsia="仿宋" w:hAnsi="仿宋"/>
                <w:kern w:val="0"/>
                <w:szCs w:val="21"/>
              </w:rPr>
            </w:pPr>
            <w:r>
              <w:rPr>
                <w:rFonts w:ascii="仿宋" w:eastAsia="仿宋" w:hAnsi="仿宋" w:hint="eastAsia"/>
                <w:kern w:val="0"/>
                <w:szCs w:val="21"/>
              </w:rPr>
              <w:t>48</w:t>
            </w:r>
          </w:p>
        </w:tc>
        <w:tc>
          <w:tcPr>
            <w:tcW w:w="1981" w:type="dxa"/>
            <w:vAlign w:val="center"/>
          </w:tcPr>
          <w:p w14:paraId="079DC61E" w14:textId="7180A64F" w:rsidR="00AD779F" w:rsidRPr="007D2868" w:rsidRDefault="00AD779F" w:rsidP="00AD779F">
            <w:pPr>
              <w:jc w:val="center"/>
              <w:rPr>
                <w:rFonts w:ascii="仿宋" w:eastAsia="仿宋" w:hAnsi="仿宋"/>
                <w:kern w:val="0"/>
                <w:szCs w:val="21"/>
              </w:rPr>
            </w:pPr>
            <w:r w:rsidRPr="007D2868">
              <w:rPr>
                <w:rFonts w:ascii="仿宋" w:eastAsia="仿宋" w:hAnsi="仿宋" w:hint="eastAsia"/>
                <w:kern w:val="0"/>
                <w:szCs w:val="21"/>
              </w:rPr>
              <w:t>王村镇云</w:t>
            </w:r>
            <w:proofErr w:type="gramStart"/>
            <w:r w:rsidRPr="007D2868">
              <w:rPr>
                <w:rFonts w:ascii="仿宋" w:eastAsia="仿宋" w:hAnsi="仿宋" w:hint="eastAsia"/>
                <w:kern w:val="0"/>
                <w:szCs w:val="21"/>
              </w:rPr>
              <w:t>缦</w:t>
            </w:r>
            <w:proofErr w:type="gramEnd"/>
            <w:r w:rsidRPr="007D2868">
              <w:rPr>
                <w:rFonts w:ascii="仿宋" w:eastAsia="仿宋" w:hAnsi="仿宋" w:hint="eastAsia"/>
                <w:kern w:val="0"/>
                <w:szCs w:val="21"/>
              </w:rPr>
              <w:t>松间·中国黄山新概念康养项目</w:t>
            </w:r>
          </w:p>
        </w:tc>
        <w:tc>
          <w:tcPr>
            <w:tcW w:w="708" w:type="dxa"/>
            <w:vAlign w:val="center"/>
          </w:tcPr>
          <w:p w14:paraId="4AC63428" w14:textId="0031CCB1" w:rsidR="00AD779F" w:rsidRDefault="00AD779F" w:rsidP="00AD779F">
            <w:pPr>
              <w:jc w:val="center"/>
              <w:rPr>
                <w:rFonts w:ascii="仿宋" w:eastAsia="仿宋" w:hAnsi="仿宋"/>
                <w:kern w:val="0"/>
                <w:szCs w:val="21"/>
              </w:rPr>
            </w:pPr>
            <w:r>
              <w:rPr>
                <w:rFonts w:ascii="仿宋" w:eastAsia="仿宋" w:hAnsi="仿宋" w:hint="eastAsia"/>
                <w:kern w:val="0"/>
                <w:szCs w:val="21"/>
              </w:rPr>
              <w:t>王村镇</w:t>
            </w:r>
          </w:p>
        </w:tc>
        <w:tc>
          <w:tcPr>
            <w:tcW w:w="3963" w:type="dxa"/>
            <w:vAlign w:val="center"/>
          </w:tcPr>
          <w:p w14:paraId="30CBB268" w14:textId="52AD297C" w:rsidR="00AD779F" w:rsidRDefault="00AD779F" w:rsidP="003A51AE">
            <w:pPr>
              <w:jc w:val="center"/>
              <w:rPr>
                <w:rFonts w:ascii="仿宋" w:eastAsia="仿宋" w:hAnsi="仿宋"/>
                <w:kern w:val="0"/>
                <w:szCs w:val="21"/>
              </w:rPr>
            </w:pPr>
            <w:r>
              <w:rPr>
                <w:rFonts w:ascii="仿宋" w:eastAsia="仿宋" w:hAnsi="仿宋" w:hint="eastAsia"/>
                <w:kern w:val="0"/>
                <w:szCs w:val="21"/>
              </w:rPr>
              <w:t>新建</w:t>
            </w:r>
            <w:r w:rsidRPr="00AD779F">
              <w:rPr>
                <w:rFonts w:ascii="仿宋" w:eastAsia="仿宋" w:hAnsi="仿宋" w:hint="eastAsia"/>
                <w:kern w:val="0"/>
                <w:szCs w:val="21"/>
              </w:rPr>
              <w:t>综合服务片区、文化研发片区</w:t>
            </w:r>
            <w:r>
              <w:rPr>
                <w:rFonts w:ascii="仿宋" w:eastAsia="仿宋" w:hAnsi="仿宋" w:hint="eastAsia"/>
                <w:kern w:val="0"/>
                <w:szCs w:val="21"/>
              </w:rPr>
              <w:t>、</w:t>
            </w:r>
            <w:r w:rsidRPr="00AD779F">
              <w:rPr>
                <w:rFonts w:ascii="仿宋" w:eastAsia="仿宋" w:hAnsi="仿宋" w:hint="eastAsia"/>
                <w:kern w:val="0"/>
                <w:szCs w:val="21"/>
              </w:rPr>
              <w:t>艺术共享片区</w:t>
            </w:r>
            <w:r w:rsidRPr="00AD779F">
              <w:rPr>
                <w:rFonts w:ascii="仿宋" w:eastAsia="仿宋" w:hAnsi="仿宋"/>
                <w:kern w:val="0"/>
                <w:szCs w:val="21"/>
              </w:rPr>
              <w:t>/健康生活社区、生活疗养片区、 绿色食养片区、中草药疗养片区</w:t>
            </w:r>
            <w:r>
              <w:rPr>
                <w:rFonts w:ascii="仿宋" w:eastAsia="仿宋" w:hAnsi="仿宋" w:hint="eastAsia"/>
                <w:kern w:val="0"/>
                <w:szCs w:val="21"/>
              </w:rPr>
              <w:t>、</w:t>
            </w:r>
            <w:r w:rsidRPr="00AD779F">
              <w:rPr>
                <w:rFonts w:ascii="仿宋" w:eastAsia="仿宋" w:hAnsi="仿宋"/>
                <w:kern w:val="0"/>
                <w:szCs w:val="21"/>
              </w:rPr>
              <w:t>亲子互动片区等七大功能片区，规划用地1800亩左右</w:t>
            </w:r>
            <w:r>
              <w:rPr>
                <w:rFonts w:ascii="仿宋" w:eastAsia="仿宋" w:hAnsi="仿宋" w:hint="eastAsia"/>
                <w:kern w:val="0"/>
                <w:szCs w:val="21"/>
              </w:rPr>
              <w:t>，</w:t>
            </w:r>
            <w:r w:rsidRPr="00AD779F">
              <w:rPr>
                <w:rFonts w:ascii="仿宋" w:eastAsia="仿宋" w:hAnsi="仿宋"/>
                <w:kern w:val="0"/>
                <w:szCs w:val="21"/>
              </w:rPr>
              <w:t>建设用地310亩左右</w:t>
            </w:r>
          </w:p>
        </w:tc>
        <w:tc>
          <w:tcPr>
            <w:tcW w:w="708" w:type="dxa"/>
            <w:vAlign w:val="center"/>
          </w:tcPr>
          <w:p w14:paraId="11880B63" w14:textId="743135E5" w:rsidR="00AD779F" w:rsidRDefault="00AD779F" w:rsidP="00AD779F">
            <w:pPr>
              <w:jc w:val="center"/>
              <w:rPr>
                <w:rFonts w:ascii="仿宋" w:eastAsia="仿宋" w:hAnsi="仿宋"/>
                <w:kern w:val="0"/>
                <w:szCs w:val="21"/>
              </w:rPr>
            </w:pPr>
            <w:r>
              <w:rPr>
                <w:rFonts w:ascii="仿宋" w:eastAsia="仿宋" w:hAnsi="仿宋" w:hint="eastAsia"/>
                <w:kern w:val="0"/>
                <w:szCs w:val="21"/>
              </w:rPr>
              <w:t>0.40</w:t>
            </w:r>
          </w:p>
        </w:tc>
        <w:tc>
          <w:tcPr>
            <w:tcW w:w="566" w:type="dxa"/>
            <w:vAlign w:val="center"/>
          </w:tcPr>
          <w:p w14:paraId="2B299302" w14:textId="1EB74B56"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4F9767C" w14:textId="78D1E73F"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1436D2F" w14:textId="77777777" w:rsidR="00AD779F" w:rsidRDefault="00AD779F" w:rsidP="00AD779F">
            <w:pPr>
              <w:jc w:val="center"/>
              <w:rPr>
                <w:rFonts w:ascii="仿宋" w:eastAsia="仿宋" w:hAnsi="仿宋"/>
                <w:kern w:val="0"/>
                <w:szCs w:val="21"/>
              </w:rPr>
            </w:pPr>
          </w:p>
        </w:tc>
        <w:tc>
          <w:tcPr>
            <w:tcW w:w="1162" w:type="dxa"/>
            <w:vAlign w:val="center"/>
          </w:tcPr>
          <w:p w14:paraId="32C05A8C" w14:textId="3D5ED716" w:rsidR="00AD779F" w:rsidRDefault="00AD779F" w:rsidP="00AD779F">
            <w:pPr>
              <w:jc w:val="center"/>
              <w:rPr>
                <w:rFonts w:ascii="仿宋" w:eastAsia="仿宋" w:hAnsi="仿宋"/>
                <w:kern w:val="0"/>
                <w:szCs w:val="21"/>
              </w:rPr>
            </w:pPr>
            <w:r>
              <w:rPr>
                <w:rFonts w:ascii="仿宋" w:eastAsia="仿宋" w:hAnsi="仿宋" w:hint="eastAsia"/>
                <w:kern w:val="0"/>
                <w:szCs w:val="21"/>
              </w:rPr>
              <w:t>完成招标施工</w:t>
            </w:r>
          </w:p>
        </w:tc>
        <w:tc>
          <w:tcPr>
            <w:tcW w:w="768" w:type="dxa"/>
            <w:vAlign w:val="center"/>
          </w:tcPr>
          <w:p w14:paraId="185E88B9" w14:textId="7EA85170" w:rsidR="00AD779F" w:rsidRDefault="00AD779F" w:rsidP="00AD779F">
            <w:pPr>
              <w:jc w:val="center"/>
              <w:rPr>
                <w:rFonts w:ascii="仿宋" w:eastAsia="仿宋" w:hAnsi="仿宋"/>
                <w:kern w:val="0"/>
                <w:szCs w:val="21"/>
              </w:rPr>
            </w:pPr>
            <w:r>
              <w:rPr>
                <w:rFonts w:ascii="仿宋" w:eastAsia="仿宋" w:hAnsi="仿宋" w:hint="eastAsia"/>
                <w:kern w:val="0"/>
                <w:szCs w:val="21"/>
              </w:rPr>
              <w:t>王村镇人民政府</w:t>
            </w:r>
          </w:p>
        </w:tc>
        <w:tc>
          <w:tcPr>
            <w:tcW w:w="768" w:type="dxa"/>
            <w:vAlign w:val="center"/>
          </w:tcPr>
          <w:p w14:paraId="7DAFEF34" w14:textId="1A4944E1"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6178A177" w14:textId="58D2ED4F" w:rsidR="00AD779F" w:rsidRDefault="00AD779F" w:rsidP="00AD779F">
            <w:pPr>
              <w:jc w:val="center"/>
              <w:rPr>
                <w:rFonts w:ascii="仿宋" w:eastAsia="仿宋" w:hAnsi="仿宋"/>
                <w:kern w:val="0"/>
                <w:szCs w:val="21"/>
              </w:rPr>
            </w:pPr>
            <w:r>
              <w:rPr>
                <w:rFonts w:ascii="仿宋" w:eastAsia="仿宋" w:hAnsi="仿宋" w:hint="eastAsia"/>
                <w:kern w:val="0"/>
                <w:szCs w:val="21"/>
              </w:rPr>
              <w:t>新建</w:t>
            </w:r>
          </w:p>
        </w:tc>
      </w:tr>
      <w:tr w:rsidR="00AD779F" w14:paraId="0579FC3E" w14:textId="77777777" w:rsidTr="00A1011E">
        <w:tc>
          <w:tcPr>
            <w:tcW w:w="998" w:type="dxa"/>
            <w:vMerge/>
            <w:vAlign w:val="center"/>
          </w:tcPr>
          <w:p w14:paraId="49F73870" w14:textId="77777777" w:rsidR="00AD779F" w:rsidRDefault="00AD779F" w:rsidP="00AD779F">
            <w:pPr>
              <w:jc w:val="center"/>
              <w:rPr>
                <w:rFonts w:ascii="仿宋" w:eastAsia="仿宋" w:hAnsi="仿宋"/>
                <w:kern w:val="0"/>
                <w:szCs w:val="21"/>
              </w:rPr>
            </w:pPr>
          </w:p>
        </w:tc>
        <w:tc>
          <w:tcPr>
            <w:tcW w:w="566" w:type="dxa"/>
            <w:vAlign w:val="center"/>
          </w:tcPr>
          <w:p w14:paraId="2C3D0ED5" w14:textId="3FF23C3C" w:rsidR="00AD779F" w:rsidRDefault="003C65B9" w:rsidP="00AD779F">
            <w:pPr>
              <w:jc w:val="center"/>
              <w:rPr>
                <w:rFonts w:ascii="仿宋" w:eastAsia="仿宋" w:hAnsi="仿宋"/>
                <w:kern w:val="0"/>
                <w:szCs w:val="21"/>
              </w:rPr>
            </w:pPr>
            <w:r>
              <w:rPr>
                <w:rFonts w:ascii="仿宋" w:eastAsia="仿宋" w:hAnsi="仿宋" w:hint="eastAsia"/>
                <w:kern w:val="0"/>
                <w:szCs w:val="21"/>
              </w:rPr>
              <w:t>49</w:t>
            </w:r>
          </w:p>
        </w:tc>
        <w:tc>
          <w:tcPr>
            <w:tcW w:w="1981" w:type="dxa"/>
            <w:vAlign w:val="center"/>
          </w:tcPr>
          <w:p w14:paraId="3D6EDBAB" w14:textId="321DC185" w:rsidR="00AD779F" w:rsidRPr="007D2868" w:rsidRDefault="00AD779F" w:rsidP="00AD779F">
            <w:pPr>
              <w:jc w:val="center"/>
              <w:rPr>
                <w:rFonts w:ascii="仿宋" w:eastAsia="仿宋" w:hAnsi="仿宋"/>
                <w:kern w:val="0"/>
                <w:szCs w:val="21"/>
              </w:rPr>
            </w:pPr>
            <w:proofErr w:type="gramStart"/>
            <w:r w:rsidRPr="007D2868">
              <w:rPr>
                <w:rFonts w:ascii="仿宋" w:eastAsia="仿宋" w:hAnsi="仿宋" w:hint="eastAsia"/>
                <w:kern w:val="0"/>
                <w:szCs w:val="21"/>
              </w:rPr>
              <w:t>杞梓里镇唐里</w:t>
            </w:r>
            <w:proofErr w:type="gramEnd"/>
            <w:r w:rsidRPr="007D2868">
              <w:rPr>
                <w:rFonts w:ascii="仿宋" w:eastAsia="仿宋" w:hAnsi="仿宋" w:hint="eastAsia"/>
                <w:kern w:val="0"/>
                <w:szCs w:val="21"/>
              </w:rPr>
              <w:t>康养村落项目</w:t>
            </w:r>
          </w:p>
        </w:tc>
        <w:tc>
          <w:tcPr>
            <w:tcW w:w="708" w:type="dxa"/>
            <w:vAlign w:val="center"/>
          </w:tcPr>
          <w:p w14:paraId="60EE043D" w14:textId="565C9C69" w:rsidR="00AD779F" w:rsidRDefault="00AD779F" w:rsidP="00AD779F">
            <w:pPr>
              <w:jc w:val="center"/>
              <w:rPr>
                <w:rFonts w:ascii="仿宋" w:eastAsia="仿宋" w:hAnsi="仿宋"/>
                <w:kern w:val="0"/>
                <w:szCs w:val="21"/>
              </w:rPr>
            </w:pPr>
            <w:proofErr w:type="gramStart"/>
            <w:r>
              <w:rPr>
                <w:rFonts w:ascii="仿宋" w:eastAsia="仿宋" w:hAnsi="仿宋" w:hint="eastAsia"/>
                <w:kern w:val="0"/>
                <w:szCs w:val="21"/>
              </w:rPr>
              <w:t>杞梓里镇</w:t>
            </w:r>
            <w:proofErr w:type="gramEnd"/>
          </w:p>
        </w:tc>
        <w:tc>
          <w:tcPr>
            <w:tcW w:w="3963" w:type="dxa"/>
            <w:vAlign w:val="center"/>
          </w:tcPr>
          <w:p w14:paraId="26257F30" w14:textId="3EBFF605" w:rsidR="00AD779F" w:rsidRDefault="00AD779F" w:rsidP="003A51AE">
            <w:pPr>
              <w:jc w:val="center"/>
              <w:rPr>
                <w:rFonts w:ascii="仿宋" w:eastAsia="仿宋" w:hAnsi="仿宋"/>
                <w:kern w:val="0"/>
                <w:szCs w:val="21"/>
              </w:rPr>
            </w:pPr>
            <w:r w:rsidRPr="00AD779F">
              <w:rPr>
                <w:rFonts w:ascii="仿宋" w:eastAsia="仿宋" w:hAnsi="仿宋" w:hint="eastAsia"/>
                <w:kern w:val="0"/>
                <w:szCs w:val="21"/>
              </w:rPr>
              <w:t>建设内容包括茶园基地建设、标准化茶园管理、茶叶质量监控；</w:t>
            </w:r>
            <w:proofErr w:type="gramStart"/>
            <w:r w:rsidRPr="00AD779F">
              <w:rPr>
                <w:rFonts w:ascii="仿宋" w:eastAsia="仿宋" w:hAnsi="仿宋" w:hint="eastAsia"/>
                <w:kern w:val="0"/>
                <w:szCs w:val="21"/>
              </w:rPr>
              <w:t>唐里闲置</w:t>
            </w:r>
            <w:proofErr w:type="gramEnd"/>
            <w:r w:rsidRPr="00AD779F">
              <w:rPr>
                <w:rFonts w:ascii="仿宋" w:eastAsia="仿宋" w:hAnsi="仿宋" w:hint="eastAsia"/>
                <w:kern w:val="0"/>
                <w:szCs w:val="21"/>
              </w:rPr>
              <w:t>校舍开发茶文化馆建设，将</w:t>
            </w:r>
            <w:proofErr w:type="gramStart"/>
            <w:r w:rsidRPr="00AD779F">
              <w:rPr>
                <w:rFonts w:ascii="仿宋" w:eastAsia="仿宋" w:hAnsi="仿宋" w:hint="eastAsia"/>
                <w:kern w:val="0"/>
                <w:szCs w:val="21"/>
              </w:rPr>
              <w:t>原唐里小学</w:t>
            </w:r>
            <w:proofErr w:type="gramEnd"/>
            <w:r w:rsidRPr="00AD779F">
              <w:rPr>
                <w:rFonts w:ascii="仿宋" w:eastAsia="仿宋" w:hAnsi="仿宋" w:hint="eastAsia"/>
                <w:kern w:val="0"/>
                <w:szCs w:val="21"/>
              </w:rPr>
              <w:t>改建成</w:t>
            </w:r>
            <w:r w:rsidRPr="00AD779F">
              <w:rPr>
                <w:rFonts w:ascii="仿宋" w:eastAsia="仿宋" w:hAnsi="仿宋"/>
                <w:kern w:val="0"/>
                <w:szCs w:val="21"/>
              </w:rPr>
              <w:t>400平方米饮茶制茶体验馆，购买附属配套设备，打造制茶体验馆，饮茶</w:t>
            </w:r>
            <w:proofErr w:type="gramStart"/>
            <w:r w:rsidRPr="00AD779F">
              <w:rPr>
                <w:rFonts w:ascii="仿宋" w:eastAsia="仿宋" w:hAnsi="仿宋"/>
                <w:kern w:val="0"/>
                <w:szCs w:val="21"/>
              </w:rPr>
              <w:t>茶史室</w:t>
            </w:r>
            <w:proofErr w:type="gramEnd"/>
          </w:p>
        </w:tc>
        <w:tc>
          <w:tcPr>
            <w:tcW w:w="708" w:type="dxa"/>
            <w:vAlign w:val="center"/>
          </w:tcPr>
          <w:p w14:paraId="078D24EA" w14:textId="0D9027F5" w:rsidR="00AD779F" w:rsidRDefault="00AD779F" w:rsidP="00AD779F">
            <w:pPr>
              <w:jc w:val="center"/>
              <w:rPr>
                <w:rFonts w:ascii="仿宋" w:eastAsia="仿宋" w:hAnsi="仿宋"/>
                <w:kern w:val="0"/>
                <w:szCs w:val="21"/>
              </w:rPr>
            </w:pPr>
            <w:r>
              <w:rPr>
                <w:rFonts w:ascii="仿宋" w:eastAsia="仿宋" w:hAnsi="仿宋" w:hint="eastAsia"/>
                <w:kern w:val="0"/>
                <w:szCs w:val="21"/>
              </w:rPr>
              <w:t>0.21</w:t>
            </w:r>
          </w:p>
        </w:tc>
        <w:tc>
          <w:tcPr>
            <w:tcW w:w="566" w:type="dxa"/>
            <w:vAlign w:val="center"/>
          </w:tcPr>
          <w:p w14:paraId="4CCDDBA1" w14:textId="09198A43"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06F994A" w14:textId="33D9F46C"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45871A5" w14:textId="77777777" w:rsidR="00AD779F" w:rsidRDefault="00AD779F" w:rsidP="00AD779F">
            <w:pPr>
              <w:jc w:val="center"/>
              <w:rPr>
                <w:rFonts w:ascii="仿宋" w:eastAsia="仿宋" w:hAnsi="仿宋"/>
                <w:kern w:val="0"/>
                <w:szCs w:val="21"/>
              </w:rPr>
            </w:pPr>
          </w:p>
        </w:tc>
        <w:tc>
          <w:tcPr>
            <w:tcW w:w="1162" w:type="dxa"/>
            <w:vAlign w:val="center"/>
          </w:tcPr>
          <w:p w14:paraId="700C7E89" w14:textId="61BBE810" w:rsidR="00AD779F" w:rsidRDefault="00AD779F" w:rsidP="00AD779F">
            <w:pPr>
              <w:jc w:val="center"/>
              <w:rPr>
                <w:rFonts w:ascii="仿宋" w:eastAsia="仿宋" w:hAnsi="仿宋"/>
                <w:kern w:val="0"/>
                <w:szCs w:val="21"/>
              </w:rPr>
            </w:pPr>
            <w:r>
              <w:rPr>
                <w:rFonts w:ascii="仿宋" w:eastAsia="仿宋" w:hAnsi="仿宋" w:hint="eastAsia"/>
                <w:kern w:val="0"/>
                <w:szCs w:val="21"/>
              </w:rPr>
              <w:t>完成生态茶园建设</w:t>
            </w:r>
          </w:p>
        </w:tc>
        <w:tc>
          <w:tcPr>
            <w:tcW w:w="768" w:type="dxa"/>
            <w:vAlign w:val="center"/>
          </w:tcPr>
          <w:p w14:paraId="2A5F456F" w14:textId="26B4FB2E" w:rsidR="00AD779F" w:rsidRDefault="00AD779F" w:rsidP="00AD779F">
            <w:pPr>
              <w:jc w:val="center"/>
              <w:rPr>
                <w:rFonts w:ascii="仿宋" w:eastAsia="仿宋" w:hAnsi="仿宋"/>
                <w:kern w:val="0"/>
                <w:szCs w:val="21"/>
              </w:rPr>
            </w:pPr>
            <w:proofErr w:type="gramStart"/>
            <w:r>
              <w:rPr>
                <w:rFonts w:ascii="仿宋" w:eastAsia="仿宋" w:hAnsi="仿宋" w:hint="eastAsia"/>
                <w:kern w:val="0"/>
                <w:szCs w:val="21"/>
              </w:rPr>
              <w:t>杞梓里镇</w:t>
            </w:r>
            <w:proofErr w:type="gramEnd"/>
            <w:r>
              <w:rPr>
                <w:rFonts w:ascii="仿宋" w:eastAsia="仿宋" w:hAnsi="仿宋" w:hint="eastAsia"/>
                <w:kern w:val="0"/>
                <w:szCs w:val="21"/>
              </w:rPr>
              <w:t>人民政府</w:t>
            </w:r>
          </w:p>
        </w:tc>
        <w:tc>
          <w:tcPr>
            <w:tcW w:w="768" w:type="dxa"/>
            <w:vAlign w:val="center"/>
          </w:tcPr>
          <w:p w14:paraId="23F769F3" w14:textId="0814CA1D"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65A852B6" w14:textId="53CAC1F5" w:rsidR="00AD779F" w:rsidRDefault="00AD779F" w:rsidP="00AD779F">
            <w:pPr>
              <w:jc w:val="center"/>
              <w:rPr>
                <w:rFonts w:ascii="仿宋" w:eastAsia="仿宋" w:hAnsi="仿宋"/>
                <w:kern w:val="0"/>
                <w:szCs w:val="21"/>
              </w:rPr>
            </w:pPr>
            <w:r>
              <w:rPr>
                <w:rFonts w:ascii="仿宋" w:eastAsia="仿宋" w:hAnsi="仿宋" w:hint="eastAsia"/>
                <w:kern w:val="0"/>
                <w:szCs w:val="21"/>
              </w:rPr>
              <w:t>新建</w:t>
            </w:r>
          </w:p>
        </w:tc>
      </w:tr>
      <w:tr w:rsidR="00AD779F" w14:paraId="55343718" w14:textId="77777777" w:rsidTr="00A1011E">
        <w:tc>
          <w:tcPr>
            <w:tcW w:w="998" w:type="dxa"/>
            <w:vMerge/>
            <w:vAlign w:val="center"/>
          </w:tcPr>
          <w:p w14:paraId="5121227E" w14:textId="77777777" w:rsidR="00AD779F" w:rsidRDefault="00AD779F" w:rsidP="00AD779F">
            <w:pPr>
              <w:jc w:val="center"/>
              <w:rPr>
                <w:rFonts w:ascii="仿宋" w:eastAsia="仿宋" w:hAnsi="仿宋"/>
                <w:kern w:val="0"/>
                <w:szCs w:val="21"/>
              </w:rPr>
            </w:pPr>
          </w:p>
        </w:tc>
        <w:tc>
          <w:tcPr>
            <w:tcW w:w="566" w:type="dxa"/>
            <w:vAlign w:val="center"/>
          </w:tcPr>
          <w:p w14:paraId="7F352EC9" w14:textId="7DA9CAD6" w:rsidR="00AD779F" w:rsidRDefault="003C65B9" w:rsidP="00AD779F">
            <w:pPr>
              <w:jc w:val="center"/>
              <w:rPr>
                <w:rFonts w:ascii="仿宋" w:eastAsia="仿宋" w:hAnsi="仿宋"/>
                <w:kern w:val="0"/>
                <w:szCs w:val="21"/>
              </w:rPr>
            </w:pPr>
            <w:r>
              <w:rPr>
                <w:rFonts w:ascii="仿宋" w:eastAsia="仿宋" w:hAnsi="仿宋" w:hint="eastAsia"/>
                <w:kern w:val="0"/>
                <w:szCs w:val="21"/>
              </w:rPr>
              <w:t>50</w:t>
            </w:r>
          </w:p>
        </w:tc>
        <w:tc>
          <w:tcPr>
            <w:tcW w:w="1981" w:type="dxa"/>
            <w:vAlign w:val="center"/>
          </w:tcPr>
          <w:p w14:paraId="3650CE41" w14:textId="793229D4" w:rsidR="00AD779F" w:rsidRPr="007D2868" w:rsidRDefault="00AD779F" w:rsidP="00AD779F">
            <w:pPr>
              <w:jc w:val="center"/>
              <w:rPr>
                <w:rFonts w:ascii="仿宋" w:eastAsia="仿宋" w:hAnsi="仿宋"/>
                <w:kern w:val="0"/>
                <w:szCs w:val="21"/>
              </w:rPr>
            </w:pPr>
            <w:proofErr w:type="gramStart"/>
            <w:r w:rsidRPr="007D2868">
              <w:rPr>
                <w:rFonts w:ascii="仿宋" w:eastAsia="仿宋" w:hAnsi="仿宋" w:hint="eastAsia"/>
                <w:kern w:val="0"/>
                <w:szCs w:val="21"/>
              </w:rPr>
              <w:t>坑口乡新安文化金</w:t>
            </w:r>
            <w:proofErr w:type="gramEnd"/>
            <w:r w:rsidRPr="007D2868">
              <w:rPr>
                <w:rFonts w:ascii="仿宋" w:eastAsia="仿宋" w:hAnsi="仿宋" w:hint="eastAsia"/>
                <w:kern w:val="0"/>
                <w:szCs w:val="21"/>
              </w:rPr>
              <w:t>龙康养基地项目</w:t>
            </w:r>
          </w:p>
        </w:tc>
        <w:tc>
          <w:tcPr>
            <w:tcW w:w="708" w:type="dxa"/>
            <w:vAlign w:val="center"/>
          </w:tcPr>
          <w:p w14:paraId="5505698E" w14:textId="7B6B5501" w:rsidR="00AD779F" w:rsidRDefault="00AD779F" w:rsidP="00AD779F">
            <w:pPr>
              <w:jc w:val="center"/>
              <w:rPr>
                <w:rFonts w:ascii="仿宋" w:eastAsia="仿宋" w:hAnsi="仿宋"/>
                <w:kern w:val="0"/>
                <w:szCs w:val="21"/>
              </w:rPr>
            </w:pPr>
            <w:proofErr w:type="gramStart"/>
            <w:r>
              <w:rPr>
                <w:rFonts w:ascii="仿宋" w:eastAsia="仿宋" w:hAnsi="仿宋" w:hint="eastAsia"/>
                <w:kern w:val="0"/>
                <w:szCs w:val="21"/>
              </w:rPr>
              <w:t>坑口乡</w:t>
            </w:r>
            <w:proofErr w:type="gramEnd"/>
          </w:p>
        </w:tc>
        <w:tc>
          <w:tcPr>
            <w:tcW w:w="3963" w:type="dxa"/>
            <w:vAlign w:val="center"/>
          </w:tcPr>
          <w:p w14:paraId="4BAF5389" w14:textId="581D49D8" w:rsidR="00AD779F" w:rsidRDefault="00AD779F" w:rsidP="003A51AE">
            <w:pPr>
              <w:jc w:val="center"/>
              <w:rPr>
                <w:rFonts w:ascii="仿宋" w:eastAsia="仿宋" w:hAnsi="仿宋"/>
                <w:kern w:val="0"/>
                <w:szCs w:val="21"/>
              </w:rPr>
            </w:pPr>
            <w:r w:rsidRPr="00AD779F">
              <w:rPr>
                <w:rFonts w:ascii="仿宋" w:eastAsia="仿宋" w:hAnsi="仿宋" w:hint="eastAsia"/>
                <w:kern w:val="0"/>
                <w:szCs w:val="21"/>
              </w:rPr>
              <w:t>改建老仪表厂</w:t>
            </w:r>
            <w:r w:rsidRPr="00AD779F">
              <w:rPr>
                <w:rFonts w:ascii="仿宋" w:eastAsia="仿宋" w:hAnsi="仿宋"/>
                <w:kern w:val="0"/>
                <w:szCs w:val="21"/>
              </w:rPr>
              <w:t>1200㎡，打造旅游服务中心、民宿、</w:t>
            </w:r>
            <w:proofErr w:type="gramStart"/>
            <w:r w:rsidRPr="00AD779F">
              <w:rPr>
                <w:rFonts w:ascii="仿宋" w:eastAsia="仿宋" w:hAnsi="仿宋"/>
                <w:kern w:val="0"/>
                <w:szCs w:val="21"/>
              </w:rPr>
              <w:t>研</w:t>
            </w:r>
            <w:proofErr w:type="gramEnd"/>
            <w:r w:rsidRPr="00AD779F">
              <w:rPr>
                <w:rFonts w:ascii="仿宋" w:eastAsia="仿宋" w:hAnsi="仿宋"/>
                <w:kern w:val="0"/>
                <w:szCs w:val="21"/>
              </w:rPr>
              <w:t>学中心根雕展示馆等；</w:t>
            </w:r>
            <w:proofErr w:type="gramStart"/>
            <w:r w:rsidRPr="00AD779F">
              <w:rPr>
                <w:rFonts w:ascii="仿宋" w:eastAsia="仿宋" w:hAnsi="仿宋"/>
                <w:kern w:val="0"/>
                <w:szCs w:val="21"/>
              </w:rPr>
              <w:t>七彩妹滩提升</w:t>
            </w:r>
            <w:proofErr w:type="gramEnd"/>
            <w:r w:rsidRPr="00AD779F">
              <w:rPr>
                <w:rFonts w:ascii="仿宋" w:eastAsia="仿宋" w:hAnsi="仿宋"/>
                <w:kern w:val="0"/>
                <w:szCs w:val="21"/>
              </w:rPr>
              <w:t>；</w:t>
            </w:r>
            <w:proofErr w:type="gramStart"/>
            <w:r w:rsidRPr="00AD779F">
              <w:rPr>
                <w:rFonts w:ascii="仿宋" w:eastAsia="仿宋" w:hAnsi="仿宋"/>
                <w:kern w:val="0"/>
                <w:szCs w:val="21"/>
              </w:rPr>
              <w:t>汪龙坑</w:t>
            </w:r>
            <w:proofErr w:type="gramEnd"/>
            <w:r w:rsidRPr="00AD779F">
              <w:rPr>
                <w:rFonts w:ascii="仿宋" w:eastAsia="仿宋" w:hAnsi="仿宋"/>
                <w:kern w:val="0"/>
                <w:szCs w:val="21"/>
              </w:rPr>
              <w:t>10幢房屋外立面改造，金滩沿江景点打造；老仪表厂周边环境综</w:t>
            </w:r>
            <w:r w:rsidRPr="00AD779F">
              <w:rPr>
                <w:rFonts w:ascii="仿宋" w:eastAsia="仿宋" w:hAnsi="仿宋"/>
                <w:kern w:val="0"/>
                <w:szCs w:val="21"/>
              </w:rPr>
              <w:lastRenderedPageBreak/>
              <w:t>合整治等配套设施</w:t>
            </w:r>
          </w:p>
        </w:tc>
        <w:tc>
          <w:tcPr>
            <w:tcW w:w="708" w:type="dxa"/>
            <w:vAlign w:val="center"/>
          </w:tcPr>
          <w:p w14:paraId="20249EA4" w14:textId="2626C929" w:rsidR="00AD779F" w:rsidRDefault="00AD779F" w:rsidP="00AD779F">
            <w:pPr>
              <w:jc w:val="center"/>
              <w:rPr>
                <w:rFonts w:ascii="仿宋" w:eastAsia="仿宋" w:hAnsi="仿宋"/>
                <w:kern w:val="0"/>
                <w:szCs w:val="21"/>
              </w:rPr>
            </w:pPr>
            <w:r>
              <w:rPr>
                <w:rFonts w:ascii="仿宋" w:eastAsia="仿宋" w:hAnsi="仿宋" w:hint="eastAsia"/>
                <w:kern w:val="0"/>
                <w:szCs w:val="21"/>
              </w:rPr>
              <w:lastRenderedPageBreak/>
              <w:t>0.4</w:t>
            </w:r>
          </w:p>
        </w:tc>
        <w:tc>
          <w:tcPr>
            <w:tcW w:w="566" w:type="dxa"/>
            <w:vAlign w:val="center"/>
          </w:tcPr>
          <w:p w14:paraId="37E6B453" w14:textId="0F94F076"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8A09737" w14:textId="5FD98933"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3D5E243" w14:textId="77777777" w:rsidR="00AD779F" w:rsidRDefault="00AD779F" w:rsidP="00AD779F">
            <w:pPr>
              <w:jc w:val="center"/>
              <w:rPr>
                <w:rFonts w:ascii="仿宋" w:eastAsia="仿宋" w:hAnsi="仿宋"/>
                <w:kern w:val="0"/>
                <w:szCs w:val="21"/>
              </w:rPr>
            </w:pPr>
          </w:p>
        </w:tc>
        <w:tc>
          <w:tcPr>
            <w:tcW w:w="1162" w:type="dxa"/>
            <w:vAlign w:val="center"/>
          </w:tcPr>
          <w:p w14:paraId="2F55F08B" w14:textId="108EC878" w:rsidR="00AD779F" w:rsidRDefault="00AD779F" w:rsidP="00AD779F">
            <w:pPr>
              <w:jc w:val="center"/>
              <w:rPr>
                <w:rFonts w:ascii="仿宋" w:eastAsia="仿宋" w:hAnsi="仿宋"/>
                <w:kern w:val="0"/>
                <w:szCs w:val="21"/>
              </w:rPr>
            </w:pPr>
            <w:r>
              <w:rPr>
                <w:rFonts w:ascii="仿宋" w:eastAsia="仿宋" w:hAnsi="仿宋" w:hint="eastAsia"/>
                <w:kern w:val="0"/>
                <w:szCs w:val="21"/>
              </w:rPr>
              <w:t>完成</w:t>
            </w:r>
            <w:proofErr w:type="gramStart"/>
            <w:r>
              <w:rPr>
                <w:rFonts w:ascii="仿宋" w:eastAsia="仿宋" w:hAnsi="仿宋" w:hint="eastAsia"/>
                <w:kern w:val="0"/>
                <w:szCs w:val="21"/>
              </w:rPr>
              <w:t>七彩妹滩一期</w:t>
            </w:r>
            <w:proofErr w:type="gramEnd"/>
            <w:r>
              <w:rPr>
                <w:rFonts w:ascii="仿宋" w:eastAsia="仿宋" w:hAnsi="仿宋" w:hint="eastAsia"/>
                <w:kern w:val="0"/>
                <w:szCs w:val="21"/>
              </w:rPr>
              <w:t>建设</w:t>
            </w:r>
          </w:p>
        </w:tc>
        <w:tc>
          <w:tcPr>
            <w:tcW w:w="768" w:type="dxa"/>
            <w:vAlign w:val="center"/>
          </w:tcPr>
          <w:p w14:paraId="0EF9D3EC" w14:textId="25EEDE3D" w:rsidR="00AD779F" w:rsidRDefault="00AD779F" w:rsidP="00AD779F">
            <w:pPr>
              <w:jc w:val="center"/>
              <w:rPr>
                <w:rFonts w:ascii="仿宋" w:eastAsia="仿宋" w:hAnsi="仿宋"/>
                <w:kern w:val="0"/>
                <w:szCs w:val="21"/>
              </w:rPr>
            </w:pPr>
            <w:proofErr w:type="gramStart"/>
            <w:r>
              <w:rPr>
                <w:rFonts w:ascii="仿宋" w:eastAsia="仿宋" w:hAnsi="仿宋" w:hint="eastAsia"/>
                <w:kern w:val="0"/>
                <w:szCs w:val="21"/>
              </w:rPr>
              <w:t>坑口乡</w:t>
            </w:r>
            <w:proofErr w:type="gramEnd"/>
            <w:r>
              <w:rPr>
                <w:rFonts w:ascii="仿宋" w:eastAsia="仿宋" w:hAnsi="仿宋" w:hint="eastAsia"/>
                <w:kern w:val="0"/>
                <w:szCs w:val="21"/>
              </w:rPr>
              <w:t>人民政府</w:t>
            </w:r>
          </w:p>
        </w:tc>
        <w:tc>
          <w:tcPr>
            <w:tcW w:w="768" w:type="dxa"/>
            <w:vAlign w:val="center"/>
          </w:tcPr>
          <w:p w14:paraId="2143CCE4" w14:textId="6C451514" w:rsidR="00AD779F" w:rsidRDefault="00AD779F" w:rsidP="00AD779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41181D98" w14:textId="0A2DDC0C" w:rsidR="00AD779F" w:rsidRDefault="00AD779F" w:rsidP="00AD779F">
            <w:pPr>
              <w:jc w:val="center"/>
              <w:rPr>
                <w:rFonts w:ascii="仿宋" w:eastAsia="仿宋" w:hAnsi="仿宋"/>
                <w:kern w:val="0"/>
                <w:szCs w:val="21"/>
              </w:rPr>
            </w:pPr>
            <w:r>
              <w:rPr>
                <w:rFonts w:ascii="仿宋" w:eastAsia="仿宋" w:hAnsi="仿宋" w:hint="eastAsia"/>
                <w:kern w:val="0"/>
                <w:szCs w:val="21"/>
              </w:rPr>
              <w:t>续建</w:t>
            </w:r>
          </w:p>
        </w:tc>
      </w:tr>
      <w:tr w:rsidR="003C65B9" w14:paraId="0A3BB9C4" w14:textId="77777777" w:rsidTr="00A1011E">
        <w:tc>
          <w:tcPr>
            <w:tcW w:w="998" w:type="dxa"/>
            <w:vMerge/>
            <w:vAlign w:val="center"/>
          </w:tcPr>
          <w:p w14:paraId="1ED038B0" w14:textId="77777777" w:rsidR="003C65B9" w:rsidRDefault="003C65B9" w:rsidP="003C65B9">
            <w:pPr>
              <w:jc w:val="center"/>
              <w:rPr>
                <w:rFonts w:ascii="仿宋" w:eastAsia="仿宋" w:hAnsi="仿宋"/>
                <w:kern w:val="0"/>
                <w:szCs w:val="21"/>
              </w:rPr>
            </w:pPr>
          </w:p>
        </w:tc>
        <w:tc>
          <w:tcPr>
            <w:tcW w:w="566" w:type="dxa"/>
            <w:vAlign w:val="center"/>
          </w:tcPr>
          <w:p w14:paraId="351B6A97" w14:textId="62070502" w:rsidR="003C65B9" w:rsidRDefault="003C65B9" w:rsidP="003C65B9">
            <w:pPr>
              <w:jc w:val="center"/>
              <w:rPr>
                <w:rFonts w:ascii="仿宋" w:eastAsia="仿宋" w:hAnsi="仿宋"/>
                <w:kern w:val="0"/>
                <w:szCs w:val="21"/>
              </w:rPr>
            </w:pPr>
            <w:r>
              <w:rPr>
                <w:rFonts w:ascii="仿宋" w:eastAsia="仿宋" w:hAnsi="仿宋" w:hint="eastAsia"/>
                <w:kern w:val="0"/>
                <w:szCs w:val="21"/>
              </w:rPr>
              <w:t>51</w:t>
            </w:r>
          </w:p>
        </w:tc>
        <w:tc>
          <w:tcPr>
            <w:tcW w:w="1981" w:type="dxa"/>
            <w:vAlign w:val="center"/>
          </w:tcPr>
          <w:p w14:paraId="77D4F499" w14:textId="04B68168" w:rsidR="003C65B9" w:rsidRPr="007D2868" w:rsidRDefault="003C65B9" w:rsidP="003C65B9">
            <w:pPr>
              <w:jc w:val="center"/>
              <w:rPr>
                <w:rFonts w:ascii="仿宋" w:eastAsia="仿宋" w:hAnsi="仿宋"/>
                <w:kern w:val="0"/>
                <w:szCs w:val="21"/>
              </w:rPr>
            </w:pPr>
            <w:r w:rsidRPr="007D2868">
              <w:rPr>
                <w:rFonts w:ascii="仿宋" w:eastAsia="仿宋" w:hAnsi="仿宋" w:hint="eastAsia"/>
                <w:kern w:val="0"/>
                <w:szCs w:val="21"/>
              </w:rPr>
              <w:t>岔口镇庐山辟谷山庄康养地项目</w:t>
            </w:r>
          </w:p>
        </w:tc>
        <w:tc>
          <w:tcPr>
            <w:tcW w:w="708" w:type="dxa"/>
            <w:vAlign w:val="center"/>
          </w:tcPr>
          <w:p w14:paraId="3FB8984E" w14:textId="6C3966EF" w:rsidR="003C65B9" w:rsidRDefault="003C65B9" w:rsidP="003C65B9">
            <w:pPr>
              <w:jc w:val="center"/>
              <w:rPr>
                <w:rFonts w:ascii="仿宋" w:eastAsia="仿宋" w:hAnsi="仿宋"/>
                <w:kern w:val="0"/>
                <w:szCs w:val="21"/>
              </w:rPr>
            </w:pPr>
            <w:r>
              <w:rPr>
                <w:rFonts w:ascii="仿宋" w:eastAsia="仿宋" w:hAnsi="仿宋" w:hint="eastAsia"/>
                <w:kern w:val="0"/>
                <w:szCs w:val="21"/>
              </w:rPr>
              <w:t>岔口镇</w:t>
            </w:r>
          </w:p>
        </w:tc>
        <w:tc>
          <w:tcPr>
            <w:tcW w:w="3963" w:type="dxa"/>
            <w:vAlign w:val="center"/>
          </w:tcPr>
          <w:p w14:paraId="27B7B297" w14:textId="76A6CE77" w:rsidR="003C65B9" w:rsidRDefault="003C65B9" w:rsidP="003A51AE">
            <w:pPr>
              <w:jc w:val="center"/>
              <w:rPr>
                <w:rFonts w:ascii="仿宋" w:eastAsia="仿宋" w:hAnsi="仿宋"/>
                <w:kern w:val="0"/>
                <w:szCs w:val="21"/>
              </w:rPr>
            </w:pPr>
            <w:r w:rsidRPr="00AD779F">
              <w:rPr>
                <w:rFonts w:ascii="仿宋" w:eastAsia="仿宋" w:hAnsi="仿宋" w:hint="eastAsia"/>
                <w:kern w:val="0"/>
                <w:szCs w:val="21"/>
              </w:rPr>
              <w:t>收储古建筑及闲置房</w:t>
            </w:r>
            <w:r w:rsidRPr="00AD779F">
              <w:rPr>
                <w:rFonts w:ascii="仿宋" w:eastAsia="仿宋" w:hAnsi="仿宋"/>
                <w:kern w:val="0"/>
                <w:szCs w:val="21"/>
              </w:rPr>
              <w:t>15栋，打造养生服务中心;含中医太极</w:t>
            </w:r>
            <w:proofErr w:type="gramStart"/>
            <w:r w:rsidRPr="00AD779F">
              <w:rPr>
                <w:rFonts w:ascii="仿宋" w:eastAsia="仿宋" w:hAnsi="仿宋"/>
                <w:kern w:val="0"/>
                <w:szCs w:val="21"/>
              </w:rPr>
              <w:t>研</w:t>
            </w:r>
            <w:proofErr w:type="gramEnd"/>
            <w:r w:rsidRPr="00AD779F">
              <w:rPr>
                <w:rFonts w:ascii="仿宋" w:eastAsia="仿宋" w:hAnsi="仿宋"/>
                <w:kern w:val="0"/>
                <w:szCs w:val="21"/>
              </w:rPr>
              <w:t>学中心、</w:t>
            </w:r>
            <w:proofErr w:type="gramStart"/>
            <w:r w:rsidRPr="00AD779F">
              <w:rPr>
                <w:rFonts w:ascii="仿宋" w:eastAsia="仿宋" w:hAnsi="仿宋"/>
                <w:kern w:val="0"/>
                <w:szCs w:val="21"/>
              </w:rPr>
              <w:t>徽茶体验</w:t>
            </w:r>
            <w:proofErr w:type="gramEnd"/>
            <w:r w:rsidRPr="00AD779F">
              <w:rPr>
                <w:rFonts w:ascii="仿宋" w:eastAsia="仿宋" w:hAnsi="仿宋"/>
                <w:kern w:val="0"/>
                <w:szCs w:val="21"/>
              </w:rPr>
              <w:t>中心等;利用千步云梯</w:t>
            </w:r>
            <w:r>
              <w:rPr>
                <w:rFonts w:ascii="仿宋" w:eastAsia="仿宋" w:hAnsi="仿宋" w:hint="eastAsia"/>
                <w:kern w:val="0"/>
                <w:szCs w:val="21"/>
              </w:rPr>
              <w:t>、</w:t>
            </w:r>
            <w:r w:rsidRPr="00AD779F">
              <w:rPr>
                <w:rFonts w:ascii="仿宋" w:eastAsia="仿宋" w:hAnsi="仿宋"/>
                <w:kern w:val="0"/>
                <w:szCs w:val="21"/>
              </w:rPr>
              <w:t>飞来石、张逢铿旧居、南极</w:t>
            </w:r>
            <w:proofErr w:type="gramStart"/>
            <w:r w:rsidRPr="00AD779F">
              <w:rPr>
                <w:rFonts w:ascii="仿宋" w:eastAsia="仿宋" w:hAnsi="仿宋"/>
                <w:kern w:val="0"/>
                <w:szCs w:val="21"/>
              </w:rPr>
              <w:t>研</w:t>
            </w:r>
            <w:proofErr w:type="gramEnd"/>
            <w:r w:rsidRPr="00AD779F">
              <w:rPr>
                <w:rFonts w:ascii="仿宋" w:eastAsia="仿宋" w:hAnsi="仿宋"/>
                <w:kern w:val="0"/>
                <w:szCs w:val="21"/>
              </w:rPr>
              <w:t>学馆，打造生态康养庐山;完善提升南极</w:t>
            </w:r>
            <w:proofErr w:type="gramStart"/>
            <w:r w:rsidRPr="00AD779F">
              <w:rPr>
                <w:rFonts w:ascii="仿宋" w:eastAsia="仿宋" w:hAnsi="仿宋"/>
                <w:kern w:val="0"/>
                <w:szCs w:val="21"/>
              </w:rPr>
              <w:t>研</w:t>
            </w:r>
            <w:proofErr w:type="gramEnd"/>
            <w:r w:rsidRPr="00AD779F">
              <w:rPr>
                <w:rFonts w:ascii="仿宋" w:eastAsia="仿宋" w:hAnsi="仿宋"/>
                <w:kern w:val="0"/>
                <w:szCs w:val="21"/>
              </w:rPr>
              <w:t>学馆附近旅游集散广场及基础配套设施;村庄环境综合整治等配套设施</w:t>
            </w:r>
          </w:p>
        </w:tc>
        <w:tc>
          <w:tcPr>
            <w:tcW w:w="708" w:type="dxa"/>
            <w:vAlign w:val="center"/>
          </w:tcPr>
          <w:p w14:paraId="4D4B24EB" w14:textId="07EF2BC7" w:rsidR="003C65B9" w:rsidRDefault="003C65B9" w:rsidP="003C65B9">
            <w:pPr>
              <w:jc w:val="center"/>
              <w:rPr>
                <w:rFonts w:ascii="仿宋" w:eastAsia="仿宋" w:hAnsi="仿宋"/>
                <w:kern w:val="0"/>
                <w:szCs w:val="21"/>
              </w:rPr>
            </w:pPr>
            <w:r>
              <w:rPr>
                <w:rFonts w:ascii="仿宋" w:eastAsia="仿宋" w:hAnsi="仿宋" w:hint="eastAsia"/>
                <w:kern w:val="0"/>
                <w:szCs w:val="21"/>
              </w:rPr>
              <w:t>0.1</w:t>
            </w:r>
          </w:p>
        </w:tc>
        <w:tc>
          <w:tcPr>
            <w:tcW w:w="566" w:type="dxa"/>
            <w:vAlign w:val="center"/>
          </w:tcPr>
          <w:p w14:paraId="56D431F2" w14:textId="57D3EF53"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58D044E" w14:textId="78912F45"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DEAF3B0" w14:textId="77777777" w:rsidR="003C65B9" w:rsidRDefault="003C65B9" w:rsidP="003C65B9">
            <w:pPr>
              <w:jc w:val="center"/>
              <w:rPr>
                <w:rFonts w:ascii="仿宋" w:eastAsia="仿宋" w:hAnsi="仿宋"/>
                <w:kern w:val="0"/>
                <w:szCs w:val="21"/>
              </w:rPr>
            </w:pPr>
          </w:p>
        </w:tc>
        <w:tc>
          <w:tcPr>
            <w:tcW w:w="1162" w:type="dxa"/>
            <w:vAlign w:val="center"/>
          </w:tcPr>
          <w:p w14:paraId="29936820" w14:textId="234A33AB" w:rsidR="003C65B9" w:rsidRDefault="003C65B9" w:rsidP="003C65B9">
            <w:pPr>
              <w:jc w:val="center"/>
              <w:rPr>
                <w:rFonts w:ascii="仿宋" w:eastAsia="仿宋" w:hAnsi="仿宋"/>
                <w:kern w:val="0"/>
                <w:szCs w:val="21"/>
              </w:rPr>
            </w:pPr>
            <w:r>
              <w:rPr>
                <w:rFonts w:ascii="仿宋" w:eastAsia="仿宋" w:hAnsi="仿宋" w:hint="eastAsia"/>
                <w:kern w:val="0"/>
                <w:szCs w:val="21"/>
              </w:rPr>
              <w:t>完成项目前期准备工作</w:t>
            </w:r>
          </w:p>
        </w:tc>
        <w:tc>
          <w:tcPr>
            <w:tcW w:w="768" w:type="dxa"/>
            <w:vAlign w:val="center"/>
          </w:tcPr>
          <w:p w14:paraId="170E6E84" w14:textId="77B8EE87" w:rsidR="003C65B9" w:rsidRDefault="003C65B9" w:rsidP="003C65B9">
            <w:pPr>
              <w:jc w:val="center"/>
              <w:rPr>
                <w:rFonts w:ascii="仿宋" w:eastAsia="仿宋" w:hAnsi="仿宋"/>
                <w:kern w:val="0"/>
                <w:szCs w:val="21"/>
              </w:rPr>
            </w:pPr>
            <w:r>
              <w:rPr>
                <w:rFonts w:ascii="仿宋" w:eastAsia="仿宋" w:hAnsi="仿宋" w:hint="eastAsia"/>
                <w:kern w:val="0"/>
                <w:szCs w:val="21"/>
              </w:rPr>
              <w:t>岔口镇人民政府</w:t>
            </w:r>
          </w:p>
        </w:tc>
        <w:tc>
          <w:tcPr>
            <w:tcW w:w="768" w:type="dxa"/>
            <w:vAlign w:val="center"/>
          </w:tcPr>
          <w:p w14:paraId="1FB27E18" w14:textId="0CA3B18C"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1D9C24C7" w14:textId="6CE52B11" w:rsidR="003C65B9" w:rsidRDefault="003C65B9" w:rsidP="003C65B9">
            <w:pPr>
              <w:jc w:val="center"/>
              <w:rPr>
                <w:rFonts w:ascii="仿宋" w:eastAsia="仿宋" w:hAnsi="仿宋"/>
                <w:kern w:val="0"/>
                <w:szCs w:val="21"/>
              </w:rPr>
            </w:pPr>
            <w:r>
              <w:rPr>
                <w:rFonts w:ascii="仿宋" w:eastAsia="仿宋" w:hAnsi="仿宋" w:hint="eastAsia"/>
                <w:kern w:val="0"/>
                <w:szCs w:val="21"/>
              </w:rPr>
              <w:t>新建</w:t>
            </w:r>
          </w:p>
        </w:tc>
      </w:tr>
      <w:tr w:rsidR="003C65B9" w14:paraId="349E0E25" w14:textId="77777777" w:rsidTr="00A1011E">
        <w:tc>
          <w:tcPr>
            <w:tcW w:w="998" w:type="dxa"/>
            <w:vMerge/>
            <w:vAlign w:val="center"/>
          </w:tcPr>
          <w:p w14:paraId="30525504" w14:textId="77777777" w:rsidR="003C65B9" w:rsidRDefault="003C65B9" w:rsidP="003C65B9">
            <w:pPr>
              <w:jc w:val="center"/>
              <w:rPr>
                <w:rFonts w:ascii="仿宋" w:eastAsia="仿宋" w:hAnsi="仿宋"/>
                <w:kern w:val="0"/>
                <w:szCs w:val="21"/>
              </w:rPr>
            </w:pPr>
          </w:p>
        </w:tc>
        <w:tc>
          <w:tcPr>
            <w:tcW w:w="566" w:type="dxa"/>
            <w:vAlign w:val="center"/>
          </w:tcPr>
          <w:p w14:paraId="619458DC" w14:textId="47B519D3" w:rsidR="003C65B9" w:rsidRDefault="003C65B9" w:rsidP="003C65B9">
            <w:pPr>
              <w:jc w:val="center"/>
              <w:rPr>
                <w:rFonts w:ascii="仿宋" w:eastAsia="仿宋" w:hAnsi="仿宋"/>
                <w:kern w:val="0"/>
                <w:szCs w:val="21"/>
              </w:rPr>
            </w:pPr>
            <w:r>
              <w:rPr>
                <w:rFonts w:ascii="仿宋" w:eastAsia="仿宋" w:hAnsi="仿宋" w:hint="eastAsia"/>
                <w:kern w:val="0"/>
                <w:szCs w:val="21"/>
              </w:rPr>
              <w:t>52</w:t>
            </w:r>
          </w:p>
        </w:tc>
        <w:tc>
          <w:tcPr>
            <w:tcW w:w="1981" w:type="dxa"/>
            <w:vAlign w:val="center"/>
          </w:tcPr>
          <w:p w14:paraId="1321EB08" w14:textId="144D246A" w:rsidR="003C65B9" w:rsidRPr="007D2868" w:rsidRDefault="003C65B9" w:rsidP="003C65B9">
            <w:pPr>
              <w:jc w:val="center"/>
              <w:rPr>
                <w:rFonts w:ascii="仿宋" w:eastAsia="仿宋" w:hAnsi="仿宋"/>
                <w:kern w:val="0"/>
                <w:szCs w:val="21"/>
              </w:rPr>
            </w:pPr>
            <w:r w:rsidRPr="007D2868">
              <w:rPr>
                <w:rFonts w:ascii="仿宋" w:eastAsia="仿宋" w:hAnsi="仿宋" w:hint="eastAsia"/>
                <w:kern w:val="0"/>
                <w:szCs w:val="21"/>
              </w:rPr>
              <w:t>新溪口</w:t>
            </w:r>
            <w:proofErr w:type="gramStart"/>
            <w:r w:rsidRPr="007D2868">
              <w:rPr>
                <w:rFonts w:ascii="仿宋" w:eastAsia="仿宋" w:hAnsi="仿宋" w:hint="eastAsia"/>
                <w:kern w:val="0"/>
                <w:szCs w:val="21"/>
              </w:rPr>
              <w:t>乡塔坑村</w:t>
            </w:r>
            <w:proofErr w:type="gramEnd"/>
            <w:r w:rsidRPr="007D2868">
              <w:rPr>
                <w:rFonts w:ascii="仿宋" w:eastAsia="仿宋" w:hAnsi="仿宋" w:hint="eastAsia"/>
                <w:kern w:val="0"/>
                <w:szCs w:val="21"/>
              </w:rPr>
              <w:t>康养基地项目</w:t>
            </w:r>
          </w:p>
        </w:tc>
        <w:tc>
          <w:tcPr>
            <w:tcW w:w="708" w:type="dxa"/>
            <w:vAlign w:val="center"/>
          </w:tcPr>
          <w:p w14:paraId="17425618" w14:textId="45212498" w:rsidR="003C65B9" w:rsidRDefault="003C65B9" w:rsidP="003C65B9">
            <w:pPr>
              <w:jc w:val="center"/>
              <w:rPr>
                <w:rFonts w:ascii="仿宋" w:eastAsia="仿宋" w:hAnsi="仿宋"/>
                <w:kern w:val="0"/>
                <w:szCs w:val="21"/>
              </w:rPr>
            </w:pPr>
            <w:r>
              <w:rPr>
                <w:rFonts w:ascii="仿宋" w:eastAsia="仿宋" w:hAnsi="仿宋" w:hint="eastAsia"/>
                <w:kern w:val="0"/>
                <w:szCs w:val="21"/>
              </w:rPr>
              <w:t>新溪口乡</w:t>
            </w:r>
          </w:p>
        </w:tc>
        <w:tc>
          <w:tcPr>
            <w:tcW w:w="3963" w:type="dxa"/>
            <w:vAlign w:val="center"/>
          </w:tcPr>
          <w:p w14:paraId="66ED956F" w14:textId="784B93C1" w:rsidR="003C65B9" w:rsidRDefault="003C65B9" w:rsidP="003A51AE">
            <w:pPr>
              <w:jc w:val="center"/>
              <w:rPr>
                <w:rFonts w:ascii="仿宋" w:eastAsia="仿宋" w:hAnsi="仿宋"/>
                <w:kern w:val="0"/>
                <w:szCs w:val="21"/>
              </w:rPr>
            </w:pPr>
            <w:r w:rsidRPr="003C65B9">
              <w:rPr>
                <w:rFonts w:ascii="仿宋" w:eastAsia="仿宋" w:hAnsi="仿宋" w:hint="eastAsia"/>
                <w:kern w:val="0"/>
                <w:szCs w:val="21"/>
              </w:rPr>
              <w:t>打造“三口柑桔”驿站，含柑桔种植历史溯源、柑桔品种展示、产品线上交易等；完善橘园内基础设施，村庄环境综合整治等</w:t>
            </w:r>
          </w:p>
        </w:tc>
        <w:tc>
          <w:tcPr>
            <w:tcW w:w="708" w:type="dxa"/>
            <w:vAlign w:val="center"/>
          </w:tcPr>
          <w:p w14:paraId="438A9E70" w14:textId="6F4C2B92" w:rsidR="003C65B9" w:rsidRDefault="003C65B9" w:rsidP="003C65B9">
            <w:pPr>
              <w:jc w:val="center"/>
              <w:rPr>
                <w:rFonts w:ascii="仿宋" w:eastAsia="仿宋" w:hAnsi="仿宋"/>
                <w:kern w:val="0"/>
                <w:szCs w:val="21"/>
              </w:rPr>
            </w:pPr>
            <w:r>
              <w:rPr>
                <w:rFonts w:ascii="仿宋" w:eastAsia="仿宋" w:hAnsi="仿宋" w:hint="eastAsia"/>
                <w:kern w:val="0"/>
                <w:szCs w:val="21"/>
              </w:rPr>
              <w:t>0.2</w:t>
            </w:r>
          </w:p>
        </w:tc>
        <w:tc>
          <w:tcPr>
            <w:tcW w:w="566" w:type="dxa"/>
            <w:vAlign w:val="center"/>
          </w:tcPr>
          <w:p w14:paraId="37ED03BB" w14:textId="77777777" w:rsidR="003C65B9" w:rsidRDefault="003C65B9" w:rsidP="003C65B9">
            <w:pPr>
              <w:jc w:val="center"/>
              <w:rPr>
                <w:rFonts w:ascii="仿宋" w:eastAsia="仿宋" w:hAnsi="仿宋"/>
                <w:kern w:val="0"/>
                <w:szCs w:val="21"/>
              </w:rPr>
            </w:pPr>
          </w:p>
        </w:tc>
        <w:tc>
          <w:tcPr>
            <w:tcW w:w="566" w:type="dxa"/>
            <w:vAlign w:val="center"/>
          </w:tcPr>
          <w:p w14:paraId="1AB4FCFF" w14:textId="03EAC7FB"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C5A70DE" w14:textId="61069BA8"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4A8D143" w14:textId="558E7411"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7B70BE4B" w14:textId="5B6BBAAE" w:rsidR="003C65B9" w:rsidRDefault="003C65B9" w:rsidP="003C65B9">
            <w:pPr>
              <w:jc w:val="center"/>
              <w:rPr>
                <w:rFonts w:ascii="仿宋" w:eastAsia="仿宋" w:hAnsi="仿宋"/>
                <w:kern w:val="0"/>
                <w:szCs w:val="21"/>
              </w:rPr>
            </w:pPr>
            <w:r>
              <w:rPr>
                <w:rFonts w:ascii="仿宋" w:eastAsia="仿宋" w:hAnsi="仿宋" w:hint="eastAsia"/>
                <w:kern w:val="0"/>
                <w:szCs w:val="21"/>
              </w:rPr>
              <w:t>新溪口乡人民政府</w:t>
            </w:r>
          </w:p>
        </w:tc>
        <w:tc>
          <w:tcPr>
            <w:tcW w:w="768" w:type="dxa"/>
            <w:vAlign w:val="center"/>
          </w:tcPr>
          <w:p w14:paraId="2F4143F9" w14:textId="4EE58006"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75D983B1" w14:textId="5AA734A5" w:rsidR="003C65B9" w:rsidRDefault="003C65B9" w:rsidP="003C65B9">
            <w:pPr>
              <w:jc w:val="center"/>
              <w:rPr>
                <w:rFonts w:ascii="仿宋" w:eastAsia="仿宋" w:hAnsi="仿宋"/>
                <w:kern w:val="0"/>
                <w:szCs w:val="21"/>
              </w:rPr>
            </w:pPr>
            <w:r>
              <w:rPr>
                <w:rFonts w:ascii="仿宋" w:eastAsia="仿宋" w:hAnsi="仿宋" w:hint="eastAsia"/>
                <w:kern w:val="0"/>
                <w:szCs w:val="21"/>
              </w:rPr>
              <w:t>谋划</w:t>
            </w:r>
          </w:p>
        </w:tc>
      </w:tr>
      <w:tr w:rsidR="003C65B9" w14:paraId="6215056D" w14:textId="77777777" w:rsidTr="00A1011E">
        <w:tc>
          <w:tcPr>
            <w:tcW w:w="998" w:type="dxa"/>
            <w:vMerge/>
            <w:vAlign w:val="center"/>
          </w:tcPr>
          <w:p w14:paraId="3CA48995" w14:textId="77777777" w:rsidR="003C65B9" w:rsidRDefault="003C65B9" w:rsidP="003C65B9">
            <w:pPr>
              <w:jc w:val="center"/>
              <w:rPr>
                <w:rFonts w:ascii="仿宋" w:eastAsia="仿宋" w:hAnsi="仿宋"/>
                <w:kern w:val="0"/>
                <w:szCs w:val="21"/>
              </w:rPr>
            </w:pPr>
          </w:p>
        </w:tc>
        <w:tc>
          <w:tcPr>
            <w:tcW w:w="566" w:type="dxa"/>
            <w:vAlign w:val="center"/>
          </w:tcPr>
          <w:p w14:paraId="0F3EFEF6" w14:textId="3CBFA0CE" w:rsidR="003C65B9" w:rsidRDefault="003C65B9" w:rsidP="003C65B9">
            <w:pPr>
              <w:jc w:val="center"/>
              <w:rPr>
                <w:rFonts w:ascii="仿宋" w:eastAsia="仿宋" w:hAnsi="仿宋"/>
                <w:kern w:val="0"/>
                <w:szCs w:val="21"/>
              </w:rPr>
            </w:pPr>
            <w:r>
              <w:rPr>
                <w:rFonts w:ascii="仿宋" w:eastAsia="仿宋" w:hAnsi="仿宋" w:hint="eastAsia"/>
                <w:kern w:val="0"/>
                <w:szCs w:val="21"/>
              </w:rPr>
              <w:t>53</w:t>
            </w:r>
          </w:p>
        </w:tc>
        <w:tc>
          <w:tcPr>
            <w:tcW w:w="1981" w:type="dxa"/>
            <w:vAlign w:val="center"/>
          </w:tcPr>
          <w:p w14:paraId="7EC7D112" w14:textId="10CD3087" w:rsidR="003C65B9" w:rsidRPr="007D2868" w:rsidRDefault="003C65B9" w:rsidP="003C65B9">
            <w:pPr>
              <w:jc w:val="center"/>
              <w:rPr>
                <w:rFonts w:ascii="仿宋" w:eastAsia="仿宋" w:hAnsi="仿宋"/>
                <w:kern w:val="0"/>
                <w:szCs w:val="21"/>
              </w:rPr>
            </w:pPr>
            <w:r w:rsidRPr="007D2868">
              <w:rPr>
                <w:rFonts w:ascii="仿宋" w:eastAsia="仿宋" w:hAnsi="仿宋" w:hint="eastAsia"/>
                <w:kern w:val="0"/>
                <w:szCs w:val="21"/>
              </w:rPr>
              <w:t>歙县紫金山生态康养基地项目</w:t>
            </w:r>
          </w:p>
        </w:tc>
        <w:tc>
          <w:tcPr>
            <w:tcW w:w="708" w:type="dxa"/>
            <w:vAlign w:val="center"/>
          </w:tcPr>
          <w:p w14:paraId="52AC9819" w14:textId="6EDDEC94" w:rsidR="003C65B9" w:rsidRDefault="003C65B9" w:rsidP="003C65B9">
            <w:pPr>
              <w:jc w:val="center"/>
              <w:rPr>
                <w:rFonts w:ascii="仿宋" w:eastAsia="仿宋" w:hAnsi="仿宋"/>
                <w:kern w:val="0"/>
                <w:szCs w:val="21"/>
              </w:rPr>
            </w:pPr>
            <w:r>
              <w:rPr>
                <w:rFonts w:ascii="仿宋" w:eastAsia="仿宋" w:hAnsi="仿宋" w:hint="eastAsia"/>
                <w:kern w:val="0"/>
                <w:szCs w:val="21"/>
              </w:rPr>
              <w:t>桂林镇</w:t>
            </w:r>
          </w:p>
        </w:tc>
        <w:tc>
          <w:tcPr>
            <w:tcW w:w="3963" w:type="dxa"/>
            <w:vAlign w:val="center"/>
          </w:tcPr>
          <w:p w14:paraId="4253DAF6" w14:textId="06703BF1" w:rsidR="003C65B9" w:rsidRDefault="003C65B9" w:rsidP="003A51AE">
            <w:pPr>
              <w:jc w:val="center"/>
              <w:rPr>
                <w:rFonts w:ascii="仿宋" w:eastAsia="仿宋" w:hAnsi="仿宋"/>
                <w:kern w:val="0"/>
                <w:szCs w:val="21"/>
              </w:rPr>
            </w:pPr>
            <w:r w:rsidRPr="003C65B9">
              <w:rPr>
                <w:rFonts w:ascii="仿宋" w:eastAsia="仿宋" w:hAnsi="仿宋" w:hint="eastAsia"/>
                <w:kern w:val="0"/>
                <w:szCs w:val="21"/>
              </w:rPr>
              <w:t>打造综合服务接待中心；建设养老公寓；农耕体验园；利用映山红基地，打造森林观光长廊；完善提升停车场及基础配套设施；村庄环境综合整治等配套设施</w:t>
            </w:r>
          </w:p>
        </w:tc>
        <w:tc>
          <w:tcPr>
            <w:tcW w:w="708" w:type="dxa"/>
            <w:vAlign w:val="center"/>
          </w:tcPr>
          <w:p w14:paraId="2603EE14" w14:textId="605441D4" w:rsidR="003C65B9" w:rsidRDefault="003C65B9" w:rsidP="003C65B9">
            <w:pPr>
              <w:jc w:val="center"/>
              <w:rPr>
                <w:rFonts w:ascii="仿宋" w:eastAsia="仿宋" w:hAnsi="仿宋"/>
                <w:kern w:val="0"/>
                <w:szCs w:val="21"/>
              </w:rPr>
            </w:pPr>
            <w:r>
              <w:rPr>
                <w:rFonts w:ascii="仿宋" w:eastAsia="仿宋" w:hAnsi="仿宋" w:hint="eastAsia"/>
                <w:kern w:val="0"/>
                <w:szCs w:val="21"/>
              </w:rPr>
              <w:t>1.2</w:t>
            </w:r>
          </w:p>
        </w:tc>
        <w:tc>
          <w:tcPr>
            <w:tcW w:w="566" w:type="dxa"/>
            <w:vAlign w:val="center"/>
          </w:tcPr>
          <w:p w14:paraId="7FD13F84" w14:textId="7BBFEDAE"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97EAB62" w14:textId="0D0E1C9B"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B818EF7" w14:textId="77777777" w:rsidR="003C65B9" w:rsidRDefault="003C65B9" w:rsidP="003C65B9">
            <w:pPr>
              <w:jc w:val="center"/>
              <w:rPr>
                <w:rFonts w:ascii="仿宋" w:eastAsia="仿宋" w:hAnsi="仿宋"/>
                <w:kern w:val="0"/>
                <w:szCs w:val="21"/>
              </w:rPr>
            </w:pPr>
          </w:p>
        </w:tc>
        <w:tc>
          <w:tcPr>
            <w:tcW w:w="1162" w:type="dxa"/>
            <w:vAlign w:val="center"/>
          </w:tcPr>
          <w:p w14:paraId="245674B2" w14:textId="3BC82D40" w:rsidR="003C65B9" w:rsidRDefault="003C65B9" w:rsidP="003C65B9">
            <w:pPr>
              <w:jc w:val="center"/>
              <w:rPr>
                <w:rFonts w:ascii="仿宋" w:eastAsia="仿宋" w:hAnsi="仿宋"/>
                <w:kern w:val="0"/>
                <w:szCs w:val="21"/>
              </w:rPr>
            </w:pPr>
            <w:r>
              <w:rPr>
                <w:rFonts w:ascii="仿宋" w:eastAsia="仿宋" w:hAnsi="仿宋" w:hint="eastAsia"/>
                <w:kern w:val="0"/>
                <w:szCs w:val="21"/>
              </w:rPr>
              <w:t>积极招商</w:t>
            </w:r>
          </w:p>
        </w:tc>
        <w:tc>
          <w:tcPr>
            <w:tcW w:w="768" w:type="dxa"/>
            <w:vAlign w:val="center"/>
          </w:tcPr>
          <w:p w14:paraId="23C797C6" w14:textId="141A1480" w:rsidR="003C65B9" w:rsidRDefault="003C65B9" w:rsidP="003C65B9">
            <w:pPr>
              <w:jc w:val="center"/>
              <w:rPr>
                <w:rFonts w:ascii="仿宋" w:eastAsia="仿宋" w:hAnsi="仿宋"/>
                <w:kern w:val="0"/>
                <w:szCs w:val="21"/>
              </w:rPr>
            </w:pPr>
            <w:r>
              <w:rPr>
                <w:rFonts w:ascii="仿宋" w:eastAsia="仿宋" w:hAnsi="仿宋" w:hint="eastAsia"/>
                <w:kern w:val="0"/>
                <w:szCs w:val="21"/>
              </w:rPr>
              <w:t>桂林镇人民政府</w:t>
            </w:r>
          </w:p>
        </w:tc>
        <w:tc>
          <w:tcPr>
            <w:tcW w:w="768" w:type="dxa"/>
            <w:vAlign w:val="center"/>
          </w:tcPr>
          <w:p w14:paraId="3B1648DE" w14:textId="47913E41"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60F6407E" w14:textId="4E379FAA" w:rsidR="003C65B9" w:rsidRDefault="003C65B9" w:rsidP="003C65B9">
            <w:pPr>
              <w:jc w:val="center"/>
              <w:rPr>
                <w:rFonts w:ascii="仿宋" w:eastAsia="仿宋" w:hAnsi="仿宋"/>
                <w:kern w:val="0"/>
                <w:szCs w:val="21"/>
              </w:rPr>
            </w:pPr>
            <w:r>
              <w:rPr>
                <w:rFonts w:ascii="仿宋" w:eastAsia="仿宋" w:hAnsi="仿宋" w:hint="eastAsia"/>
                <w:kern w:val="0"/>
                <w:szCs w:val="21"/>
              </w:rPr>
              <w:t>储备</w:t>
            </w:r>
          </w:p>
        </w:tc>
      </w:tr>
      <w:tr w:rsidR="00370B41" w14:paraId="770BBD13" w14:textId="77777777" w:rsidTr="00A1011E">
        <w:tc>
          <w:tcPr>
            <w:tcW w:w="998" w:type="dxa"/>
            <w:vMerge/>
            <w:vAlign w:val="center"/>
          </w:tcPr>
          <w:p w14:paraId="4B0608AE" w14:textId="77777777" w:rsidR="00370B41" w:rsidRDefault="00370B41" w:rsidP="00370B41">
            <w:pPr>
              <w:jc w:val="center"/>
              <w:rPr>
                <w:rFonts w:ascii="仿宋" w:eastAsia="仿宋" w:hAnsi="仿宋"/>
                <w:kern w:val="0"/>
                <w:szCs w:val="21"/>
              </w:rPr>
            </w:pPr>
          </w:p>
        </w:tc>
        <w:tc>
          <w:tcPr>
            <w:tcW w:w="566" w:type="dxa"/>
            <w:vAlign w:val="center"/>
          </w:tcPr>
          <w:p w14:paraId="4187D653" w14:textId="279B003C" w:rsidR="00370B41" w:rsidRDefault="003C65B9" w:rsidP="00370B41">
            <w:pPr>
              <w:jc w:val="center"/>
              <w:rPr>
                <w:rFonts w:ascii="仿宋" w:eastAsia="仿宋" w:hAnsi="仿宋"/>
                <w:kern w:val="0"/>
                <w:szCs w:val="21"/>
              </w:rPr>
            </w:pPr>
            <w:r>
              <w:rPr>
                <w:rFonts w:ascii="仿宋" w:eastAsia="仿宋" w:hAnsi="仿宋" w:hint="eastAsia"/>
                <w:kern w:val="0"/>
                <w:szCs w:val="21"/>
              </w:rPr>
              <w:t>54</w:t>
            </w:r>
          </w:p>
        </w:tc>
        <w:tc>
          <w:tcPr>
            <w:tcW w:w="1981" w:type="dxa"/>
            <w:vAlign w:val="center"/>
          </w:tcPr>
          <w:p w14:paraId="13360333"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王村镇国际会客厅项目</w:t>
            </w:r>
          </w:p>
        </w:tc>
        <w:tc>
          <w:tcPr>
            <w:tcW w:w="708" w:type="dxa"/>
            <w:vAlign w:val="center"/>
          </w:tcPr>
          <w:p w14:paraId="1A25753A"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王村镇</w:t>
            </w:r>
          </w:p>
        </w:tc>
        <w:tc>
          <w:tcPr>
            <w:tcW w:w="3963" w:type="dxa"/>
            <w:vAlign w:val="center"/>
          </w:tcPr>
          <w:p w14:paraId="2A0EE04E" w14:textId="1AB84486" w:rsidR="00370B41" w:rsidRDefault="00370B41" w:rsidP="003A51AE">
            <w:pPr>
              <w:jc w:val="center"/>
              <w:rPr>
                <w:rFonts w:ascii="仿宋" w:eastAsia="仿宋" w:hAnsi="仿宋"/>
                <w:kern w:val="0"/>
                <w:szCs w:val="21"/>
              </w:rPr>
            </w:pPr>
            <w:r>
              <w:rPr>
                <w:rFonts w:ascii="仿宋" w:eastAsia="仿宋" w:hAnsi="仿宋" w:hint="eastAsia"/>
                <w:kern w:val="0"/>
                <w:szCs w:val="21"/>
              </w:rPr>
              <w:t>项目规划用地面积约540亩，主要利用王村镇优质生态资源，打造集康养疗愈、田园游趣、高端商务为一体的国际会客厅，主要建设康养酒店、主题农场以及相关配套服务</w:t>
            </w:r>
            <w:r w:rsidR="00E3449C">
              <w:rPr>
                <w:rFonts w:ascii="仿宋" w:eastAsia="仿宋" w:hAnsi="仿宋" w:hint="eastAsia"/>
                <w:kern w:val="0"/>
                <w:szCs w:val="21"/>
              </w:rPr>
              <w:t>设施</w:t>
            </w:r>
            <w:r>
              <w:rPr>
                <w:rFonts w:ascii="仿宋" w:eastAsia="仿宋" w:hAnsi="仿宋" w:hint="eastAsia"/>
                <w:kern w:val="0"/>
                <w:szCs w:val="21"/>
              </w:rPr>
              <w:t>等</w:t>
            </w:r>
          </w:p>
        </w:tc>
        <w:tc>
          <w:tcPr>
            <w:tcW w:w="708" w:type="dxa"/>
            <w:vAlign w:val="center"/>
          </w:tcPr>
          <w:p w14:paraId="17BFC69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15.00</w:t>
            </w:r>
          </w:p>
        </w:tc>
        <w:tc>
          <w:tcPr>
            <w:tcW w:w="566" w:type="dxa"/>
            <w:vAlign w:val="center"/>
          </w:tcPr>
          <w:p w14:paraId="33322F73" w14:textId="77777777" w:rsidR="00370B41" w:rsidRDefault="00370B41" w:rsidP="00370B41">
            <w:pPr>
              <w:jc w:val="center"/>
              <w:rPr>
                <w:rFonts w:ascii="仿宋" w:eastAsia="仿宋" w:hAnsi="仿宋"/>
                <w:kern w:val="0"/>
                <w:szCs w:val="21"/>
              </w:rPr>
            </w:pPr>
          </w:p>
        </w:tc>
        <w:tc>
          <w:tcPr>
            <w:tcW w:w="566" w:type="dxa"/>
            <w:vAlign w:val="center"/>
          </w:tcPr>
          <w:p w14:paraId="27532925"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C5E262A"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02EAFC2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0BD8A81C"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王村镇人民政府</w:t>
            </w:r>
          </w:p>
        </w:tc>
        <w:tc>
          <w:tcPr>
            <w:tcW w:w="768" w:type="dxa"/>
            <w:vAlign w:val="center"/>
          </w:tcPr>
          <w:p w14:paraId="11B5ED47"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0B5C829F"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储备</w:t>
            </w:r>
          </w:p>
        </w:tc>
      </w:tr>
      <w:tr w:rsidR="00370B41" w14:paraId="440153B6" w14:textId="77777777" w:rsidTr="00A1011E">
        <w:tc>
          <w:tcPr>
            <w:tcW w:w="998" w:type="dxa"/>
            <w:vMerge/>
            <w:vAlign w:val="center"/>
          </w:tcPr>
          <w:p w14:paraId="18618A03" w14:textId="77777777" w:rsidR="00370B41" w:rsidRDefault="00370B41" w:rsidP="00370B41">
            <w:pPr>
              <w:jc w:val="center"/>
              <w:rPr>
                <w:rFonts w:ascii="仿宋" w:eastAsia="仿宋" w:hAnsi="仿宋"/>
                <w:kern w:val="0"/>
                <w:szCs w:val="21"/>
              </w:rPr>
            </w:pPr>
          </w:p>
        </w:tc>
        <w:tc>
          <w:tcPr>
            <w:tcW w:w="566" w:type="dxa"/>
            <w:vAlign w:val="center"/>
          </w:tcPr>
          <w:p w14:paraId="70F859F2" w14:textId="37922C60" w:rsidR="00370B41" w:rsidRDefault="003C65B9" w:rsidP="00370B41">
            <w:pPr>
              <w:jc w:val="center"/>
              <w:rPr>
                <w:rFonts w:ascii="仿宋" w:eastAsia="仿宋" w:hAnsi="仿宋"/>
                <w:kern w:val="0"/>
                <w:szCs w:val="21"/>
              </w:rPr>
            </w:pPr>
            <w:r>
              <w:rPr>
                <w:rFonts w:ascii="仿宋" w:eastAsia="仿宋" w:hAnsi="仿宋" w:hint="eastAsia"/>
                <w:kern w:val="0"/>
                <w:szCs w:val="21"/>
              </w:rPr>
              <w:t>55</w:t>
            </w:r>
          </w:p>
        </w:tc>
        <w:tc>
          <w:tcPr>
            <w:tcW w:w="1981" w:type="dxa"/>
            <w:vAlign w:val="center"/>
          </w:tcPr>
          <w:p w14:paraId="029F965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歙县</w:t>
            </w:r>
            <w:proofErr w:type="gramStart"/>
            <w:r>
              <w:rPr>
                <w:rFonts w:ascii="仿宋" w:eastAsia="仿宋" w:hAnsi="仿宋" w:hint="eastAsia"/>
                <w:kern w:val="0"/>
                <w:szCs w:val="21"/>
              </w:rPr>
              <w:t>飞布山</w:t>
            </w:r>
            <w:proofErr w:type="gramEnd"/>
            <w:r>
              <w:rPr>
                <w:rFonts w:ascii="仿宋" w:eastAsia="仿宋" w:hAnsi="仿宋" w:hint="eastAsia"/>
                <w:kern w:val="0"/>
                <w:szCs w:val="21"/>
              </w:rPr>
              <w:t>康养旅游度假区项目</w:t>
            </w:r>
          </w:p>
        </w:tc>
        <w:tc>
          <w:tcPr>
            <w:tcW w:w="708" w:type="dxa"/>
            <w:vAlign w:val="center"/>
          </w:tcPr>
          <w:p w14:paraId="3F578A81"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桂林镇</w:t>
            </w:r>
          </w:p>
        </w:tc>
        <w:tc>
          <w:tcPr>
            <w:tcW w:w="3963" w:type="dxa"/>
            <w:vAlign w:val="center"/>
          </w:tcPr>
          <w:p w14:paraId="1C695D38" w14:textId="2A299675" w:rsidR="00370B41" w:rsidRDefault="00370B41" w:rsidP="003A51AE">
            <w:pPr>
              <w:jc w:val="center"/>
              <w:rPr>
                <w:rFonts w:ascii="仿宋" w:eastAsia="仿宋" w:hAnsi="仿宋"/>
                <w:kern w:val="0"/>
                <w:szCs w:val="21"/>
              </w:rPr>
            </w:pPr>
            <w:r>
              <w:rPr>
                <w:rFonts w:ascii="仿宋" w:eastAsia="仿宋" w:hAnsi="仿宋" w:hint="eastAsia"/>
                <w:kern w:val="0"/>
                <w:szCs w:val="21"/>
              </w:rPr>
              <w:t>以桂林镇宋村、江村为核心，打造规模较大、融合传统新安医学的集康养居住、休闲养老、户外旅游于一体的度假区</w:t>
            </w:r>
          </w:p>
        </w:tc>
        <w:tc>
          <w:tcPr>
            <w:tcW w:w="708" w:type="dxa"/>
            <w:vAlign w:val="center"/>
          </w:tcPr>
          <w:p w14:paraId="1129FC79"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2.85</w:t>
            </w:r>
          </w:p>
        </w:tc>
        <w:tc>
          <w:tcPr>
            <w:tcW w:w="566" w:type="dxa"/>
            <w:vAlign w:val="center"/>
          </w:tcPr>
          <w:p w14:paraId="12C75A3E" w14:textId="77777777" w:rsidR="00370B41" w:rsidRDefault="00370B41" w:rsidP="00370B41">
            <w:pPr>
              <w:jc w:val="center"/>
              <w:rPr>
                <w:rFonts w:ascii="仿宋" w:eastAsia="仿宋" w:hAnsi="仿宋"/>
                <w:kern w:val="0"/>
                <w:szCs w:val="21"/>
              </w:rPr>
            </w:pPr>
          </w:p>
        </w:tc>
        <w:tc>
          <w:tcPr>
            <w:tcW w:w="566" w:type="dxa"/>
            <w:vAlign w:val="center"/>
          </w:tcPr>
          <w:p w14:paraId="04DDBD6A"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9B84A86"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E0FC74E" w14:textId="77777777" w:rsidR="00370B41" w:rsidRDefault="00370B41" w:rsidP="00370B41">
            <w:pPr>
              <w:jc w:val="center"/>
              <w:rPr>
                <w:rFonts w:ascii="仿宋" w:eastAsia="仿宋" w:hAnsi="仿宋"/>
                <w:kern w:val="0"/>
                <w:szCs w:val="21"/>
              </w:rPr>
            </w:pPr>
          </w:p>
        </w:tc>
        <w:tc>
          <w:tcPr>
            <w:tcW w:w="768" w:type="dxa"/>
            <w:vAlign w:val="center"/>
          </w:tcPr>
          <w:p w14:paraId="7E5DBFE4"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桂林镇人民政府</w:t>
            </w:r>
          </w:p>
        </w:tc>
        <w:tc>
          <w:tcPr>
            <w:tcW w:w="768" w:type="dxa"/>
            <w:vAlign w:val="center"/>
          </w:tcPr>
          <w:p w14:paraId="6D9795BF" w14:textId="77777777" w:rsidR="00370B41" w:rsidRDefault="00370B41" w:rsidP="00370B41">
            <w:pPr>
              <w:jc w:val="center"/>
              <w:rPr>
                <w:rFonts w:ascii="仿宋" w:eastAsia="仿宋" w:hAnsi="仿宋"/>
                <w:kern w:val="0"/>
                <w:szCs w:val="21"/>
              </w:rPr>
            </w:pPr>
            <w:proofErr w:type="gramStart"/>
            <w:r>
              <w:rPr>
                <w:rFonts w:ascii="仿宋" w:eastAsia="仿宋" w:hAnsi="仿宋" w:hint="eastAsia"/>
                <w:kern w:val="0"/>
                <w:szCs w:val="21"/>
              </w:rPr>
              <w:t>世</w:t>
            </w:r>
            <w:proofErr w:type="gramEnd"/>
            <w:r>
              <w:rPr>
                <w:rFonts w:ascii="仿宋" w:eastAsia="仿宋" w:hAnsi="仿宋" w:hint="eastAsia"/>
                <w:kern w:val="0"/>
                <w:szCs w:val="21"/>
              </w:rPr>
              <w:t>华会</w:t>
            </w:r>
          </w:p>
        </w:tc>
        <w:tc>
          <w:tcPr>
            <w:tcW w:w="649" w:type="dxa"/>
            <w:vAlign w:val="center"/>
          </w:tcPr>
          <w:p w14:paraId="6B58AD68"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储备</w:t>
            </w:r>
          </w:p>
        </w:tc>
      </w:tr>
      <w:tr w:rsidR="00370B41" w14:paraId="48F9B364" w14:textId="77777777" w:rsidTr="00A1011E">
        <w:tc>
          <w:tcPr>
            <w:tcW w:w="998" w:type="dxa"/>
            <w:vMerge/>
            <w:vAlign w:val="center"/>
          </w:tcPr>
          <w:p w14:paraId="01F53A5F" w14:textId="77777777" w:rsidR="00370B41" w:rsidRDefault="00370B41" w:rsidP="00370B41">
            <w:pPr>
              <w:jc w:val="center"/>
              <w:rPr>
                <w:rFonts w:ascii="仿宋" w:eastAsia="仿宋" w:hAnsi="仿宋"/>
                <w:kern w:val="0"/>
                <w:szCs w:val="21"/>
              </w:rPr>
            </w:pPr>
          </w:p>
        </w:tc>
        <w:tc>
          <w:tcPr>
            <w:tcW w:w="566" w:type="dxa"/>
            <w:vAlign w:val="center"/>
          </w:tcPr>
          <w:p w14:paraId="37CD0C67" w14:textId="10AE89FA" w:rsidR="00370B41" w:rsidRDefault="003C65B9" w:rsidP="00370B41">
            <w:pPr>
              <w:jc w:val="center"/>
              <w:rPr>
                <w:rFonts w:ascii="仿宋" w:eastAsia="仿宋" w:hAnsi="仿宋"/>
                <w:kern w:val="0"/>
                <w:szCs w:val="21"/>
              </w:rPr>
            </w:pPr>
            <w:r>
              <w:rPr>
                <w:rFonts w:ascii="仿宋" w:eastAsia="仿宋" w:hAnsi="仿宋" w:hint="eastAsia"/>
                <w:kern w:val="0"/>
                <w:szCs w:val="21"/>
              </w:rPr>
              <w:t>56</w:t>
            </w:r>
          </w:p>
        </w:tc>
        <w:tc>
          <w:tcPr>
            <w:tcW w:w="1981" w:type="dxa"/>
            <w:vAlign w:val="center"/>
          </w:tcPr>
          <w:p w14:paraId="5061A69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富</w:t>
            </w:r>
            <w:proofErr w:type="gramStart"/>
            <w:r>
              <w:rPr>
                <w:rFonts w:ascii="仿宋" w:eastAsia="仿宋" w:hAnsi="仿宋" w:hint="eastAsia"/>
                <w:kern w:val="0"/>
                <w:szCs w:val="21"/>
              </w:rPr>
              <w:t>堨</w:t>
            </w:r>
            <w:proofErr w:type="gramEnd"/>
            <w:r>
              <w:rPr>
                <w:rFonts w:ascii="仿宋" w:eastAsia="仿宋" w:hAnsi="仿宋" w:hint="eastAsia"/>
                <w:kern w:val="0"/>
                <w:szCs w:val="21"/>
              </w:rPr>
              <w:t>镇五福园康养项目</w:t>
            </w:r>
          </w:p>
        </w:tc>
        <w:tc>
          <w:tcPr>
            <w:tcW w:w="708" w:type="dxa"/>
            <w:vAlign w:val="center"/>
          </w:tcPr>
          <w:p w14:paraId="4D417B53"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富</w:t>
            </w:r>
            <w:proofErr w:type="gramStart"/>
            <w:r>
              <w:rPr>
                <w:rFonts w:ascii="仿宋" w:eastAsia="仿宋" w:hAnsi="仿宋" w:hint="eastAsia"/>
                <w:kern w:val="0"/>
                <w:szCs w:val="21"/>
              </w:rPr>
              <w:t>堨</w:t>
            </w:r>
            <w:proofErr w:type="gramEnd"/>
            <w:r>
              <w:rPr>
                <w:rFonts w:ascii="仿宋" w:eastAsia="仿宋" w:hAnsi="仿宋" w:hint="eastAsia"/>
                <w:kern w:val="0"/>
                <w:szCs w:val="21"/>
              </w:rPr>
              <w:t>镇中溪</w:t>
            </w:r>
            <w:proofErr w:type="gramStart"/>
            <w:r>
              <w:rPr>
                <w:rFonts w:ascii="仿宋" w:eastAsia="仿宋" w:hAnsi="仿宋" w:hint="eastAsia"/>
                <w:kern w:val="0"/>
                <w:szCs w:val="21"/>
              </w:rPr>
              <w:t>村丰口</w:t>
            </w:r>
            <w:proofErr w:type="gramEnd"/>
          </w:p>
        </w:tc>
        <w:tc>
          <w:tcPr>
            <w:tcW w:w="3963" w:type="dxa"/>
            <w:vAlign w:val="center"/>
          </w:tcPr>
          <w:p w14:paraId="6424F205" w14:textId="77777777" w:rsidR="00370B41" w:rsidRDefault="00370B41" w:rsidP="003A51AE">
            <w:pPr>
              <w:jc w:val="center"/>
              <w:rPr>
                <w:rFonts w:ascii="仿宋" w:eastAsia="仿宋" w:hAnsi="仿宋"/>
                <w:kern w:val="0"/>
                <w:szCs w:val="21"/>
              </w:rPr>
            </w:pPr>
            <w:r>
              <w:rPr>
                <w:rFonts w:ascii="仿宋" w:eastAsia="仿宋" w:hAnsi="仿宋" w:hint="eastAsia"/>
                <w:kern w:val="0"/>
                <w:szCs w:val="21"/>
              </w:rPr>
              <w:t>规划占地660亩，五福园休闲养老建设项目建筑面积1.3万平方米</w:t>
            </w:r>
          </w:p>
        </w:tc>
        <w:tc>
          <w:tcPr>
            <w:tcW w:w="708" w:type="dxa"/>
            <w:vAlign w:val="center"/>
          </w:tcPr>
          <w:p w14:paraId="7865A5F8"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0.66</w:t>
            </w:r>
          </w:p>
        </w:tc>
        <w:tc>
          <w:tcPr>
            <w:tcW w:w="566" w:type="dxa"/>
            <w:vAlign w:val="center"/>
          </w:tcPr>
          <w:p w14:paraId="6E9D1A78"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C0D65B5"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9038AD3" w14:textId="77777777" w:rsidR="00370B41" w:rsidRDefault="00370B41" w:rsidP="00370B41">
            <w:pPr>
              <w:jc w:val="center"/>
              <w:rPr>
                <w:rFonts w:ascii="仿宋" w:eastAsia="仿宋" w:hAnsi="仿宋"/>
                <w:kern w:val="0"/>
                <w:szCs w:val="21"/>
              </w:rPr>
            </w:pPr>
          </w:p>
        </w:tc>
        <w:tc>
          <w:tcPr>
            <w:tcW w:w="1162" w:type="dxa"/>
            <w:vAlign w:val="center"/>
          </w:tcPr>
          <w:p w14:paraId="27F191BA"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完成规划设计和主体建设60%</w:t>
            </w:r>
          </w:p>
        </w:tc>
        <w:tc>
          <w:tcPr>
            <w:tcW w:w="768" w:type="dxa"/>
            <w:vAlign w:val="center"/>
          </w:tcPr>
          <w:p w14:paraId="79705493"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富</w:t>
            </w:r>
            <w:proofErr w:type="gramStart"/>
            <w:r>
              <w:rPr>
                <w:rFonts w:ascii="仿宋" w:eastAsia="仿宋" w:hAnsi="仿宋" w:hint="eastAsia"/>
                <w:kern w:val="0"/>
                <w:szCs w:val="21"/>
              </w:rPr>
              <w:t>堨</w:t>
            </w:r>
            <w:proofErr w:type="gramEnd"/>
            <w:r>
              <w:rPr>
                <w:rFonts w:ascii="仿宋" w:eastAsia="仿宋" w:hAnsi="仿宋" w:hint="eastAsia"/>
                <w:kern w:val="0"/>
                <w:szCs w:val="21"/>
              </w:rPr>
              <w:t>镇人民政府</w:t>
            </w:r>
          </w:p>
        </w:tc>
        <w:tc>
          <w:tcPr>
            <w:tcW w:w="768" w:type="dxa"/>
            <w:vAlign w:val="center"/>
          </w:tcPr>
          <w:p w14:paraId="65697A98" w14:textId="77777777" w:rsidR="00370B41" w:rsidRDefault="00370B41" w:rsidP="00370B41">
            <w:pPr>
              <w:jc w:val="center"/>
              <w:rPr>
                <w:rFonts w:ascii="仿宋" w:eastAsia="仿宋" w:hAnsi="仿宋"/>
                <w:kern w:val="0"/>
                <w:szCs w:val="21"/>
              </w:rPr>
            </w:pPr>
            <w:proofErr w:type="gramStart"/>
            <w:r>
              <w:rPr>
                <w:rFonts w:ascii="仿宋" w:eastAsia="仿宋" w:hAnsi="仿宋" w:hint="eastAsia"/>
                <w:kern w:val="0"/>
                <w:szCs w:val="21"/>
              </w:rPr>
              <w:t>歙县源梦园</w:t>
            </w:r>
            <w:proofErr w:type="gramEnd"/>
            <w:r>
              <w:rPr>
                <w:rFonts w:ascii="仿宋" w:eastAsia="仿宋" w:hAnsi="仿宋" w:hint="eastAsia"/>
                <w:kern w:val="0"/>
                <w:szCs w:val="21"/>
              </w:rPr>
              <w:t>生态农业发展有限公司</w:t>
            </w:r>
          </w:p>
        </w:tc>
        <w:tc>
          <w:tcPr>
            <w:tcW w:w="649" w:type="dxa"/>
            <w:vAlign w:val="center"/>
          </w:tcPr>
          <w:p w14:paraId="1A910857"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续建</w:t>
            </w:r>
          </w:p>
        </w:tc>
      </w:tr>
      <w:tr w:rsidR="00370B41" w14:paraId="601D45AC" w14:textId="77777777" w:rsidTr="00A1011E">
        <w:tc>
          <w:tcPr>
            <w:tcW w:w="998" w:type="dxa"/>
            <w:vMerge/>
            <w:vAlign w:val="center"/>
          </w:tcPr>
          <w:p w14:paraId="2E63EF9A" w14:textId="77777777" w:rsidR="00370B41" w:rsidRDefault="00370B41" w:rsidP="00370B41">
            <w:pPr>
              <w:jc w:val="center"/>
              <w:rPr>
                <w:rFonts w:ascii="仿宋" w:eastAsia="仿宋" w:hAnsi="仿宋"/>
                <w:kern w:val="0"/>
                <w:szCs w:val="21"/>
              </w:rPr>
            </w:pPr>
          </w:p>
        </w:tc>
        <w:tc>
          <w:tcPr>
            <w:tcW w:w="566" w:type="dxa"/>
            <w:vAlign w:val="center"/>
          </w:tcPr>
          <w:p w14:paraId="4AEBAC7A" w14:textId="19712961" w:rsidR="00370B41" w:rsidRDefault="003C65B9" w:rsidP="00370B41">
            <w:pPr>
              <w:jc w:val="center"/>
              <w:rPr>
                <w:rFonts w:ascii="仿宋" w:eastAsia="仿宋" w:hAnsi="仿宋"/>
                <w:kern w:val="0"/>
                <w:szCs w:val="21"/>
              </w:rPr>
            </w:pPr>
            <w:r>
              <w:rPr>
                <w:rFonts w:ascii="仿宋" w:eastAsia="仿宋" w:hAnsi="仿宋" w:hint="eastAsia"/>
                <w:kern w:val="0"/>
                <w:szCs w:val="21"/>
              </w:rPr>
              <w:t>57</w:t>
            </w:r>
          </w:p>
        </w:tc>
        <w:tc>
          <w:tcPr>
            <w:tcW w:w="1981" w:type="dxa"/>
            <w:vAlign w:val="center"/>
          </w:tcPr>
          <w:p w14:paraId="4E44B3BD"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徽城镇全国总工会疗休养基地项目</w:t>
            </w:r>
          </w:p>
        </w:tc>
        <w:tc>
          <w:tcPr>
            <w:tcW w:w="708" w:type="dxa"/>
            <w:vAlign w:val="center"/>
          </w:tcPr>
          <w:p w14:paraId="3CB03752"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4F472093" w14:textId="187DCED0" w:rsidR="00370B41" w:rsidRDefault="00370B41" w:rsidP="003A51AE">
            <w:pPr>
              <w:jc w:val="center"/>
              <w:rPr>
                <w:rFonts w:ascii="仿宋" w:eastAsia="仿宋" w:hAnsi="仿宋"/>
                <w:kern w:val="0"/>
                <w:szCs w:val="21"/>
              </w:rPr>
            </w:pPr>
            <w:r>
              <w:rPr>
                <w:rFonts w:ascii="仿宋" w:eastAsia="仿宋" w:hAnsi="仿宋" w:hint="eastAsia"/>
                <w:kern w:val="0"/>
                <w:szCs w:val="21"/>
              </w:rPr>
              <w:t>利用老水利局地块13亩建设用地，打造中高端</w:t>
            </w:r>
            <w:proofErr w:type="gramStart"/>
            <w:r>
              <w:rPr>
                <w:rFonts w:ascii="仿宋" w:eastAsia="仿宋" w:hAnsi="仿宋" w:hint="eastAsia"/>
                <w:kern w:val="0"/>
                <w:szCs w:val="21"/>
              </w:rPr>
              <w:t>疗</w:t>
            </w:r>
            <w:proofErr w:type="gramEnd"/>
            <w:r>
              <w:rPr>
                <w:rFonts w:ascii="仿宋" w:eastAsia="仿宋" w:hAnsi="仿宋" w:hint="eastAsia"/>
                <w:kern w:val="0"/>
                <w:szCs w:val="21"/>
              </w:rPr>
              <w:t>休养集群，并配套完善周边基础设</w:t>
            </w:r>
            <w:r>
              <w:rPr>
                <w:rFonts w:ascii="仿宋" w:eastAsia="仿宋" w:hAnsi="仿宋" w:hint="eastAsia"/>
                <w:kern w:val="0"/>
                <w:szCs w:val="21"/>
              </w:rPr>
              <w:lastRenderedPageBreak/>
              <w:t>施</w:t>
            </w:r>
          </w:p>
        </w:tc>
        <w:tc>
          <w:tcPr>
            <w:tcW w:w="708" w:type="dxa"/>
            <w:vAlign w:val="center"/>
          </w:tcPr>
          <w:p w14:paraId="76B994C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lastRenderedPageBreak/>
              <w:t>1.20</w:t>
            </w:r>
          </w:p>
        </w:tc>
        <w:tc>
          <w:tcPr>
            <w:tcW w:w="566" w:type="dxa"/>
            <w:vAlign w:val="center"/>
          </w:tcPr>
          <w:p w14:paraId="488E3771"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2F1C218" w14:textId="77777777" w:rsidR="00370B41" w:rsidRDefault="00370B41" w:rsidP="00370B41">
            <w:pPr>
              <w:jc w:val="center"/>
              <w:rPr>
                <w:rFonts w:ascii="仿宋" w:eastAsia="仿宋" w:hAnsi="仿宋"/>
                <w:kern w:val="0"/>
                <w:szCs w:val="21"/>
              </w:rPr>
            </w:pPr>
          </w:p>
        </w:tc>
        <w:tc>
          <w:tcPr>
            <w:tcW w:w="545" w:type="dxa"/>
            <w:vAlign w:val="center"/>
          </w:tcPr>
          <w:p w14:paraId="5FAFD69A" w14:textId="77777777" w:rsidR="00370B41" w:rsidRDefault="00370B41" w:rsidP="00370B41">
            <w:pPr>
              <w:jc w:val="center"/>
              <w:rPr>
                <w:rFonts w:ascii="仿宋" w:eastAsia="仿宋" w:hAnsi="仿宋"/>
                <w:kern w:val="0"/>
                <w:szCs w:val="21"/>
              </w:rPr>
            </w:pPr>
          </w:p>
        </w:tc>
        <w:tc>
          <w:tcPr>
            <w:tcW w:w="1162" w:type="dxa"/>
            <w:vAlign w:val="center"/>
          </w:tcPr>
          <w:p w14:paraId="77C8C183"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完成规划设计</w:t>
            </w:r>
          </w:p>
        </w:tc>
        <w:tc>
          <w:tcPr>
            <w:tcW w:w="768" w:type="dxa"/>
            <w:vAlign w:val="center"/>
          </w:tcPr>
          <w:p w14:paraId="6BB4AA2F"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徽城镇人民政</w:t>
            </w:r>
            <w:r>
              <w:rPr>
                <w:rFonts w:ascii="仿宋" w:eastAsia="仿宋" w:hAnsi="仿宋" w:hint="eastAsia"/>
                <w:kern w:val="0"/>
                <w:szCs w:val="21"/>
              </w:rPr>
              <w:lastRenderedPageBreak/>
              <w:t>府</w:t>
            </w:r>
          </w:p>
        </w:tc>
        <w:tc>
          <w:tcPr>
            <w:tcW w:w="768" w:type="dxa"/>
            <w:vAlign w:val="center"/>
          </w:tcPr>
          <w:p w14:paraId="0CF1C6FC"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lastRenderedPageBreak/>
              <w:t>——</w:t>
            </w:r>
          </w:p>
        </w:tc>
        <w:tc>
          <w:tcPr>
            <w:tcW w:w="649" w:type="dxa"/>
            <w:vAlign w:val="center"/>
          </w:tcPr>
          <w:p w14:paraId="326B7967"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储备</w:t>
            </w:r>
          </w:p>
        </w:tc>
      </w:tr>
      <w:tr w:rsidR="00370B41" w14:paraId="3A38232D" w14:textId="77777777" w:rsidTr="00A1011E">
        <w:tc>
          <w:tcPr>
            <w:tcW w:w="998" w:type="dxa"/>
            <w:vMerge/>
            <w:vAlign w:val="center"/>
          </w:tcPr>
          <w:p w14:paraId="5E06CED8" w14:textId="77777777" w:rsidR="00370B41" w:rsidRDefault="00370B41" w:rsidP="00370B41">
            <w:pPr>
              <w:jc w:val="center"/>
              <w:rPr>
                <w:rFonts w:ascii="仿宋" w:eastAsia="仿宋" w:hAnsi="仿宋"/>
                <w:kern w:val="0"/>
                <w:szCs w:val="21"/>
              </w:rPr>
            </w:pPr>
          </w:p>
        </w:tc>
        <w:tc>
          <w:tcPr>
            <w:tcW w:w="566" w:type="dxa"/>
            <w:vAlign w:val="center"/>
          </w:tcPr>
          <w:p w14:paraId="463A1BDF" w14:textId="2E2EC3E2" w:rsidR="00370B41" w:rsidRDefault="003C65B9" w:rsidP="00370B41">
            <w:pPr>
              <w:jc w:val="center"/>
              <w:rPr>
                <w:rFonts w:ascii="仿宋" w:eastAsia="仿宋" w:hAnsi="仿宋"/>
                <w:kern w:val="0"/>
                <w:szCs w:val="21"/>
              </w:rPr>
            </w:pPr>
            <w:r>
              <w:rPr>
                <w:rFonts w:ascii="仿宋" w:eastAsia="仿宋" w:hAnsi="仿宋" w:hint="eastAsia"/>
                <w:kern w:val="0"/>
                <w:szCs w:val="21"/>
              </w:rPr>
              <w:t>58</w:t>
            </w:r>
          </w:p>
        </w:tc>
        <w:tc>
          <w:tcPr>
            <w:tcW w:w="1981" w:type="dxa"/>
            <w:vAlign w:val="center"/>
          </w:tcPr>
          <w:p w14:paraId="3E4C06F7"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许村镇文博康</w:t>
            </w:r>
            <w:proofErr w:type="gramStart"/>
            <w:r>
              <w:rPr>
                <w:rFonts w:ascii="仿宋" w:eastAsia="仿宋" w:hAnsi="仿宋" w:hint="eastAsia"/>
                <w:kern w:val="0"/>
                <w:szCs w:val="21"/>
              </w:rPr>
              <w:t>养中心</w:t>
            </w:r>
            <w:proofErr w:type="gramEnd"/>
            <w:r>
              <w:rPr>
                <w:rFonts w:ascii="仿宋" w:eastAsia="仿宋" w:hAnsi="仿宋" w:hint="eastAsia"/>
                <w:kern w:val="0"/>
                <w:szCs w:val="21"/>
              </w:rPr>
              <w:t>项目</w:t>
            </w:r>
          </w:p>
        </w:tc>
        <w:tc>
          <w:tcPr>
            <w:tcW w:w="708" w:type="dxa"/>
            <w:vAlign w:val="center"/>
          </w:tcPr>
          <w:p w14:paraId="05B3FA1D"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许村镇许村村</w:t>
            </w:r>
          </w:p>
        </w:tc>
        <w:tc>
          <w:tcPr>
            <w:tcW w:w="3963" w:type="dxa"/>
            <w:vAlign w:val="center"/>
          </w:tcPr>
          <w:p w14:paraId="648EEFD8" w14:textId="2D73BFE8" w:rsidR="00370B41" w:rsidRDefault="00370B41" w:rsidP="003A51AE">
            <w:pPr>
              <w:jc w:val="center"/>
              <w:rPr>
                <w:rFonts w:ascii="仿宋" w:eastAsia="仿宋" w:hAnsi="仿宋"/>
                <w:kern w:val="0"/>
                <w:szCs w:val="21"/>
              </w:rPr>
            </w:pPr>
            <w:r>
              <w:rPr>
                <w:rFonts w:ascii="仿宋" w:eastAsia="仿宋" w:hAnsi="仿宋" w:hint="eastAsia"/>
                <w:kern w:val="0"/>
                <w:szCs w:val="21"/>
              </w:rPr>
              <w:t>规划建设用地约16亩，包括建设用地面积约10亩，建筑面积5200㎡，其中民宿1栋2200㎡、医疗体检综合楼1800㎡、康养服务中心1处1200㎡，引进先进体检服务设备</w:t>
            </w:r>
          </w:p>
        </w:tc>
        <w:tc>
          <w:tcPr>
            <w:tcW w:w="708" w:type="dxa"/>
            <w:vAlign w:val="center"/>
          </w:tcPr>
          <w:p w14:paraId="5A940BF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1.47</w:t>
            </w:r>
          </w:p>
        </w:tc>
        <w:tc>
          <w:tcPr>
            <w:tcW w:w="566" w:type="dxa"/>
            <w:vAlign w:val="center"/>
          </w:tcPr>
          <w:p w14:paraId="7C9C8634" w14:textId="77777777" w:rsidR="00370B41" w:rsidRDefault="00370B41" w:rsidP="00370B41">
            <w:pPr>
              <w:jc w:val="center"/>
              <w:rPr>
                <w:rFonts w:ascii="仿宋" w:eastAsia="仿宋" w:hAnsi="仿宋"/>
                <w:kern w:val="0"/>
                <w:szCs w:val="21"/>
              </w:rPr>
            </w:pPr>
          </w:p>
        </w:tc>
        <w:tc>
          <w:tcPr>
            <w:tcW w:w="566" w:type="dxa"/>
            <w:vAlign w:val="center"/>
          </w:tcPr>
          <w:p w14:paraId="1BD579EB"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7B2FE1E"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58CBA541"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178F9F15"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许村镇人民政府</w:t>
            </w:r>
          </w:p>
        </w:tc>
        <w:tc>
          <w:tcPr>
            <w:tcW w:w="768" w:type="dxa"/>
            <w:vAlign w:val="center"/>
          </w:tcPr>
          <w:p w14:paraId="7BD6B4C1"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淡然旅游开发有限公司</w:t>
            </w:r>
          </w:p>
        </w:tc>
        <w:tc>
          <w:tcPr>
            <w:tcW w:w="649" w:type="dxa"/>
            <w:vAlign w:val="center"/>
          </w:tcPr>
          <w:p w14:paraId="76E13EEE" w14:textId="77777777" w:rsidR="00370B41" w:rsidRDefault="00370B41" w:rsidP="00370B41">
            <w:pPr>
              <w:jc w:val="center"/>
              <w:rPr>
                <w:rFonts w:ascii="仿宋" w:eastAsia="仿宋" w:hAnsi="仿宋"/>
                <w:kern w:val="0"/>
                <w:szCs w:val="21"/>
              </w:rPr>
            </w:pPr>
            <w:r>
              <w:rPr>
                <w:rFonts w:ascii="仿宋" w:eastAsia="仿宋" w:hAnsi="仿宋" w:hint="eastAsia"/>
                <w:kern w:val="0"/>
                <w:szCs w:val="21"/>
              </w:rPr>
              <w:t>新建</w:t>
            </w:r>
          </w:p>
        </w:tc>
      </w:tr>
      <w:tr w:rsidR="00205EC4" w14:paraId="25C5675B" w14:textId="77777777" w:rsidTr="00A1011E">
        <w:tc>
          <w:tcPr>
            <w:tcW w:w="998" w:type="dxa"/>
            <w:vMerge/>
            <w:vAlign w:val="center"/>
          </w:tcPr>
          <w:p w14:paraId="57BA22AB" w14:textId="77777777" w:rsidR="00205EC4" w:rsidRDefault="00205EC4" w:rsidP="00205EC4">
            <w:pPr>
              <w:jc w:val="center"/>
              <w:rPr>
                <w:rFonts w:ascii="仿宋" w:eastAsia="仿宋" w:hAnsi="仿宋"/>
                <w:kern w:val="0"/>
                <w:szCs w:val="21"/>
              </w:rPr>
            </w:pPr>
          </w:p>
        </w:tc>
        <w:tc>
          <w:tcPr>
            <w:tcW w:w="566" w:type="dxa"/>
            <w:vAlign w:val="center"/>
          </w:tcPr>
          <w:p w14:paraId="1AD0D217" w14:textId="057F1580" w:rsidR="00205EC4" w:rsidRDefault="003C65B9" w:rsidP="00205EC4">
            <w:pPr>
              <w:jc w:val="center"/>
              <w:rPr>
                <w:rFonts w:ascii="仿宋" w:eastAsia="仿宋" w:hAnsi="仿宋"/>
                <w:kern w:val="0"/>
                <w:szCs w:val="21"/>
              </w:rPr>
            </w:pPr>
            <w:r>
              <w:rPr>
                <w:rFonts w:ascii="仿宋" w:eastAsia="仿宋" w:hAnsi="仿宋" w:hint="eastAsia"/>
                <w:kern w:val="0"/>
                <w:szCs w:val="21"/>
              </w:rPr>
              <w:t>59</w:t>
            </w:r>
          </w:p>
        </w:tc>
        <w:tc>
          <w:tcPr>
            <w:tcW w:w="1981" w:type="dxa"/>
            <w:vAlign w:val="center"/>
          </w:tcPr>
          <w:p w14:paraId="58187945" w14:textId="3DC13513" w:rsidR="00205EC4" w:rsidRDefault="00205EC4" w:rsidP="00205EC4">
            <w:pPr>
              <w:jc w:val="center"/>
              <w:rPr>
                <w:rFonts w:ascii="仿宋" w:eastAsia="仿宋" w:hAnsi="仿宋"/>
                <w:kern w:val="0"/>
                <w:szCs w:val="21"/>
              </w:rPr>
            </w:pPr>
            <w:r>
              <w:rPr>
                <w:rFonts w:ascii="仿宋" w:eastAsia="仿宋" w:hAnsi="仿宋" w:hint="eastAsia"/>
                <w:kern w:val="0"/>
                <w:szCs w:val="21"/>
              </w:rPr>
              <w:t>新溪口乡朝山尖土楼民宿群项目</w:t>
            </w:r>
          </w:p>
        </w:tc>
        <w:tc>
          <w:tcPr>
            <w:tcW w:w="708" w:type="dxa"/>
            <w:vAlign w:val="center"/>
          </w:tcPr>
          <w:p w14:paraId="3DF13FC2" w14:textId="381DE009" w:rsidR="00205EC4" w:rsidRDefault="00205EC4" w:rsidP="00205EC4">
            <w:pPr>
              <w:jc w:val="center"/>
              <w:rPr>
                <w:rFonts w:ascii="仿宋" w:eastAsia="仿宋" w:hAnsi="仿宋"/>
                <w:kern w:val="0"/>
                <w:szCs w:val="21"/>
              </w:rPr>
            </w:pPr>
            <w:r>
              <w:rPr>
                <w:rFonts w:ascii="仿宋" w:eastAsia="仿宋" w:hAnsi="仿宋" w:hint="eastAsia"/>
                <w:kern w:val="0"/>
                <w:szCs w:val="21"/>
              </w:rPr>
              <w:t>新溪口</w:t>
            </w:r>
            <w:proofErr w:type="gramStart"/>
            <w:r>
              <w:rPr>
                <w:rFonts w:ascii="仿宋" w:eastAsia="仿宋" w:hAnsi="仿宋" w:hint="eastAsia"/>
                <w:kern w:val="0"/>
                <w:szCs w:val="21"/>
              </w:rPr>
              <w:t>乡塔坑村</w:t>
            </w:r>
            <w:proofErr w:type="gramEnd"/>
          </w:p>
        </w:tc>
        <w:tc>
          <w:tcPr>
            <w:tcW w:w="3963" w:type="dxa"/>
            <w:vAlign w:val="center"/>
          </w:tcPr>
          <w:p w14:paraId="6B27BA55" w14:textId="4C95DF8D" w:rsidR="00205EC4" w:rsidRDefault="00205EC4" w:rsidP="003A51AE">
            <w:pPr>
              <w:jc w:val="center"/>
              <w:rPr>
                <w:rFonts w:ascii="仿宋" w:eastAsia="仿宋" w:hAnsi="仿宋"/>
                <w:kern w:val="0"/>
                <w:szCs w:val="21"/>
              </w:rPr>
            </w:pPr>
            <w:r>
              <w:rPr>
                <w:rFonts w:ascii="仿宋" w:eastAsia="仿宋" w:hAnsi="仿宋" w:hint="eastAsia"/>
                <w:kern w:val="0"/>
                <w:szCs w:val="21"/>
              </w:rPr>
              <w:t>利用已收储的52栋土楼进行改造提升，完善村落基础设施，打造集住宿、康养、休闲、度假、</w:t>
            </w:r>
            <w:proofErr w:type="gramStart"/>
            <w:r>
              <w:rPr>
                <w:rFonts w:ascii="仿宋" w:eastAsia="仿宋" w:hAnsi="仿宋" w:hint="eastAsia"/>
                <w:kern w:val="0"/>
                <w:szCs w:val="21"/>
              </w:rPr>
              <w:t>研</w:t>
            </w:r>
            <w:proofErr w:type="gramEnd"/>
            <w:r>
              <w:rPr>
                <w:rFonts w:ascii="仿宋" w:eastAsia="仿宋" w:hAnsi="仿宋" w:hint="eastAsia"/>
                <w:kern w:val="0"/>
                <w:szCs w:val="21"/>
              </w:rPr>
              <w:t>学为一体的精品高端民宿集群</w:t>
            </w:r>
          </w:p>
        </w:tc>
        <w:tc>
          <w:tcPr>
            <w:tcW w:w="708" w:type="dxa"/>
            <w:vAlign w:val="center"/>
          </w:tcPr>
          <w:p w14:paraId="6E244C4E" w14:textId="48B769CF" w:rsidR="00205EC4" w:rsidRDefault="00205EC4" w:rsidP="00205EC4">
            <w:pPr>
              <w:jc w:val="center"/>
              <w:rPr>
                <w:rFonts w:ascii="仿宋" w:eastAsia="仿宋" w:hAnsi="仿宋"/>
                <w:kern w:val="0"/>
                <w:szCs w:val="21"/>
              </w:rPr>
            </w:pPr>
            <w:r>
              <w:rPr>
                <w:rFonts w:ascii="仿宋" w:eastAsia="仿宋" w:hAnsi="仿宋" w:hint="eastAsia"/>
                <w:kern w:val="0"/>
                <w:szCs w:val="21"/>
              </w:rPr>
              <w:t>1.00</w:t>
            </w:r>
          </w:p>
        </w:tc>
        <w:tc>
          <w:tcPr>
            <w:tcW w:w="566" w:type="dxa"/>
            <w:vAlign w:val="center"/>
          </w:tcPr>
          <w:p w14:paraId="01904F3D" w14:textId="77777777" w:rsidR="00205EC4" w:rsidRDefault="00205EC4" w:rsidP="00205EC4">
            <w:pPr>
              <w:jc w:val="center"/>
              <w:rPr>
                <w:rFonts w:ascii="仿宋" w:eastAsia="仿宋" w:hAnsi="仿宋"/>
                <w:kern w:val="0"/>
                <w:szCs w:val="21"/>
              </w:rPr>
            </w:pPr>
          </w:p>
        </w:tc>
        <w:tc>
          <w:tcPr>
            <w:tcW w:w="566" w:type="dxa"/>
            <w:vAlign w:val="center"/>
          </w:tcPr>
          <w:p w14:paraId="183C973A" w14:textId="3F630922" w:rsidR="00205EC4" w:rsidRDefault="00205EC4" w:rsidP="00205EC4">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7824B29" w14:textId="55623C82" w:rsidR="00205EC4" w:rsidRDefault="00205EC4" w:rsidP="00205EC4">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0C8A46FE" w14:textId="34B83B4B" w:rsidR="00205EC4" w:rsidRDefault="00205EC4" w:rsidP="00205EC4">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2FD22709" w14:textId="1AC76D96" w:rsidR="00205EC4" w:rsidRDefault="00205EC4" w:rsidP="00205EC4">
            <w:pPr>
              <w:jc w:val="center"/>
              <w:rPr>
                <w:rFonts w:ascii="仿宋" w:eastAsia="仿宋" w:hAnsi="仿宋"/>
                <w:kern w:val="0"/>
                <w:szCs w:val="21"/>
              </w:rPr>
            </w:pPr>
            <w:r>
              <w:rPr>
                <w:rFonts w:ascii="仿宋" w:eastAsia="仿宋" w:hAnsi="仿宋" w:hint="eastAsia"/>
                <w:kern w:val="0"/>
                <w:szCs w:val="21"/>
              </w:rPr>
              <w:t>新溪口乡人民政府</w:t>
            </w:r>
          </w:p>
        </w:tc>
        <w:tc>
          <w:tcPr>
            <w:tcW w:w="768" w:type="dxa"/>
            <w:vAlign w:val="center"/>
          </w:tcPr>
          <w:p w14:paraId="2C3056EB" w14:textId="6FC3D5F3" w:rsidR="00205EC4" w:rsidRDefault="00205EC4" w:rsidP="00205EC4">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55833642" w14:textId="46F3CFE6" w:rsidR="00205EC4" w:rsidRDefault="00205EC4" w:rsidP="00205EC4">
            <w:pPr>
              <w:jc w:val="center"/>
              <w:rPr>
                <w:rFonts w:ascii="仿宋" w:eastAsia="仿宋" w:hAnsi="仿宋"/>
                <w:kern w:val="0"/>
                <w:szCs w:val="21"/>
              </w:rPr>
            </w:pPr>
            <w:r>
              <w:rPr>
                <w:rFonts w:ascii="仿宋" w:eastAsia="仿宋" w:hAnsi="仿宋" w:hint="eastAsia"/>
                <w:kern w:val="0"/>
                <w:szCs w:val="21"/>
              </w:rPr>
              <w:t>储备</w:t>
            </w:r>
          </w:p>
        </w:tc>
      </w:tr>
      <w:tr w:rsidR="00205EC4" w14:paraId="3C3BEC2A" w14:textId="77777777" w:rsidTr="00A1011E">
        <w:tc>
          <w:tcPr>
            <w:tcW w:w="998" w:type="dxa"/>
            <w:vMerge/>
            <w:vAlign w:val="center"/>
          </w:tcPr>
          <w:p w14:paraId="1F3A1943" w14:textId="77777777" w:rsidR="00205EC4" w:rsidRDefault="00205EC4" w:rsidP="00205EC4">
            <w:pPr>
              <w:jc w:val="center"/>
              <w:rPr>
                <w:rFonts w:ascii="仿宋" w:eastAsia="仿宋" w:hAnsi="仿宋"/>
                <w:kern w:val="0"/>
                <w:szCs w:val="21"/>
              </w:rPr>
            </w:pPr>
          </w:p>
        </w:tc>
        <w:tc>
          <w:tcPr>
            <w:tcW w:w="566" w:type="dxa"/>
            <w:vAlign w:val="center"/>
          </w:tcPr>
          <w:p w14:paraId="12E7E254" w14:textId="5617B669" w:rsidR="00205EC4" w:rsidRDefault="003C65B9" w:rsidP="00205EC4">
            <w:pPr>
              <w:jc w:val="center"/>
              <w:rPr>
                <w:rFonts w:ascii="仿宋" w:eastAsia="仿宋" w:hAnsi="仿宋"/>
                <w:kern w:val="0"/>
                <w:szCs w:val="21"/>
              </w:rPr>
            </w:pPr>
            <w:r>
              <w:rPr>
                <w:rFonts w:ascii="仿宋" w:eastAsia="仿宋" w:hAnsi="仿宋" w:hint="eastAsia"/>
                <w:kern w:val="0"/>
                <w:szCs w:val="21"/>
              </w:rPr>
              <w:t>60</w:t>
            </w:r>
          </w:p>
        </w:tc>
        <w:tc>
          <w:tcPr>
            <w:tcW w:w="1981" w:type="dxa"/>
            <w:vAlign w:val="center"/>
          </w:tcPr>
          <w:p w14:paraId="64E272D3" w14:textId="676B88EB" w:rsidR="00205EC4" w:rsidRDefault="00205EC4" w:rsidP="00205EC4">
            <w:pPr>
              <w:jc w:val="center"/>
              <w:rPr>
                <w:rFonts w:ascii="仿宋" w:eastAsia="仿宋" w:hAnsi="仿宋"/>
                <w:kern w:val="0"/>
                <w:szCs w:val="21"/>
              </w:rPr>
            </w:pPr>
            <w:r>
              <w:rPr>
                <w:rFonts w:ascii="仿宋" w:eastAsia="仿宋" w:hAnsi="仿宋" w:hint="eastAsia"/>
                <w:kern w:val="0"/>
                <w:szCs w:val="21"/>
              </w:rPr>
              <w:t>徽城镇徽州基金会址项目</w:t>
            </w:r>
          </w:p>
        </w:tc>
        <w:tc>
          <w:tcPr>
            <w:tcW w:w="708" w:type="dxa"/>
            <w:vAlign w:val="center"/>
          </w:tcPr>
          <w:p w14:paraId="5E5BFF56" w14:textId="237090F7" w:rsidR="00205EC4" w:rsidRDefault="00205EC4" w:rsidP="00205EC4">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0A5F7BA9" w14:textId="2CAE0DE0" w:rsidR="00205EC4" w:rsidRDefault="00205EC4" w:rsidP="003A51AE">
            <w:pPr>
              <w:jc w:val="center"/>
              <w:rPr>
                <w:rFonts w:ascii="仿宋" w:eastAsia="仿宋" w:hAnsi="仿宋"/>
                <w:kern w:val="0"/>
                <w:szCs w:val="21"/>
              </w:rPr>
            </w:pPr>
            <w:r>
              <w:rPr>
                <w:rFonts w:ascii="仿宋" w:eastAsia="仿宋" w:hAnsi="仿宋" w:hint="eastAsia"/>
                <w:kern w:val="0"/>
                <w:szCs w:val="21"/>
              </w:rPr>
              <w:t>利用老博物馆片10210.11平方米、油库片3967.65平方米,对标悦</w:t>
            </w:r>
            <w:proofErr w:type="gramStart"/>
            <w:r>
              <w:rPr>
                <w:rFonts w:ascii="仿宋" w:eastAsia="仿宋" w:hAnsi="仿宋" w:hint="eastAsia"/>
                <w:kern w:val="0"/>
                <w:szCs w:val="21"/>
              </w:rPr>
              <w:t>榕</w:t>
            </w:r>
            <w:proofErr w:type="gramEnd"/>
            <w:r>
              <w:rPr>
                <w:rFonts w:ascii="仿宋" w:eastAsia="仿宋" w:hAnsi="仿宋" w:hint="eastAsia"/>
                <w:kern w:val="0"/>
                <w:szCs w:val="21"/>
              </w:rPr>
              <w:t>庄模式，打造集住宿、餐饮、会议、康养为一体的综合度假休闲旅游高</w:t>
            </w:r>
            <w:proofErr w:type="gramStart"/>
            <w:r>
              <w:rPr>
                <w:rFonts w:ascii="仿宋" w:eastAsia="仿宋" w:hAnsi="仿宋" w:hint="eastAsia"/>
                <w:kern w:val="0"/>
                <w:szCs w:val="21"/>
              </w:rPr>
              <w:t>奢</w:t>
            </w:r>
            <w:proofErr w:type="gramEnd"/>
            <w:r>
              <w:rPr>
                <w:rFonts w:ascii="仿宋" w:eastAsia="仿宋" w:hAnsi="仿宋" w:hint="eastAsia"/>
                <w:kern w:val="0"/>
                <w:szCs w:val="21"/>
              </w:rPr>
              <w:t>民宿</w:t>
            </w:r>
          </w:p>
        </w:tc>
        <w:tc>
          <w:tcPr>
            <w:tcW w:w="708" w:type="dxa"/>
            <w:vAlign w:val="center"/>
          </w:tcPr>
          <w:p w14:paraId="0C17A7B6" w14:textId="3D1BB59D" w:rsidR="00205EC4" w:rsidRDefault="00205EC4" w:rsidP="00205EC4">
            <w:pPr>
              <w:jc w:val="center"/>
              <w:rPr>
                <w:rFonts w:ascii="仿宋" w:eastAsia="仿宋" w:hAnsi="仿宋"/>
                <w:kern w:val="0"/>
                <w:szCs w:val="21"/>
              </w:rPr>
            </w:pPr>
            <w:r>
              <w:rPr>
                <w:rFonts w:ascii="仿宋" w:eastAsia="仿宋" w:hAnsi="仿宋" w:hint="eastAsia"/>
                <w:kern w:val="0"/>
                <w:szCs w:val="21"/>
              </w:rPr>
              <w:t>5.00</w:t>
            </w:r>
          </w:p>
        </w:tc>
        <w:tc>
          <w:tcPr>
            <w:tcW w:w="566" w:type="dxa"/>
            <w:vAlign w:val="center"/>
          </w:tcPr>
          <w:p w14:paraId="0289B621" w14:textId="77777777" w:rsidR="00205EC4" w:rsidRDefault="00205EC4" w:rsidP="00205EC4">
            <w:pPr>
              <w:jc w:val="center"/>
              <w:rPr>
                <w:rFonts w:ascii="仿宋" w:eastAsia="仿宋" w:hAnsi="仿宋"/>
                <w:kern w:val="0"/>
                <w:szCs w:val="21"/>
              </w:rPr>
            </w:pPr>
          </w:p>
        </w:tc>
        <w:tc>
          <w:tcPr>
            <w:tcW w:w="566" w:type="dxa"/>
            <w:vAlign w:val="center"/>
          </w:tcPr>
          <w:p w14:paraId="781CCEA0" w14:textId="6B1319EE" w:rsidR="00205EC4" w:rsidRDefault="00205EC4" w:rsidP="00205EC4">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42FCAA4" w14:textId="56D6ADC1" w:rsidR="00205EC4" w:rsidRDefault="00205EC4" w:rsidP="00205EC4">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87D9905" w14:textId="04D4AD58" w:rsidR="00205EC4" w:rsidRDefault="00205EC4" w:rsidP="00205EC4">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45642B6F" w14:textId="6E0AAF7B" w:rsidR="00205EC4" w:rsidRDefault="00205EC4" w:rsidP="00205EC4">
            <w:pPr>
              <w:jc w:val="center"/>
              <w:rPr>
                <w:rFonts w:ascii="仿宋" w:eastAsia="仿宋" w:hAnsi="仿宋"/>
                <w:kern w:val="0"/>
                <w:szCs w:val="21"/>
              </w:rPr>
            </w:pPr>
            <w:r>
              <w:rPr>
                <w:rFonts w:ascii="仿宋" w:eastAsia="仿宋" w:hAnsi="仿宋" w:hint="eastAsia"/>
                <w:kern w:val="0"/>
                <w:szCs w:val="21"/>
              </w:rPr>
              <w:t>徽城镇人民政府</w:t>
            </w:r>
          </w:p>
        </w:tc>
        <w:tc>
          <w:tcPr>
            <w:tcW w:w="768" w:type="dxa"/>
            <w:vAlign w:val="center"/>
          </w:tcPr>
          <w:p w14:paraId="2EE31A44" w14:textId="2AFAE976" w:rsidR="00205EC4" w:rsidRDefault="00205EC4" w:rsidP="00205EC4">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59736D7B" w14:textId="2AC9BB31" w:rsidR="00205EC4" w:rsidRDefault="00B86772" w:rsidP="00205EC4">
            <w:pPr>
              <w:jc w:val="center"/>
              <w:rPr>
                <w:rFonts w:ascii="仿宋" w:eastAsia="仿宋" w:hAnsi="仿宋"/>
                <w:kern w:val="0"/>
                <w:szCs w:val="21"/>
              </w:rPr>
            </w:pPr>
            <w:r>
              <w:rPr>
                <w:rFonts w:ascii="仿宋" w:eastAsia="仿宋" w:hAnsi="仿宋" w:hint="eastAsia"/>
                <w:kern w:val="0"/>
                <w:szCs w:val="21"/>
              </w:rPr>
              <w:t>储备</w:t>
            </w:r>
          </w:p>
        </w:tc>
      </w:tr>
      <w:tr w:rsidR="00E03ECA" w14:paraId="39E41B99" w14:textId="77777777" w:rsidTr="00A1011E">
        <w:tc>
          <w:tcPr>
            <w:tcW w:w="998" w:type="dxa"/>
            <w:vMerge/>
            <w:vAlign w:val="center"/>
          </w:tcPr>
          <w:p w14:paraId="4B9CECA8" w14:textId="77777777" w:rsidR="00E03ECA" w:rsidRDefault="00E03ECA" w:rsidP="00E03ECA">
            <w:pPr>
              <w:jc w:val="center"/>
              <w:rPr>
                <w:rFonts w:ascii="仿宋" w:eastAsia="仿宋" w:hAnsi="仿宋"/>
                <w:kern w:val="0"/>
                <w:szCs w:val="21"/>
              </w:rPr>
            </w:pPr>
          </w:p>
        </w:tc>
        <w:tc>
          <w:tcPr>
            <w:tcW w:w="566" w:type="dxa"/>
            <w:vAlign w:val="center"/>
          </w:tcPr>
          <w:p w14:paraId="5E2FD3F4" w14:textId="1A0175F1" w:rsidR="00E03ECA" w:rsidRDefault="00E03ECA" w:rsidP="00E03ECA">
            <w:pPr>
              <w:jc w:val="center"/>
              <w:rPr>
                <w:rFonts w:ascii="仿宋" w:eastAsia="仿宋" w:hAnsi="仿宋"/>
                <w:kern w:val="0"/>
                <w:szCs w:val="21"/>
              </w:rPr>
            </w:pPr>
            <w:r>
              <w:rPr>
                <w:rFonts w:ascii="仿宋" w:eastAsia="仿宋" w:hAnsi="仿宋" w:hint="eastAsia"/>
                <w:kern w:val="0"/>
                <w:szCs w:val="21"/>
              </w:rPr>
              <w:t>61</w:t>
            </w:r>
          </w:p>
        </w:tc>
        <w:tc>
          <w:tcPr>
            <w:tcW w:w="1981" w:type="dxa"/>
            <w:vAlign w:val="center"/>
          </w:tcPr>
          <w:p w14:paraId="6BE31932" w14:textId="78296CEC" w:rsidR="00E03ECA" w:rsidRDefault="00E03ECA" w:rsidP="00E03ECA">
            <w:pPr>
              <w:jc w:val="center"/>
              <w:rPr>
                <w:rFonts w:ascii="仿宋" w:eastAsia="仿宋" w:hAnsi="仿宋"/>
                <w:kern w:val="0"/>
                <w:szCs w:val="21"/>
              </w:rPr>
            </w:pPr>
            <w:r w:rsidRPr="007D2868">
              <w:rPr>
                <w:rFonts w:ascii="仿宋" w:eastAsia="仿宋" w:hAnsi="仿宋" w:hint="eastAsia"/>
                <w:kern w:val="0"/>
                <w:szCs w:val="21"/>
              </w:rPr>
              <w:t>徽</w:t>
            </w:r>
            <w:proofErr w:type="gramStart"/>
            <w:r w:rsidRPr="007D2868">
              <w:rPr>
                <w:rFonts w:ascii="仿宋" w:eastAsia="仿宋" w:hAnsi="仿宋" w:hint="eastAsia"/>
                <w:kern w:val="0"/>
                <w:szCs w:val="21"/>
              </w:rPr>
              <w:t>城镇招隐草堂</w:t>
            </w:r>
            <w:proofErr w:type="gramEnd"/>
            <w:r w:rsidRPr="007D2868">
              <w:rPr>
                <w:rFonts w:ascii="仿宋" w:eastAsia="仿宋" w:hAnsi="仿宋" w:hint="eastAsia"/>
                <w:kern w:val="0"/>
                <w:szCs w:val="21"/>
              </w:rPr>
              <w:t>项目</w:t>
            </w:r>
          </w:p>
        </w:tc>
        <w:tc>
          <w:tcPr>
            <w:tcW w:w="708" w:type="dxa"/>
            <w:vAlign w:val="center"/>
          </w:tcPr>
          <w:p w14:paraId="024A800A" w14:textId="1439DA18" w:rsidR="00E03ECA" w:rsidRDefault="00E03ECA" w:rsidP="00E03ECA">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7F1EB042" w14:textId="2C570233" w:rsidR="00E03ECA" w:rsidRDefault="00E03ECA" w:rsidP="003A51AE">
            <w:pPr>
              <w:jc w:val="center"/>
              <w:rPr>
                <w:rFonts w:ascii="仿宋" w:eastAsia="仿宋" w:hAnsi="仿宋"/>
                <w:kern w:val="0"/>
                <w:szCs w:val="21"/>
              </w:rPr>
            </w:pPr>
            <w:r w:rsidRPr="00E03ECA">
              <w:rPr>
                <w:rFonts w:ascii="仿宋" w:eastAsia="仿宋" w:hAnsi="仿宋" w:hint="eastAsia"/>
                <w:kern w:val="0"/>
                <w:szCs w:val="21"/>
              </w:rPr>
              <w:t>打造徽文化体验驿站，集书吧、</w:t>
            </w:r>
            <w:proofErr w:type="gramStart"/>
            <w:r w:rsidRPr="00E03ECA">
              <w:rPr>
                <w:rFonts w:ascii="仿宋" w:eastAsia="仿宋" w:hAnsi="仿宋" w:hint="eastAsia"/>
                <w:kern w:val="0"/>
                <w:szCs w:val="21"/>
              </w:rPr>
              <w:t>研</w:t>
            </w:r>
            <w:proofErr w:type="gramEnd"/>
            <w:r w:rsidRPr="00E03ECA">
              <w:rPr>
                <w:rFonts w:ascii="仿宋" w:eastAsia="仿宋" w:hAnsi="仿宋" w:hint="eastAsia"/>
                <w:kern w:val="0"/>
                <w:szCs w:val="21"/>
              </w:rPr>
              <w:t>学、茶社、餐厅等功能为一体，打造一间</w:t>
            </w:r>
            <w:proofErr w:type="gramStart"/>
            <w:r w:rsidRPr="00E03ECA">
              <w:rPr>
                <w:rFonts w:ascii="仿宋" w:eastAsia="仿宋" w:hAnsi="仿宋" w:hint="eastAsia"/>
                <w:kern w:val="0"/>
                <w:szCs w:val="21"/>
              </w:rPr>
              <w:t>一</w:t>
            </w:r>
            <w:proofErr w:type="gramEnd"/>
            <w:r w:rsidRPr="00E03ECA">
              <w:rPr>
                <w:rFonts w:ascii="仿宋" w:eastAsia="仿宋" w:hAnsi="仿宋" w:hint="eastAsia"/>
                <w:kern w:val="0"/>
                <w:szCs w:val="21"/>
              </w:rPr>
              <w:t>主题</w:t>
            </w:r>
            <w:proofErr w:type="gramStart"/>
            <w:r w:rsidRPr="00E03ECA">
              <w:rPr>
                <w:rFonts w:ascii="仿宋" w:eastAsia="仿宋" w:hAnsi="仿宋" w:hint="eastAsia"/>
                <w:kern w:val="0"/>
                <w:szCs w:val="21"/>
              </w:rPr>
              <w:t>”</w:t>
            </w:r>
            <w:proofErr w:type="gramEnd"/>
            <w:r w:rsidRPr="00E03ECA">
              <w:rPr>
                <w:rFonts w:ascii="仿宋" w:eastAsia="仿宋" w:hAnsi="仿宋" w:hint="eastAsia"/>
                <w:kern w:val="0"/>
                <w:szCs w:val="21"/>
              </w:rPr>
              <w:t>的交</w:t>
            </w:r>
            <w:proofErr w:type="gramStart"/>
            <w:r w:rsidRPr="00E03ECA">
              <w:rPr>
                <w:rFonts w:ascii="仿宋" w:eastAsia="仿宋" w:hAnsi="仿宋" w:hint="eastAsia"/>
                <w:kern w:val="0"/>
                <w:szCs w:val="21"/>
              </w:rPr>
              <w:t>宿空间</w:t>
            </w:r>
            <w:proofErr w:type="gramEnd"/>
          </w:p>
        </w:tc>
        <w:tc>
          <w:tcPr>
            <w:tcW w:w="708" w:type="dxa"/>
            <w:vAlign w:val="center"/>
          </w:tcPr>
          <w:p w14:paraId="575CCFC2" w14:textId="4377F49D" w:rsidR="00E03ECA" w:rsidRDefault="00E03ECA" w:rsidP="00E03ECA">
            <w:pPr>
              <w:jc w:val="center"/>
              <w:rPr>
                <w:rFonts w:ascii="仿宋" w:eastAsia="仿宋" w:hAnsi="仿宋"/>
                <w:kern w:val="0"/>
                <w:szCs w:val="21"/>
              </w:rPr>
            </w:pPr>
            <w:r>
              <w:rPr>
                <w:rFonts w:ascii="仿宋" w:eastAsia="仿宋" w:hAnsi="仿宋" w:hint="eastAsia"/>
                <w:kern w:val="0"/>
                <w:szCs w:val="21"/>
              </w:rPr>
              <w:t>0.20</w:t>
            </w:r>
          </w:p>
        </w:tc>
        <w:tc>
          <w:tcPr>
            <w:tcW w:w="566" w:type="dxa"/>
            <w:vAlign w:val="center"/>
          </w:tcPr>
          <w:p w14:paraId="1E9B3918" w14:textId="27E450EA"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43EA0B9C" w14:textId="7D00DE39"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4CC3ADD" w14:textId="77777777" w:rsidR="00E03ECA" w:rsidRDefault="00E03ECA" w:rsidP="00E03ECA">
            <w:pPr>
              <w:jc w:val="center"/>
              <w:rPr>
                <w:rFonts w:ascii="仿宋" w:eastAsia="仿宋" w:hAnsi="仿宋"/>
                <w:kern w:val="0"/>
                <w:szCs w:val="21"/>
              </w:rPr>
            </w:pPr>
          </w:p>
        </w:tc>
        <w:tc>
          <w:tcPr>
            <w:tcW w:w="1162" w:type="dxa"/>
            <w:vAlign w:val="center"/>
          </w:tcPr>
          <w:p w14:paraId="29FAE5EF" w14:textId="0909E558" w:rsidR="00E03ECA" w:rsidRDefault="00E03ECA" w:rsidP="00E03ECA">
            <w:pPr>
              <w:jc w:val="center"/>
              <w:rPr>
                <w:rFonts w:ascii="仿宋" w:eastAsia="仿宋" w:hAnsi="仿宋"/>
                <w:kern w:val="0"/>
                <w:szCs w:val="21"/>
              </w:rPr>
            </w:pPr>
            <w:r>
              <w:rPr>
                <w:rFonts w:ascii="仿宋" w:eastAsia="仿宋" w:hAnsi="仿宋" w:hint="eastAsia"/>
                <w:kern w:val="0"/>
                <w:szCs w:val="21"/>
              </w:rPr>
              <w:t>完成项目规划设计</w:t>
            </w:r>
          </w:p>
        </w:tc>
        <w:tc>
          <w:tcPr>
            <w:tcW w:w="768" w:type="dxa"/>
            <w:vAlign w:val="center"/>
          </w:tcPr>
          <w:p w14:paraId="1953DDC4" w14:textId="32F25921" w:rsidR="00E03ECA" w:rsidRDefault="00E03ECA" w:rsidP="00E03ECA">
            <w:pPr>
              <w:jc w:val="center"/>
              <w:rPr>
                <w:rFonts w:ascii="仿宋" w:eastAsia="仿宋" w:hAnsi="仿宋"/>
                <w:kern w:val="0"/>
                <w:szCs w:val="21"/>
              </w:rPr>
            </w:pPr>
            <w:r>
              <w:rPr>
                <w:rFonts w:ascii="仿宋" w:eastAsia="仿宋" w:hAnsi="仿宋" w:hint="eastAsia"/>
                <w:kern w:val="0"/>
                <w:szCs w:val="21"/>
              </w:rPr>
              <w:t>徽城镇人民政府</w:t>
            </w:r>
          </w:p>
        </w:tc>
        <w:tc>
          <w:tcPr>
            <w:tcW w:w="768" w:type="dxa"/>
            <w:vAlign w:val="center"/>
          </w:tcPr>
          <w:p w14:paraId="416F56CF" w14:textId="5BB00E99"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67621C49" w14:textId="27891B55" w:rsidR="00E03ECA" w:rsidRDefault="00E03ECA" w:rsidP="00E03ECA">
            <w:pPr>
              <w:jc w:val="center"/>
              <w:rPr>
                <w:rFonts w:ascii="仿宋" w:eastAsia="仿宋" w:hAnsi="仿宋"/>
                <w:kern w:val="0"/>
                <w:szCs w:val="21"/>
              </w:rPr>
            </w:pPr>
            <w:r>
              <w:rPr>
                <w:rFonts w:ascii="仿宋" w:eastAsia="仿宋" w:hAnsi="仿宋" w:hint="eastAsia"/>
                <w:kern w:val="0"/>
                <w:szCs w:val="21"/>
              </w:rPr>
              <w:t>新建</w:t>
            </w:r>
          </w:p>
        </w:tc>
      </w:tr>
      <w:tr w:rsidR="003C65B9" w14:paraId="0D7ECADC" w14:textId="77777777" w:rsidTr="00A1011E">
        <w:tc>
          <w:tcPr>
            <w:tcW w:w="998" w:type="dxa"/>
            <w:vMerge/>
            <w:vAlign w:val="center"/>
          </w:tcPr>
          <w:p w14:paraId="410B92BE" w14:textId="77777777" w:rsidR="003C65B9" w:rsidRDefault="003C65B9" w:rsidP="003C65B9">
            <w:pPr>
              <w:jc w:val="center"/>
              <w:rPr>
                <w:rFonts w:ascii="仿宋" w:eastAsia="仿宋" w:hAnsi="仿宋"/>
                <w:kern w:val="0"/>
                <w:szCs w:val="21"/>
              </w:rPr>
            </w:pPr>
          </w:p>
        </w:tc>
        <w:tc>
          <w:tcPr>
            <w:tcW w:w="566" w:type="dxa"/>
            <w:vAlign w:val="center"/>
          </w:tcPr>
          <w:p w14:paraId="740967A6" w14:textId="056F5B8B" w:rsidR="003C65B9" w:rsidRDefault="003C65B9" w:rsidP="003C65B9">
            <w:pPr>
              <w:jc w:val="center"/>
              <w:rPr>
                <w:rFonts w:ascii="仿宋" w:eastAsia="仿宋" w:hAnsi="仿宋"/>
                <w:kern w:val="0"/>
                <w:szCs w:val="21"/>
              </w:rPr>
            </w:pPr>
            <w:r>
              <w:rPr>
                <w:rFonts w:ascii="仿宋" w:eastAsia="仿宋" w:hAnsi="仿宋" w:hint="eastAsia"/>
                <w:kern w:val="0"/>
                <w:szCs w:val="21"/>
              </w:rPr>
              <w:t>62</w:t>
            </w:r>
          </w:p>
        </w:tc>
        <w:tc>
          <w:tcPr>
            <w:tcW w:w="1981" w:type="dxa"/>
            <w:vAlign w:val="center"/>
          </w:tcPr>
          <w:p w14:paraId="27DA4956" w14:textId="5B815638" w:rsidR="003C65B9" w:rsidRPr="007D2868" w:rsidRDefault="003C65B9" w:rsidP="003C65B9">
            <w:pPr>
              <w:jc w:val="center"/>
              <w:rPr>
                <w:rFonts w:ascii="仿宋" w:eastAsia="仿宋" w:hAnsi="仿宋"/>
                <w:kern w:val="0"/>
                <w:szCs w:val="21"/>
              </w:rPr>
            </w:pPr>
            <w:r w:rsidRPr="007D2868">
              <w:rPr>
                <w:rFonts w:ascii="仿宋" w:eastAsia="仿宋" w:hAnsi="仿宋" w:hint="eastAsia"/>
                <w:kern w:val="0"/>
                <w:szCs w:val="21"/>
              </w:rPr>
              <w:t>徽城镇</w:t>
            </w:r>
            <w:proofErr w:type="gramStart"/>
            <w:r w:rsidRPr="007D2868">
              <w:rPr>
                <w:rFonts w:ascii="仿宋" w:eastAsia="仿宋" w:hAnsi="仿宋" w:hint="eastAsia"/>
                <w:kern w:val="0"/>
                <w:szCs w:val="21"/>
              </w:rPr>
              <w:t>泊心云舍项目</w:t>
            </w:r>
            <w:proofErr w:type="gramEnd"/>
          </w:p>
        </w:tc>
        <w:tc>
          <w:tcPr>
            <w:tcW w:w="708" w:type="dxa"/>
            <w:vAlign w:val="center"/>
          </w:tcPr>
          <w:p w14:paraId="7C3C2FCC" w14:textId="43FA5D7C" w:rsidR="003C65B9" w:rsidRDefault="003C65B9" w:rsidP="003C65B9">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2C0290DC" w14:textId="38858A35" w:rsidR="003C65B9" w:rsidRDefault="003C65B9" w:rsidP="003A51AE">
            <w:pPr>
              <w:jc w:val="center"/>
              <w:rPr>
                <w:rFonts w:ascii="仿宋" w:eastAsia="仿宋" w:hAnsi="仿宋"/>
                <w:kern w:val="0"/>
                <w:szCs w:val="21"/>
              </w:rPr>
            </w:pPr>
            <w:r w:rsidRPr="003C65B9">
              <w:rPr>
                <w:rFonts w:ascii="仿宋" w:eastAsia="仿宋" w:hAnsi="仿宋" w:hint="eastAsia"/>
                <w:kern w:val="0"/>
                <w:szCs w:val="21"/>
              </w:rPr>
              <w:t>项目规划用地面积约</w:t>
            </w:r>
            <w:r w:rsidRPr="003C65B9">
              <w:rPr>
                <w:rFonts w:ascii="仿宋" w:eastAsia="仿宋" w:hAnsi="仿宋"/>
                <w:kern w:val="0"/>
                <w:szCs w:val="21"/>
              </w:rPr>
              <w:t>5.93亩，总建筑面积3163㎡，</w:t>
            </w:r>
            <w:r w:rsidRPr="003C65B9">
              <w:rPr>
                <w:rFonts w:ascii="仿宋" w:eastAsia="仿宋" w:hAnsi="仿宋" w:hint="eastAsia"/>
                <w:kern w:val="0"/>
                <w:szCs w:val="21"/>
              </w:rPr>
              <w:t>新建客房总套数</w:t>
            </w:r>
            <w:r w:rsidRPr="003C65B9">
              <w:rPr>
                <w:rFonts w:ascii="仿宋" w:eastAsia="仿宋" w:hAnsi="仿宋"/>
                <w:kern w:val="0"/>
                <w:szCs w:val="21"/>
              </w:rPr>
              <w:t>28套的高端民宿</w:t>
            </w:r>
          </w:p>
        </w:tc>
        <w:tc>
          <w:tcPr>
            <w:tcW w:w="708" w:type="dxa"/>
            <w:vAlign w:val="center"/>
          </w:tcPr>
          <w:p w14:paraId="797C0330" w14:textId="286B1472" w:rsidR="003C65B9" w:rsidRPr="003C65B9" w:rsidRDefault="003C65B9" w:rsidP="003C65B9">
            <w:pPr>
              <w:jc w:val="center"/>
              <w:rPr>
                <w:rFonts w:ascii="仿宋" w:eastAsia="仿宋" w:hAnsi="仿宋"/>
                <w:kern w:val="0"/>
                <w:szCs w:val="21"/>
              </w:rPr>
            </w:pPr>
            <w:r>
              <w:rPr>
                <w:rFonts w:ascii="仿宋" w:eastAsia="仿宋" w:hAnsi="仿宋" w:hint="eastAsia"/>
                <w:kern w:val="0"/>
                <w:szCs w:val="21"/>
              </w:rPr>
              <w:t>0.74</w:t>
            </w:r>
          </w:p>
        </w:tc>
        <w:tc>
          <w:tcPr>
            <w:tcW w:w="566" w:type="dxa"/>
            <w:vAlign w:val="center"/>
          </w:tcPr>
          <w:p w14:paraId="25933C47" w14:textId="185EC34B"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C7C42BE" w14:textId="77777777" w:rsidR="003C65B9" w:rsidRDefault="003C65B9" w:rsidP="003C65B9">
            <w:pPr>
              <w:jc w:val="center"/>
              <w:rPr>
                <w:rFonts w:ascii="仿宋" w:eastAsia="仿宋" w:hAnsi="仿宋"/>
                <w:kern w:val="0"/>
                <w:szCs w:val="21"/>
              </w:rPr>
            </w:pPr>
          </w:p>
        </w:tc>
        <w:tc>
          <w:tcPr>
            <w:tcW w:w="545" w:type="dxa"/>
            <w:vAlign w:val="center"/>
          </w:tcPr>
          <w:p w14:paraId="6619296B" w14:textId="77777777" w:rsidR="003C65B9" w:rsidRDefault="003C65B9" w:rsidP="003C65B9">
            <w:pPr>
              <w:jc w:val="center"/>
              <w:rPr>
                <w:rFonts w:ascii="仿宋" w:eastAsia="仿宋" w:hAnsi="仿宋"/>
                <w:kern w:val="0"/>
                <w:szCs w:val="21"/>
              </w:rPr>
            </w:pPr>
          </w:p>
        </w:tc>
        <w:tc>
          <w:tcPr>
            <w:tcW w:w="1162" w:type="dxa"/>
            <w:vAlign w:val="center"/>
          </w:tcPr>
          <w:p w14:paraId="6E56E920" w14:textId="1B22804B" w:rsidR="003C65B9" w:rsidRDefault="003C65B9" w:rsidP="003C65B9">
            <w:pPr>
              <w:jc w:val="center"/>
              <w:rPr>
                <w:rFonts w:ascii="仿宋" w:eastAsia="仿宋" w:hAnsi="仿宋"/>
                <w:kern w:val="0"/>
                <w:szCs w:val="21"/>
              </w:rPr>
            </w:pPr>
            <w:r>
              <w:rPr>
                <w:rFonts w:ascii="仿宋" w:eastAsia="仿宋" w:hAnsi="仿宋" w:hint="eastAsia"/>
                <w:kern w:val="0"/>
                <w:szCs w:val="21"/>
              </w:rPr>
              <w:t>完成民宿建设</w:t>
            </w:r>
          </w:p>
        </w:tc>
        <w:tc>
          <w:tcPr>
            <w:tcW w:w="768" w:type="dxa"/>
            <w:vAlign w:val="center"/>
          </w:tcPr>
          <w:p w14:paraId="173A691D" w14:textId="16520495" w:rsidR="003C65B9" w:rsidRDefault="003C65B9" w:rsidP="003C65B9">
            <w:pPr>
              <w:jc w:val="center"/>
              <w:rPr>
                <w:rFonts w:ascii="仿宋" w:eastAsia="仿宋" w:hAnsi="仿宋"/>
                <w:kern w:val="0"/>
                <w:szCs w:val="21"/>
              </w:rPr>
            </w:pPr>
            <w:r>
              <w:rPr>
                <w:rFonts w:ascii="仿宋" w:eastAsia="仿宋" w:hAnsi="仿宋" w:hint="eastAsia"/>
                <w:kern w:val="0"/>
                <w:szCs w:val="21"/>
              </w:rPr>
              <w:t>徽城镇人民政府</w:t>
            </w:r>
          </w:p>
        </w:tc>
        <w:tc>
          <w:tcPr>
            <w:tcW w:w="768" w:type="dxa"/>
            <w:vAlign w:val="center"/>
          </w:tcPr>
          <w:p w14:paraId="36DF3402" w14:textId="1A96A128"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2BDB0C97" w14:textId="3FF0F93E" w:rsidR="003C65B9" w:rsidRDefault="003C65B9" w:rsidP="003C65B9">
            <w:pPr>
              <w:jc w:val="center"/>
              <w:rPr>
                <w:rFonts w:ascii="仿宋" w:eastAsia="仿宋" w:hAnsi="仿宋"/>
                <w:kern w:val="0"/>
                <w:szCs w:val="21"/>
              </w:rPr>
            </w:pPr>
            <w:r>
              <w:rPr>
                <w:rFonts w:ascii="仿宋" w:eastAsia="仿宋" w:hAnsi="仿宋" w:hint="eastAsia"/>
                <w:kern w:val="0"/>
                <w:szCs w:val="21"/>
              </w:rPr>
              <w:t>续建</w:t>
            </w:r>
          </w:p>
        </w:tc>
      </w:tr>
      <w:tr w:rsidR="003C65B9" w14:paraId="0390BFBD" w14:textId="77777777" w:rsidTr="00A1011E">
        <w:tc>
          <w:tcPr>
            <w:tcW w:w="998" w:type="dxa"/>
            <w:vMerge/>
            <w:vAlign w:val="center"/>
          </w:tcPr>
          <w:p w14:paraId="3D84DF3F" w14:textId="77777777" w:rsidR="003C65B9" w:rsidRDefault="003C65B9" w:rsidP="003C65B9">
            <w:pPr>
              <w:jc w:val="center"/>
              <w:rPr>
                <w:rFonts w:ascii="仿宋" w:eastAsia="仿宋" w:hAnsi="仿宋"/>
                <w:kern w:val="0"/>
                <w:szCs w:val="21"/>
              </w:rPr>
            </w:pPr>
          </w:p>
        </w:tc>
        <w:tc>
          <w:tcPr>
            <w:tcW w:w="566" w:type="dxa"/>
            <w:vAlign w:val="center"/>
          </w:tcPr>
          <w:p w14:paraId="2D754E41" w14:textId="52AE019B" w:rsidR="003C65B9" w:rsidRDefault="003C65B9" w:rsidP="003C65B9">
            <w:pPr>
              <w:jc w:val="center"/>
              <w:rPr>
                <w:rFonts w:ascii="仿宋" w:eastAsia="仿宋" w:hAnsi="仿宋"/>
                <w:kern w:val="0"/>
                <w:szCs w:val="21"/>
              </w:rPr>
            </w:pPr>
            <w:r>
              <w:rPr>
                <w:rFonts w:ascii="仿宋" w:eastAsia="仿宋" w:hAnsi="仿宋" w:hint="eastAsia"/>
                <w:kern w:val="0"/>
                <w:szCs w:val="21"/>
              </w:rPr>
              <w:t>63</w:t>
            </w:r>
          </w:p>
        </w:tc>
        <w:tc>
          <w:tcPr>
            <w:tcW w:w="1981" w:type="dxa"/>
            <w:vAlign w:val="center"/>
          </w:tcPr>
          <w:p w14:paraId="0847D4CE" w14:textId="6F0FC27F" w:rsidR="003C65B9" w:rsidRPr="007D2868" w:rsidRDefault="003C65B9" w:rsidP="003C65B9">
            <w:pPr>
              <w:jc w:val="center"/>
              <w:rPr>
                <w:rFonts w:ascii="仿宋" w:eastAsia="仿宋" w:hAnsi="仿宋"/>
                <w:kern w:val="0"/>
                <w:szCs w:val="21"/>
              </w:rPr>
            </w:pPr>
            <w:r w:rsidRPr="007D2868">
              <w:rPr>
                <w:rFonts w:ascii="仿宋" w:eastAsia="仿宋" w:hAnsi="仿宋" w:hint="eastAsia"/>
                <w:kern w:val="0"/>
                <w:szCs w:val="21"/>
              </w:rPr>
              <w:t>徽城镇徽州</w:t>
            </w:r>
            <w:proofErr w:type="gramStart"/>
            <w:r w:rsidRPr="007D2868">
              <w:rPr>
                <w:rFonts w:ascii="仿宋" w:eastAsia="仿宋" w:hAnsi="仿宋" w:hint="eastAsia"/>
                <w:kern w:val="0"/>
                <w:szCs w:val="21"/>
              </w:rPr>
              <w:t>古城徽府壹号</w:t>
            </w:r>
            <w:proofErr w:type="gramEnd"/>
            <w:r w:rsidRPr="007D2868">
              <w:rPr>
                <w:rFonts w:ascii="仿宋" w:eastAsia="仿宋" w:hAnsi="仿宋" w:hint="eastAsia"/>
                <w:kern w:val="0"/>
                <w:szCs w:val="21"/>
              </w:rPr>
              <w:t>民宿项目</w:t>
            </w:r>
          </w:p>
        </w:tc>
        <w:tc>
          <w:tcPr>
            <w:tcW w:w="708" w:type="dxa"/>
            <w:vAlign w:val="center"/>
          </w:tcPr>
          <w:p w14:paraId="46BB975C" w14:textId="5440A673" w:rsidR="003C65B9" w:rsidRDefault="003C65B9" w:rsidP="003C65B9">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25AA8AED" w14:textId="0D4BD03E" w:rsidR="003C65B9" w:rsidRDefault="003C65B9" w:rsidP="003A51AE">
            <w:pPr>
              <w:jc w:val="center"/>
              <w:rPr>
                <w:rFonts w:ascii="仿宋" w:eastAsia="仿宋" w:hAnsi="仿宋"/>
                <w:kern w:val="0"/>
                <w:szCs w:val="21"/>
              </w:rPr>
            </w:pPr>
            <w:r w:rsidRPr="003C65B9">
              <w:rPr>
                <w:rFonts w:ascii="仿宋" w:eastAsia="仿宋" w:hAnsi="仿宋" w:hint="eastAsia"/>
                <w:kern w:val="0"/>
                <w:szCs w:val="21"/>
              </w:rPr>
              <w:t>按照历史文化名城街区保护要求，</w:t>
            </w:r>
            <w:proofErr w:type="gramStart"/>
            <w:r w:rsidRPr="003C65B9">
              <w:rPr>
                <w:rFonts w:ascii="仿宋" w:eastAsia="仿宋" w:hAnsi="仿宋" w:hint="eastAsia"/>
                <w:kern w:val="0"/>
                <w:szCs w:val="21"/>
              </w:rPr>
              <w:t>打造集茶吧</w:t>
            </w:r>
            <w:proofErr w:type="gramEnd"/>
            <w:r w:rsidRPr="003C65B9">
              <w:rPr>
                <w:rFonts w:ascii="仿宋" w:eastAsia="仿宋" w:hAnsi="仿宋" w:hint="eastAsia"/>
                <w:kern w:val="0"/>
                <w:szCs w:val="21"/>
              </w:rPr>
              <w:t>、酒吧、徽文化体验于一体的高端民宿集群</w:t>
            </w:r>
          </w:p>
        </w:tc>
        <w:tc>
          <w:tcPr>
            <w:tcW w:w="708" w:type="dxa"/>
            <w:vAlign w:val="center"/>
          </w:tcPr>
          <w:p w14:paraId="1AA06C29" w14:textId="3B7C6071" w:rsidR="003C65B9" w:rsidRPr="003C65B9" w:rsidRDefault="003C65B9" w:rsidP="003C65B9">
            <w:pPr>
              <w:jc w:val="center"/>
              <w:rPr>
                <w:rFonts w:ascii="仿宋" w:eastAsia="仿宋" w:hAnsi="仿宋"/>
                <w:kern w:val="0"/>
                <w:szCs w:val="21"/>
              </w:rPr>
            </w:pPr>
            <w:r>
              <w:rPr>
                <w:rFonts w:ascii="仿宋" w:eastAsia="仿宋" w:hAnsi="仿宋" w:hint="eastAsia"/>
                <w:kern w:val="0"/>
                <w:szCs w:val="21"/>
              </w:rPr>
              <w:t>1.00</w:t>
            </w:r>
          </w:p>
        </w:tc>
        <w:tc>
          <w:tcPr>
            <w:tcW w:w="566" w:type="dxa"/>
            <w:vAlign w:val="center"/>
          </w:tcPr>
          <w:p w14:paraId="17620E01" w14:textId="77777777" w:rsidR="003C65B9" w:rsidRDefault="003C65B9" w:rsidP="003C65B9">
            <w:pPr>
              <w:jc w:val="center"/>
              <w:rPr>
                <w:rFonts w:ascii="仿宋" w:eastAsia="仿宋" w:hAnsi="仿宋"/>
                <w:kern w:val="0"/>
                <w:szCs w:val="21"/>
              </w:rPr>
            </w:pPr>
          </w:p>
        </w:tc>
        <w:tc>
          <w:tcPr>
            <w:tcW w:w="566" w:type="dxa"/>
            <w:vAlign w:val="center"/>
          </w:tcPr>
          <w:p w14:paraId="27BFFD2E" w14:textId="1F49C782"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B6085C3" w14:textId="6C779220"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10F83839" w14:textId="3B06E68C"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1D91A6E5" w14:textId="63868771" w:rsidR="003C65B9" w:rsidRDefault="003C65B9" w:rsidP="003C65B9">
            <w:pPr>
              <w:jc w:val="center"/>
              <w:rPr>
                <w:rFonts w:ascii="仿宋" w:eastAsia="仿宋" w:hAnsi="仿宋"/>
                <w:kern w:val="0"/>
                <w:szCs w:val="21"/>
              </w:rPr>
            </w:pPr>
            <w:r>
              <w:rPr>
                <w:rFonts w:ascii="仿宋" w:eastAsia="仿宋" w:hAnsi="仿宋" w:hint="eastAsia"/>
                <w:kern w:val="0"/>
                <w:szCs w:val="21"/>
              </w:rPr>
              <w:t>徽城镇人民政府</w:t>
            </w:r>
          </w:p>
        </w:tc>
        <w:tc>
          <w:tcPr>
            <w:tcW w:w="768" w:type="dxa"/>
            <w:vAlign w:val="center"/>
          </w:tcPr>
          <w:p w14:paraId="77BC5DE7" w14:textId="777CD941"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106B6866" w14:textId="26892C7F" w:rsidR="003C65B9" w:rsidRDefault="003C65B9" w:rsidP="003C65B9">
            <w:pPr>
              <w:jc w:val="center"/>
              <w:rPr>
                <w:rFonts w:ascii="仿宋" w:eastAsia="仿宋" w:hAnsi="仿宋"/>
                <w:kern w:val="0"/>
                <w:szCs w:val="21"/>
              </w:rPr>
            </w:pPr>
            <w:r>
              <w:rPr>
                <w:rFonts w:ascii="仿宋" w:eastAsia="仿宋" w:hAnsi="仿宋" w:hint="eastAsia"/>
                <w:kern w:val="0"/>
                <w:szCs w:val="21"/>
              </w:rPr>
              <w:t>储备</w:t>
            </w:r>
          </w:p>
        </w:tc>
      </w:tr>
      <w:tr w:rsidR="003C65B9" w14:paraId="204942CE" w14:textId="77777777" w:rsidTr="00A1011E">
        <w:tc>
          <w:tcPr>
            <w:tcW w:w="998" w:type="dxa"/>
            <w:vMerge/>
            <w:vAlign w:val="center"/>
          </w:tcPr>
          <w:p w14:paraId="2409E5C8" w14:textId="77777777" w:rsidR="003C65B9" w:rsidRDefault="003C65B9" w:rsidP="003C65B9">
            <w:pPr>
              <w:jc w:val="center"/>
              <w:rPr>
                <w:rFonts w:ascii="仿宋" w:eastAsia="仿宋" w:hAnsi="仿宋"/>
                <w:kern w:val="0"/>
                <w:szCs w:val="21"/>
              </w:rPr>
            </w:pPr>
          </w:p>
        </w:tc>
        <w:tc>
          <w:tcPr>
            <w:tcW w:w="566" w:type="dxa"/>
            <w:vAlign w:val="center"/>
          </w:tcPr>
          <w:p w14:paraId="2AC0F004" w14:textId="762AA650" w:rsidR="003C65B9" w:rsidRDefault="003C65B9" w:rsidP="003C65B9">
            <w:pPr>
              <w:jc w:val="center"/>
              <w:rPr>
                <w:rFonts w:ascii="仿宋" w:eastAsia="仿宋" w:hAnsi="仿宋"/>
                <w:kern w:val="0"/>
                <w:szCs w:val="21"/>
              </w:rPr>
            </w:pPr>
            <w:r>
              <w:rPr>
                <w:rFonts w:ascii="仿宋" w:eastAsia="仿宋" w:hAnsi="仿宋" w:hint="eastAsia"/>
                <w:kern w:val="0"/>
                <w:szCs w:val="21"/>
              </w:rPr>
              <w:t>64</w:t>
            </w:r>
          </w:p>
        </w:tc>
        <w:tc>
          <w:tcPr>
            <w:tcW w:w="1981" w:type="dxa"/>
            <w:vAlign w:val="center"/>
          </w:tcPr>
          <w:p w14:paraId="46C4926F" w14:textId="64CAB4AB" w:rsidR="003C65B9" w:rsidRDefault="003C65B9" w:rsidP="003C65B9">
            <w:pPr>
              <w:jc w:val="center"/>
              <w:rPr>
                <w:rFonts w:ascii="仿宋" w:eastAsia="仿宋" w:hAnsi="仿宋"/>
                <w:kern w:val="0"/>
                <w:szCs w:val="21"/>
              </w:rPr>
            </w:pPr>
            <w:proofErr w:type="gramStart"/>
            <w:r>
              <w:rPr>
                <w:rFonts w:ascii="仿宋" w:eastAsia="仿宋" w:hAnsi="仿宋" w:hint="eastAsia"/>
                <w:kern w:val="0"/>
                <w:szCs w:val="21"/>
              </w:rPr>
              <w:t>坑口乡江畔</w:t>
            </w:r>
            <w:proofErr w:type="gramEnd"/>
            <w:r>
              <w:rPr>
                <w:rFonts w:ascii="仿宋" w:eastAsia="仿宋" w:hAnsi="仿宋" w:hint="eastAsia"/>
                <w:kern w:val="0"/>
                <w:szCs w:val="21"/>
              </w:rPr>
              <w:t>民宿项目</w:t>
            </w:r>
          </w:p>
        </w:tc>
        <w:tc>
          <w:tcPr>
            <w:tcW w:w="708" w:type="dxa"/>
            <w:vAlign w:val="center"/>
          </w:tcPr>
          <w:p w14:paraId="7E328303" w14:textId="7FC8E6A4" w:rsidR="003C65B9" w:rsidRDefault="003C65B9" w:rsidP="003C65B9">
            <w:pPr>
              <w:jc w:val="center"/>
              <w:rPr>
                <w:rFonts w:ascii="仿宋" w:eastAsia="仿宋" w:hAnsi="仿宋"/>
                <w:kern w:val="0"/>
                <w:szCs w:val="21"/>
              </w:rPr>
            </w:pPr>
            <w:proofErr w:type="gramStart"/>
            <w:r>
              <w:rPr>
                <w:rFonts w:ascii="仿宋" w:eastAsia="仿宋" w:hAnsi="仿宋" w:hint="eastAsia"/>
                <w:kern w:val="0"/>
                <w:szCs w:val="21"/>
              </w:rPr>
              <w:t>坑口乡</w:t>
            </w:r>
            <w:proofErr w:type="gramEnd"/>
          </w:p>
        </w:tc>
        <w:tc>
          <w:tcPr>
            <w:tcW w:w="3963" w:type="dxa"/>
            <w:vAlign w:val="center"/>
          </w:tcPr>
          <w:p w14:paraId="72D9105C" w14:textId="20FC1E5E" w:rsidR="003C65B9" w:rsidRDefault="003C65B9" w:rsidP="003A51AE">
            <w:pPr>
              <w:jc w:val="center"/>
              <w:rPr>
                <w:rFonts w:ascii="仿宋" w:eastAsia="仿宋" w:hAnsi="仿宋"/>
                <w:kern w:val="0"/>
                <w:szCs w:val="21"/>
              </w:rPr>
            </w:pPr>
            <w:r>
              <w:rPr>
                <w:rFonts w:ascii="仿宋" w:eastAsia="仿宋" w:hAnsi="仿宋" w:hint="eastAsia"/>
                <w:kern w:val="0"/>
                <w:szCs w:val="21"/>
              </w:rPr>
              <w:t>利用</w:t>
            </w:r>
            <w:r w:rsidRPr="00523F83">
              <w:rPr>
                <w:rFonts w:ascii="仿宋" w:eastAsia="仿宋" w:hAnsi="仿宋" w:hint="eastAsia"/>
                <w:kern w:val="0"/>
                <w:szCs w:val="21"/>
              </w:rPr>
              <w:t>原坑口仪表厂改造，打造</w:t>
            </w:r>
            <w:proofErr w:type="gramStart"/>
            <w:r w:rsidRPr="00523F83">
              <w:rPr>
                <w:rFonts w:ascii="仿宋" w:eastAsia="仿宋" w:hAnsi="仿宋" w:hint="eastAsia"/>
                <w:kern w:val="0"/>
                <w:szCs w:val="21"/>
              </w:rPr>
              <w:t>成酒店</w:t>
            </w:r>
            <w:proofErr w:type="gramEnd"/>
            <w:r w:rsidRPr="00523F83">
              <w:rPr>
                <w:rFonts w:ascii="仿宋" w:eastAsia="仿宋" w:hAnsi="仿宋" w:hint="eastAsia"/>
                <w:kern w:val="0"/>
                <w:szCs w:val="21"/>
              </w:rPr>
              <w:t>民宿，建筑面积</w:t>
            </w:r>
            <w:r w:rsidRPr="00523F83">
              <w:rPr>
                <w:rFonts w:ascii="仿宋" w:eastAsia="仿宋" w:hAnsi="仿宋"/>
                <w:kern w:val="0"/>
                <w:szCs w:val="21"/>
              </w:rPr>
              <w:t>3500平方米，29间客房及相关配套用房和附属</w:t>
            </w:r>
            <w:r w:rsidRPr="00523F83">
              <w:rPr>
                <w:rFonts w:ascii="仿宋" w:eastAsia="仿宋" w:hAnsi="仿宋" w:hint="eastAsia"/>
                <w:kern w:val="0"/>
                <w:szCs w:val="21"/>
              </w:rPr>
              <w:t>设施</w:t>
            </w:r>
          </w:p>
        </w:tc>
        <w:tc>
          <w:tcPr>
            <w:tcW w:w="708" w:type="dxa"/>
            <w:vAlign w:val="center"/>
          </w:tcPr>
          <w:p w14:paraId="0C558672" w14:textId="6E405BCB" w:rsidR="003C65B9" w:rsidRPr="00B86772" w:rsidRDefault="003C65B9" w:rsidP="003C65B9">
            <w:pPr>
              <w:jc w:val="center"/>
              <w:rPr>
                <w:rFonts w:ascii="仿宋" w:eastAsia="仿宋" w:hAnsi="仿宋"/>
                <w:kern w:val="0"/>
                <w:szCs w:val="21"/>
              </w:rPr>
            </w:pPr>
            <w:r>
              <w:rPr>
                <w:rFonts w:ascii="仿宋" w:eastAsia="仿宋" w:hAnsi="仿宋" w:hint="eastAsia"/>
                <w:kern w:val="0"/>
                <w:szCs w:val="21"/>
              </w:rPr>
              <w:t>0.50</w:t>
            </w:r>
          </w:p>
        </w:tc>
        <w:tc>
          <w:tcPr>
            <w:tcW w:w="566" w:type="dxa"/>
            <w:vAlign w:val="center"/>
          </w:tcPr>
          <w:p w14:paraId="481381FB" w14:textId="77777777" w:rsidR="003C65B9" w:rsidRDefault="003C65B9" w:rsidP="003C65B9">
            <w:pPr>
              <w:jc w:val="center"/>
              <w:rPr>
                <w:rFonts w:ascii="仿宋" w:eastAsia="仿宋" w:hAnsi="仿宋"/>
                <w:kern w:val="0"/>
                <w:szCs w:val="21"/>
              </w:rPr>
            </w:pPr>
          </w:p>
        </w:tc>
        <w:tc>
          <w:tcPr>
            <w:tcW w:w="566" w:type="dxa"/>
            <w:vAlign w:val="center"/>
          </w:tcPr>
          <w:p w14:paraId="2F6E475C" w14:textId="0C6CE2EB"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4B471B5" w14:textId="484A0E10"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097B0C11" w14:textId="5C0A5A98"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508A9D73" w14:textId="1AB20E0A" w:rsidR="003C65B9" w:rsidRDefault="003C65B9" w:rsidP="003C65B9">
            <w:pPr>
              <w:jc w:val="center"/>
              <w:rPr>
                <w:rFonts w:ascii="仿宋" w:eastAsia="仿宋" w:hAnsi="仿宋"/>
                <w:kern w:val="0"/>
                <w:szCs w:val="21"/>
              </w:rPr>
            </w:pPr>
            <w:proofErr w:type="gramStart"/>
            <w:r>
              <w:rPr>
                <w:rFonts w:ascii="仿宋" w:eastAsia="仿宋" w:hAnsi="仿宋" w:hint="eastAsia"/>
                <w:kern w:val="0"/>
                <w:szCs w:val="21"/>
              </w:rPr>
              <w:t>坑口乡</w:t>
            </w:r>
            <w:proofErr w:type="gramEnd"/>
            <w:r>
              <w:rPr>
                <w:rFonts w:ascii="仿宋" w:eastAsia="仿宋" w:hAnsi="仿宋" w:hint="eastAsia"/>
                <w:kern w:val="0"/>
                <w:szCs w:val="21"/>
              </w:rPr>
              <w:t>人民政府</w:t>
            </w:r>
          </w:p>
        </w:tc>
        <w:tc>
          <w:tcPr>
            <w:tcW w:w="768" w:type="dxa"/>
            <w:vAlign w:val="center"/>
          </w:tcPr>
          <w:p w14:paraId="70C7243C" w14:textId="3BD1486F"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22C5FB5F" w14:textId="1C69EB43" w:rsidR="003C65B9" w:rsidRDefault="003C65B9" w:rsidP="003C65B9">
            <w:pPr>
              <w:jc w:val="center"/>
              <w:rPr>
                <w:rFonts w:ascii="仿宋" w:eastAsia="仿宋" w:hAnsi="仿宋"/>
                <w:kern w:val="0"/>
                <w:szCs w:val="21"/>
              </w:rPr>
            </w:pPr>
            <w:r>
              <w:rPr>
                <w:rFonts w:ascii="仿宋" w:eastAsia="仿宋" w:hAnsi="仿宋" w:hint="eastAsia"/>
                <w:kern w:val="0"/>
                <w:szCs w:val="21"/>
              </w:rPr>
              <w:t>储备</w:t>
            </w:r>
          </w:p>
        </w:tc>
      </w:tr>
      <w:tr w:rsidR="003C65B9" w14:paraId="578FB896" w14:textId="77777777" w:rsidTr="00A1011E">
        <w:tc>
          <w:tcPr>
            <w:tcW w:w="998" w:type="dxa"/>
            <w:vMerge/>
            <w:vAlign w:val="center"/>
          </w:tcPr>
          <w:p w14:paraId="16AA52C9" w14:textId="77777777" w:rsidR="003C65B9" w:rsidRDefault="003C65B9" w:rsidP="003C65B9">
            <w:pPr>
              <w:jc w:val="center"/>
              <w:rPr>
                <w:rFonts w:ascii="仿宋" w:eastAsia="仿宋" w:hAnsi="仿宋"/>
                <w:kern w:val="0"/>
                <w:szCs w:val="21"/>
              </w:rPr>
            </w:pPr>
          </w:p>
        </w:tc>
        <w:tc>
          <w:tcPr>
            <w:tcW w:w="566" w:type="dxa"/>
            <w:vAlign w:val="center"/>
          </w:tcPr>
          <w:p w14:paraId="1F36AFE7" w14:textId="6DB03A92" w:rsidR="003C65B9" w:rsidRDefault="003C65B9" w:rsidP="003C65B9">
            <w:pPr>
              <w:jc w:val="center"/>
              <w:rPr>
                <w:rFonts w:ascii="仿宋" w:eastAsia="仿宋" w:hAnsi="仿宋"/>
                <w:kern w:val="0"/>
                <w:szCs w:val="21"/>
              </w:rPr>
            </w:pPr>
            <w:r>
              <w:rPr>
                <w:rFonts w:ascii="仿宋" w:eastAsia="仿宋" w:hAnsi="仿宋" w:hint="eastAsia"/>
                <w:kern w:val="0"/>
                <w:szCs w:val="21"/>
              </w:rPr>
              <w:t>65</w:t>
            </w:r>
          </w:p>
        </w:tc>
        <w:tc>
          <w:tcPr>
            <w:tcW w:w="1981" w:type="dxa"/>
            <w:vAlign w:val="center"/>
          </w:tcPr>
          <w:p w14:paraId="10070451"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桂林镇</w:t>
            </w:r>
            <w:proofErr w:type="gramStart"/>
            <w:r>
              <w:rPr>
                <w:rFonts w:ascii="仿宋" w:eastAsia="仿宋" w:hAnsi="仿宋" w:hint="eastAsia"/>
                <w:kern w:val="0"/>
                <w:szCs w:val="21"/>
              </w:rPr>
              <w:t>歙</w:t>
            </w:r>
            <w:proofErr w:type="gramEnd"/>
            <w:r>
              <w:rPr>
                <w:rFonts w:ascii="仿宋" w:eastAsia="仿宋" w:hAnsi="仿宋" w:hint="eastAsia"/>
                <w:kern w:val="0"/>
                <w:szCs w:val="21"/>
              </w:rPr>
              <w:t>水连川康养综合体项目</w:t>
            </w:r>
          </w:p>
        </w:tc>
        <w:tc>
          <w:tcPr>
            <w:tcW w:w="708" w:type="dxa"/>
            <w:vAlign w:val="center"/>
          </w:tcPr>
          <w:p w14:paraId="783D5144"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桂林镇</w:t>
            </w:r>
          </w:p>
        </w:tc>
        <w:tc>
          <w:tcPr>
            <w:tcW w:w="3963" w:type="dxa"/>
            <w:vAlign w:val="center"/>
          </w:tcPr>
          <w:p w14:paraId="6363A698" w14:textId="0325CCB3" w:rsidR="003C65B9" w:rsidRDefault="003C65B9" w:rsidP="003A51AE">
            <w:pPr>
              <w:jc w:val="center"/>
              <w:rPr>
                <w:rFonts w:ascii="仿宋" w:eastAsia="仿宋" w:hAnsi="仿宋"/>
                <w:kern w:val="0"/>
                <w:szCs w:val="21"/>
              </w:rPr>
            </w:pPr>
            <w:r>
              <w:rPr>
                <w:rFonts w:ascii="仿宋" w:eastAsia="仿宋" w:hAnsi="仿宋" w:hint="eastAsia"/>
                <w:kern w:val="0"/>
                <w:szCs w:val="21"/>
              </w:rPr>
              <w:t>1、对连川水库400亩面积范围进行清淤，建设环水库步道4000m；2、建设康养服务中心；3、规划行山问隐、傍水知隐、层林觅隐、</w:t>
            </w:r>
            <w:proofErr w:type="gramStart"/>
            <w:r>
              <w:rPr>
                <w:rFonts w:ascii="仿宋" w:eastAsia="仿宋" w:hAnsi="仿宋" w:hint="eastAsia"/>
                <w:kern w:val="0"/>
                <w:szCs w:val="21"/>
              </w:rPr>
              <w:t>拾田寻隐</w:t>
            </w:r>
            <w:proofErr w:type="gramEnd"/>
            <w:r>
              <w:rPr>
                <w:rFonts w:ascii="仿宋" w:eastAsia="仿宋" w:hAnsi="仿宋" w:hint="eastAsia"/>
                <w:kern w:val="0"/>
                <w:szCs w:val="21"/>
              </w:rPr>
              <w:t>四个特色旅游区</w:t>
            </w:r>
          </w:p>
        </w:tc>
        <w:tc>
          <w:tcPr>
            <w:tcW w:w="708" w:type="dxa"/>
            <w:vAlign w:val="center"/>
          </w:tcPr>
          <w:p w14:paraId="00FB1008"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5.00</w:t>
            </w:r>
          </w:p>
        </w:tc>
        <w:tc>
          <w:tcPr>
            <w:tcW w:w="566" w:type="dxa"/>
            <w:vAlign w:val="center"/>
          </w:tcPr>
          <w:p w14:paraId="3AA2AB38"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0D8F528C"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E5E8393"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1AEA7985"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完成对外招商</w:t>
            </w:r>
          </w:p>
        </w:tc>
        <w:tc>
          <w:tcPr>
            <w:tcW w:w="768" w:type="dxa"/>
            <w:vAlign w:val="center"/>
          </w:tcPr>
          <w:p w14:paraId="304491FF"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桂林镇人民政府</w:t>
            </w:r>
          </w:p>
        </w:tc>
        <w:tc>
          <w:tcPr>
            <w:tcW w:w="768" w:type="dxa"/>
            <w:vAlign w:val="center"/>
          </w:tcPr>
          <w:p w14:paraId="51A1C3B2"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45DD5842"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储备</w:t>
            </w:r>
          </w:p>
        </w:tc>
      </w:tr>
      <w:tr w:rsidR="003C65B9" w14:paraId="0210A68F" w14:textId="77777777" w:rsidTr="00A1011E">
        <w:tc>
          <w:tcPr>
            <w:tcW w:w="998" w:type="dxa"/>
            <w:vMerge/>
            <w:vAlign w:val="center"/>
          </w:tcPr>
          <w:p w14:paraId="3FA93FD0" w14:textId="77777777" w:rsidR="003C65B9" w:rsidRDefault="003C65B9" w:rsidP="003C65B9">
            <w:pPr>
              <w:jc w:val="center"/>
              <w:rPr>
                <w:rFonts w:ascii="仿宋" w:eastAsia="仿宋" w:hAnsi="仿宋"/>
                <w:kern w:val="0"/>
                <w:szCs w:val="21"/>
              </w:rPr>
            </w:pPr>
          </w:p>
        </w:tc>
        <w:tc>
          <w:tcPr>
            <w:tcW w:w="566" w:type="dxa"/>
            <w:vAlign w:val="center"/>
          </w:tcPr>
          <w:p w14:paraId="5B01E8ED" w14:textId="1C21475F" w:rsidR="003C65B9" w:rsidRDefault="003C65B9" w:rsidP="003C65B9">
            <w:pPr>
              <w:jc w:val="center"/>
              <w:rPr>
                <w:rFonts w:ascii="仿宋" w:eastAsia="仿宋" w:hAnsi="仿宋"/>
                <w:kern w:val="0"/>
                <w:szCs w:val="21"/>
              </w:rPr>
            </w:pPr>
            <w:r>
              <w:rPr>
                <w:rFonts w:ascii="仿宋" w:eastAsia="仿宋" w:hAnsi="仿宋" w:hint="eastAsia"/>
                <w:kern w:val="0"/>
                <w:szCs w:val="21"/>
              </w:rPr>
              <w:t>66</w:t>
            </w:r>
          </w:p>
        </w:tc>
        <w:tc>
          <w:tcPr>
            <w:tcW w:w="1981" w:type="dxa"/>
            <w:vAlign w:val="center"/>
          </w:tcPr>
          <w:p w14:paraId="7351A82F"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徽城镇南源口江畔度假酒店项目</w:t>
            </w:r>
          </w:p>
        </w:tc>
        <w:tc>
          <w:tcPr>
            <w:tcW w:w="708" w:type="dxa"/>
            <w:vAlign w:val="center"/>
          </w:tcPr>
          <w:p w14:paraId="1EADF5FB"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徽城镇南源口村</w:t>
            </w:r>
          </w:p>
        </w:tc>
        <w:tc>
          <w:tcPr>
            <w:tcW w:w="3963" w:type="dxa"/>
            <w:vAlign w:val="center"/>
          </w:tcPr>
          <w:p w14:paraId="12C26F09" w14:textId="77777777" w:rsidR="003C65B9" w:rsidRDefault="003C65B9" w:rsidP="003A51AE">
            <w:pPr>
              <w:jc w:val="center"/>
              <w:rPr>
                <w:rFonts w:ascii="仿宋" w:eastAsia="仿宋" w:hAnsi="仿宋"/>
                <w:kern w:val="0"/>
                <w:szCs w:val="21"/>
              </w:rPr>
            </w:pPr>
            <w:r>
              <w:rPr>
                <w:rFonts w:ascii="仿宋" w:eastAsia="仿宋" w:hAnsi="仿宋" w:hint="eastAsia"/>
                <w:kern w:val="0"/>
                <w:szCs w:val="21"/>
              </w:rPr>
              <w:t>对该地块约114.18亩建设用地进行整体开发，依托江景风光打造集住宿、餐饮、会议、休闲、康养为一体的休闲娱乐五星级度假酒店，配套建设康养基地、老年学院、月子中心等</w:t>
            </w:r>
          </w:p>
        </w:tc>
        <w:tc>
          <w:tcPr>
            <w:tcW w:w="708" w:type="dxa"/>
            <w:vAlign w:val="center"/>
          </w:tcPr>
          <w:p w14:paraId="482A5F5F"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5.00</w:t>
            </w:r>
          </w:p>
        </w:tc>
        <w:tc>
          <w:tcPr>
            <w:tcW w:w="566" w:type="dxa"/>
            <w:vAlign w:val="center"/>
          </w:tcPr>
          <w:p w14:paraId="1C9994B5"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4AEAAB63"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7BDC152"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5AE1DCA"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完成招商引资</w:t>
            </w:r>
          </w:p>
        </w:tc>
        <w:tc>
          <w:tcPr>
            <w:tcW w:w="768" w:type="dxa"/>
            <w:vAlign w:val="center"/>
          </w:tcPr>
          <w:p w14:paraId="73B98E4B"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徽城镇人民政府</w:t>
            </w:r>
          </w:p>
        </w:tc>
        <w:tc>
          <w:tcPr>
            <w:tcW w:w="768" w:type="dxa"/>
            <w:vAlign w:val="center"/>
          </w:tcPr>
          <w:p w14:paraId="3094D120"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58279875"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储备</w:t>
            </w:r>
          </w:p>
        </w:tc>
      </w:tr>
      <w:tr w:rsidR="003C65B9" w14:paraId="136286A1" w14:textId="77777777" w:rsidTr="00A1011E">
        <w:tc>
          <w:tcPr>
            <w:tcW w:w="998" w:type="dxa"/>
            <w:vMerge/>
            <w:vAlign w:val="center"/>
          </w:tcPr>
          <w:p w14:paraId="53D27E8F" w14:textId="77777777" w:rsidR="003C65B9" w:rsidRDefault="003C65B9" w:rsidP="003C65B9">
            <w:pPr>
              <w:jc w:val="center"/>
              <w:rPr>
                <w:rFonts w:ascii="仿宋" w:eastAsia="仿宋" w:hAnsi="仿宋"/>
                <w:kern w:val="0"/>
                <w:szCs w:val="21"/>
              </w:rPr>
            </w:pPr>
          </w:p>
        </w:tc>
        <w:tc>
          <w:tcPr>
            <w:tcW w:w="566" w:type="dxa"/>
            <w:vAlign w:val="center"/>
          </w:tcPr>
          <w:p w14:paraId="4D4E2026" w14:textId="4B4EC51D" w:rsidR="003C65B9" w:rsidRDefault="00E03ECA" w:rsidP="003C65B9">
            <w:pPr>
              <w:jc w:val="center"/>
              <w:rPr>
                <w:rFonts w:ascii="仿宋" w:eastAsia="仿宋" w:hAnsi="仿宋"/>
                <w:kern w:val="0"/>
                <w:szCs w:val="21"/>
              </w:rPr>
            </w:pPr>
            <w:r>
              <w:rPr>
                <w:rFonts w:ascii="仿宋" w:eastAsia="仿宋" w:hAnsi="仿宋" w:hint="eastAsia"/>
                <w:kern w:val="0"/>
                <w:szCs w:val="21"/>
              </w:rPr>
              <w:t>67</w:t>
            </w:r>
          </w:p>
        </w:tc>
        <w:tc>
          <w:tcPr>
            <w:tcW w:w="1981" w:type="dxa"/>
            <w:vAlign w:val="center"/>
          </w:tcPr>
          <w:p w14:paraId="4934275F"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北岸镇十里</w:t>
            </w:r>
            <w:proofErr w:type="gramStart"/>
            <w:r>
              <w:rPr>
                <w:rFonts w:ascii="仿宋" w:eastAsia="仿宋" w:hAnsi="仿宋" w:hint="eastAsia"/>
                <w:kern w:val="0"/>
                <w:szCs w:val="21"/>
              </w:rPr>
              <w:t>棉溪特色</w:t>
            </w:r>
            <w:proofErr w:type="gramEnd"/>
            <w:r>
              <w:rPr>
                <w:rFonts w:ascii="仿宋" w:eastAsia="仿宋" w:hAnsi="仿宋" w:hint="eastAsia"/>
                <w:kern w:val="0"/>
                <w:szCs w:val="21"/>
              </w:rPr>
              <w:t>康养度假项目</w:t>
            </w:r>
          </w:p>
        </w:tc>
        <w:tc>
          <w:tcPr>
            <w:tcW w:w="708" w:type="dxa"/>
            <w:vAlign w:val="center"/>
          </w:tcPr>
          <w:p w14:paraId="70D751FB"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北岸镇</w:t>
            </w:r>
          </w:p>
        </w:tc>
        <w:tc>
          <w:tcPr>
            <w:tcW w:w="3963" w:type="dxa"/>
            <w:vAlign w:val="center"/>
          </w:tcPr>
          <w:p w14:paraId="0F710EA9" w14:textId="77777777" w:rsidR="003C65B9" w:rsidRDefault="003C65B9" w:rsidP="003A51AE">
            <w:pPr>
              <w:jc w:val="center"/>
              <w:rPr>
                <w:rFonts w:ascii="仿宋" w:eastAsia="仿宋" w:hAnsi="仿宋"/>
                <w:kern w:val="0"/>
                <w:szCs w:val="21"/>
              </w:rPr>
            </w:pPr>
            <w:r>
              <w:rPr>
                <w:rFonts w:ascii="仿宋" w:eastAsia="仿宋" w:hAnsi="仿宋" w:hint="eastAsia"/>
                <w:kern w:val="0"/>
                <w:szCs w:val="21"/>
              </w:rPr>
              <w:t>利用七</w:t>
            </w:r>
            <w:proofErr w:type="gramStart"/>
            <w:r>
              <w:rPr>
                <w:rFonts w:ascii="仿宋" w:eastAsia="仿宋" w:hAnsi="仿宋" w:hint="eastAsia"/>
                <w:kern w:val="0"/>
                <w:szCs w:val="21"/>
              </w:rPr>
              <w:t>贤斯干</w:t>
            </w:r>
            <w:proofErr w:type="gramEnd"/>
            <w:r>
              <w:rPr>
                <w:rFonts w:ascii="仿宋" w:eastAsia="仿宋" w:hAnsi="仿宋" w:hint="eastAsia"/>
                <w:kern w:val="0"/>
                <w:szCs w:val="21"/>
              </w:rPr>
              <w:t>苗圃、苗圃闲置房屋资源以及闲置北岸学校等国有资源，打造面向本地以及长三角异地旅居康养客群的老年友好型康养社区，完善老年大学、老年餐厅、</w:t>
            </w:r>
            <w:proofErr w:type="gramStart"/>
            <w:r>
              <w:rPr>
                <w:rFonts w:ascii="仿宋" w:eastAsia="仿宋" w:hAnsi="仿宋" w:hint="eastAsia"/>
                <w:kern w:val="0"/>
                <w:szCs w:val="21"/>
              </w:rPr>
              <w:t>适老公寓</w:t>
            </w:r>
            <w:proofErr w:type="gramEnd"/>
            <w:r>
              <w:rPr>
                <w:rFonts w:ascii="仿宋" w:eastAsia="仿宋" w:hAnsi="仿宋" w:hint="eastAsia"/>
                <w:kern w:val="0"/>
                <w:szCs w:val="21"/>
              </w:rPr>
              <w:t>以及共享服务设施等</w:t>
            </w:r>
          </w:p>
        </w:tc>
        <w:tc>
          <w:tcPr>
            <w:tcW w:w="708" w:type="dxa"/>
            <w:vAlign w:val="center"/>
          </w:tcPr>
          <w:p w14:paraId="7F4C2243"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1.00</w:t>
            </w:r>
          </w:p>
        </w:tc>
        <w:tc>
          <w:tcPr>
            <w:tcW w:w="566" w:type="dxa"/>
            <w:vAlign w:val="center"/>
          </w:tcPr>
          <w:p w14:paraId="26CB5F60"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316A33D"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7681524B"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5A3F001B"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完成招商引资</w:t>
            </w:r>
          </w:p>
        </w:tc>
        <w:tc>
          <w:tcPr>
            <w:tcW w:w="768" w:type="dxa"/>
            <w:vAlign w:val="center"/>
          </w:tcPr>
          <w:p w14:paraId="3DF3E533"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北岸镇人民政府</w:t>
            </w:r>
          </w:p>
        </w:tc>
        <w:tc>
          <w:tcPr>
            <w:tcW w:w="768" w:type="dxa"/>
            <w:vAlign w:val="center"/>
          </w:tcPr>
          <w:p w14:paraId="50ACA3C0"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0A12EEDF"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储备</w:t>
            </w:r>
          </w:p>
        </w:tc>
      </w:tr>
      <w:tr w:rsidR="003C65B9" w14:paraId="763571A7" w14:textId="77777777" w:rsidTr="00A1011E">
        <w:tc>
          <w:tcPr>
            <w:tcW w:w="998" w:type="dxa"/>
            <w:vMerge/>
            <w:vAlign w:val="center"/>
          </w:tcPr>
          <w:p w14:paraId="45D38902" w14:textId="77777777" w:rsidR="003C65B9" w:rsidRDefault="003C65B9" w:rsidP="003C65B9">
            <w:pPr>
              <w:jc w:val="center"/>
              <w:rPr>
                <w:rFonts w:ascii="仿宋" w:eastAsia="仿宋" w:hAnsi="仿宋"/>
                <w:kern w:val="0"/>
                <w:szCs w:val="21"/>
              </w:rPr>
            </w:pPr>
          </w:p>
        </w:tc>
        <w:tc>
          <w:tcPr>
            <w:tcW w:w="566" w:type="dxa"/>
            <w:vAlign w:val="center"/>
          </w:tcPr>
          <w:p w14:paraId="5F3BE63E" w14:textId="01F671CF" w:rsidR="003C65B9" w:rsidRDefault="00E03ECA" w:rsidP="003C65B9">
            <w:pPr>
              <w:jc w:val="center"/>
              <w:rPr>
                <w:rFonts w:ascii="仿宋" w:eastAsia="仿宋" w:hAnsi="仿宋"/>
                <w:kern w:val="0"/>
                <w:szCs w:val="21"/>
              </w:rPr>
            </w:pPr>
            <w:r>
              <w:rPr>
                <w:rFonts w:ascii="仿宋" w:eastAsia="仿宋" w:hAnsi="仿宋" w:hint="eastAsia"/>
                <w:kern w:val="0"/>
                <w:szCs w:val="21"/>
              </w:rPr>
              <w:t>68</w:t>
            </w:r>
          </w:p>
        </w:tc>
        <w:tc>
          <w:tcPr>
            <w:tcW w:w="1981" w:type="dxa"/>
            <w:vAlign w:val="center"/>
          </w:tcPr>
          <w:p w14:paraId="17FCD488"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郑村镇紫云</w:t>
            </w:r>
            <w:proofErr w:type="gramStart"/>
            <w:r>
              <w:rPr>
                <w:rFonts w:ascii="仿宋" w:eastAsia="仿宋" w:hAnsi="仿宋" w:hint="eastAsia"/>
                <w:kern w:val="0"/>
                <w:szCs w:val="21"/>
              </w:rPr>
              <w:t>山居文旅</w:t>
            </w:r>
            <w:proofErr w:type="gramEnd"/>
            <w:r>
              <w:rPr>
                <w:rFonts w:ascii="仿宋" w:eastAsia="仿宋" w:hAnsi="仿宋" w:hint="eastAsia"/>
                <w:kern w:val="0"/>
                <w:szCs w:val="21"/>
              </w:rPr>
              <w:t>综合体项目</w:t>
            </w:r>
          </w:p>
        </w:tc>
        <w:tc>
          <w:tcPr>
            <w:tcW w:w="708" w:type="dxa"/>
            <w:vAlign w:val="center"/>
          </w:tcPr>
          <w:p w14:paraId="5972307C"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郑</w:t>
            </w:r>
            <w:proofErr w:type="gramStart"/>
            <w:r>
              <w:rPr>
                <w:rFonts w:ascii="仿宋" w:eastAsia="仿宋" w:hAnsi="仿宋" w:hint="eastAsia"/>
                <w:kern w:val="0"/>
                <w:szCs w:val="21"/>
              </w:rPr>
              <w:t>村镇潭渡村</w:t>
            </w:r>
            <w:proofErr w:type="gramEnd"/>
          </w:p>
        </w:tc>
        <w:tc>
          <w:tcPr>
            <w:tcW w:w="3963" w:type="dxa"/>
            <w:vAlign w:val="center"/>
          </w:tcPr>
          <w:p w14:paraId="0CBADF0A" w14:textId="77777777" w:rsidR="003C65B9" w:rsidRDefault="003C65B9" w:rsidP="003A51AE">
            <w:pPr>
              <w:jc w:val="center"/>
              <w:rPr>
                <w:rFonts w:ascii="仿宋" w:eastAsia="仿宋" w:hAnsi="仿宋"/>
                <w:kern w:val="0"/>
                <w:szCs w:val="21"/>
              </w:rPr>
            </w:pPr>
            <w:r>
              <w:rPr>
                <w:rFonts w:ascii="仿宋" w:eastAsia="仿宋" w:hAnsi="仿宋" w:hint="eastAsia"/>
                <w:kern w:val="0"/>
                <w:szCs w:val="21"/>
              </w:rPr>
              <w:t>建设集商业休闲服务、度假民宿、主题养生和养老公寓为一体的文化旅游综合体</w:t>
            </w:r>
          </w:p>
        </w:tc>
        <w:tc>
          <w:tcPr>
            <w:tcW w:w="708" w:type="dxa"/>
            <w:vAlign w:val="center"/>
          </w:tcPr>
          <w:p w14:paraId="780B3BE0"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4.50</w:t>
            </w:r>
          </w:p>
        </w:tc>
        <w:tc>
          <w:tcPr>
            <w:tcW w:w="566" w:type="dxa"/>
            <w:vAlign w:val="center"/>
          </w:tcPr>
          <w:p w14:paraId="6204F7E2"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3A68E83"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7B629A1"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0267F104"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一期全部完工，二期继续建设</w:t>
            </w:r>
          </w:p>
        </w:tc>
        <w:tc>
          <w:tcPr>
            <w:tcW w:w="768" w:type="dxa"/>
            <w:vAlign w:val="center"/>
          </w:tcPr>
          <w:p w14:paraId="6895CCAA"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住建委</w:t>
            </w:r>
          </w:p>
        </w:tc>
        <w:tc>
          <w:tcPr>
            <w:tcW w:w="768" w:type="dxa"/>
            <w:vAlign w:val="center"/>
          </w:tcPr>
          <w:p w14:paraId="55D98806"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黄山弘荣文化发展有限公司</w:t>
            </w:r>
          </w:p>
        </w:tc>
        <w:tc>
          <w:tcPr>
            <w:tcW w:w="649" w:type="dxa"/>
            <w:vAlign w:val="center"/>
          </w:tcPr>
          <w:p w14:paraId="15443F19" w14:textId="77777777" w:rsidR="003C65B9" w:rsidRDefault="003C65B9" w:rsidP="003C65B9">
            <w:pPr>
              <w:jc w:val="center"/>
              <w:rPr>
                <w:rFonts w:ascii="仿宋" w:eastAsia="仿宋" w:hAnsi="仿宋"/>
                <w:kern w:val="0"/>
                <w:szCs w:val="21"/>
              </w:rPr>
            </w:pPr>
            <w:r>
              <w:rPr>
                <w:rFonts w:ascii="仿宋" w:eastAsia="仿宋" w:hAnsi="仿宋" w:hint="eastAsia"/>
                <w:kern w:val="0"/>
                <w:szCs w:val="21"/>
              </w:rPr>
              <w:t>续建</w:t>
            </w:r>
          </w:p>
        </w:tc>
      </w:tr>
      <w:tr w:rsidR="00E03ECA" w14:paraId="4AC77772" w14:textId="77777777" w:rsidTr="00A1011E">
        <w:tc>
          <w:tcPr>
            <w:tcW w:w="998" w:type="dxa"/>
            <w:vMerge w:val="restart"/>
            <w:vAlign w:val="center"/>
          </w:tcPr>
          <w:p w14:paraId="7B56101F" w14:textId="77777777" w:rsidR="00E03ECA" w:rsidRDefault="00E03ECA" w:rsidP="00E03ECA">
            <w:pPr>
              <w:jc w:val="center"/>
              <w:rPr>
                <w:rFonts w:ascii="仿宋" w:eastAsia="仿宋" w:hAnsi="仿宋"/>
                <w:kern w:val="0"/>
                <w:szCs w:val="21"/>
              </w:rPr>
            </w:pPr>
            <w:bookmarkStart w:id="70" w:name="_Hlk169698616"/>
            <w:r>
              <w:rPr>
                <w:rFonts w:ascii="仿宋" w:eastAsia="仿宋" w:hAnsi="仿宋" w:hint="eastAsia"/>
                <w:kern w:val="0"/>
                <w:szCs w:val="21"/>
              </w:rPr>
              <w:t>医疗健康服务业规划</w:t>
            </w:r>
          </w:p>
        </w:tc>
        <w:tc>
          <w:tcPr>
            <w:tcW w:w="566" w:type="dxa"/>
            <w:vAlign w:val="center"/>
          </w:tcPr>
          <w:p w14:paraId="2FB56A3A" w14:textId="423BAA01" w:rsidR="00E03ECA" w:rsidRDefault="00E03ECA" w:rsidP="00E03ECA">
            <w:pPr>
              <w:jc w:val="center"/>
              <w:rPr>
                <w:rFonts w:ascii="仿宋" w:eastAsia="仿宋" w:hAnsi="仿宋"/>
                <w:kern w:val="0"/>
                <w:szCs w:val="21"/>
              </w:rPr>
            </w:pPr>
            <w:r>
              <w:rPr>
                <w:rFonts w:ascii="仿宋" w:eastAsia="仿宋" w:hAnsi="仿宋" w:hint="eastAsia"/>
                <w:kern w:val="0"/>
                <w:szCs w:val="21"/>
              </w:rPr>
              <w:t>69</w:t>
            </w:r>
          </w:p>
        </w:tc>
        <w:tc>
          <w:tcPr>
            <w:tcW w:w="1981" w:type="dxa"/>
            <w:vAlign w:val="center"/>
          </w:tcPr>
          <w:p w14:paraId="5DB8FB60"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歙县国家级慢性病综合防控示范区建设项目</w:t>
            </w:r>
          </w:p>
        </w:tc>
        <w:tc>
          <w:tcPr>
            <w:tcW w:w="708" w:type="dxa"/>
            <w:vAlign w:val="center"/>
          </w:tcPr>
          <w:p w14:paraId="1C907695"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3963" w:type="dxa"/>
            <w:vAlign w:val="center"/>
          </w:tcPr>
          <w:p w14:paraId="6D21EA66" w14:textId="6E4DABD6" w:rsidR="00E03ECA" w:rsidRDefault="00E03ECA" w:rsidP="003A51AE">
            <w:pPr>
              <w:jc w:val="center"/>
              <w:rPr>
                <w:rFonts w:ascii="仿宋" w:eastAsia="仿宋" w:hAnsi="仿宋"/>
                <w:kern w:val="0"/>
                <w:szCs w:val="21"/>
              </w:rPr>
            </w:pPr>
            <w:r>
              <w:rPr>
                <w:rFonts w:ascii="仿宋" w:eastAsia="仿宋" w:hAnsi="仿宋" w:hint="eastAsia"/>
                <w:kern w:val="0"/>
                <w:szCs w:val="21"/>
              </w:rPr>
              <w:t>参照《国家慢性病综合防控示范区建设管理办法》《国家慢性病综合防控示范区建设标准（2020年版）》进行培育、建设和日常管理</w:t>
            </w:r>
          </w:p>
        </w:tc>
        <w:tc>
          <w:tcPr>
            <w:tcW w:w="708" w:type="dxa"/>
            <w:vAlign w:val="center"/>
          </w:tcPr>
          <w:p w14:paraId="492A34B4"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334BBB9"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49129C58" w14:textId="77777777" w:rsidR="00E03ECA" w:rsidRDefault="00E03ECA" w:rsidP="00E03ECA">
            <w:pPr>
              <w:jc w:val="center"/>
              <w:rPr>
                <w:rFonts w:ascii="仿宋" w:eastAsia="仿宋" w:hAnsi="仿宋"/>
                <w:kern w:val="0"/>
                <w:szCs w:val="21"/>
              </w:rPr>
            </w:pPr>
          </w:p>
        </w:tc>
        <w:tc>
          <w:tcPr>
            <w:tcW w:w="545" w:type="dxa"/>
            <w:vAlign w:val="center"/>
          </w:tcPr>
          <w:p w14:paraId="6A04CAC9" w14:textId="77777777" w:rsidR="00E03ECA" w:rsidRDefault="00E03ECA" w:rsidP="00E03ECA">
            <w:pPr>
              <w:jc w:val="center"/>
              <w:rPr>
                <w:rFonts w:ascii="仿宋" w:eastAsia="仿宋" w:hAnsi="仿宋"/>
                <w:kern w:val="0"/>
                <w:szCs w:val="21"/>
              </w:rPr>
            </w:pPr>
          </w:p>
        </w:tc>
        <w:tc>
          <w:tcPr>
            <w:tcW w:w="1162" w:type="dxa"/>
            <w:vAlign w:val="center"/>
          </w:tcPr>
          <w:p w14:paraId="54E473A9"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明确任务要求和创建基本内容，查缺补漏</w:t>
            </w:r>
          </w:p>
        </w:tc>
        <w:tc>
          <w:tcPr>
            <w:tcW w:w="768" w:type="dxa"/>
            <w:vAlign w:val="center"/>
          </w:tcPr>
          <w:p w14:paraId="5B35F0C9"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歙县人民政府</w:t>
            </w:r>
          </w:p>
        </w:tc>
        <w:tc>
          <w:tcPr>
            <w:tcW w:w="768" w:type="dxa"/>
            <w:vAlign w:val="center"/>
          </w:tcPr>
          <w:p w14:paraId="3F63396B"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5C9E9503"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续建</w:t>
            </w:r>
          </w:p>
        </w:tc>
      </w:tr>
      <w:tr w:rsidR="00E03ECA" w14:paraId="7587FF06" w14:textId="77777777" w:rsidTr="00A1011E">
        <w:tc>
          <w:tcPr>
            <w:tcW w:w="998" w:type="dxa"/>
            <w:vMerge/>
            <w:vAlign w:val="center"/>
          </w:tcPr>
          <w:p w14:paraId="20041077" w14:textId="77777777" w:rsidR="00E03ECA" w:rsidRDefault="00E03ECA" w:rsidP="00E03ECA">
            <w:pPr>
              <w:jc w:val="center"/>
              <w:rPr>
                <w:rFonts w:ascii="仿宋" w:eastAsia="仿宋" w:hAnsi="仿宋"/>
                <w:kern w:val="0"/>
                <w:szCs w:val="21"/>
              </w:rPr>
            </w:pPr>
          </w:p>
        </w:tc>
        <w:tc>
          <w:tcPr>
            <w:tcW w:w="566" w:type="dxa"/>
            <w:vAlign w:val="center"/>
          </w:tcPr>
          <w:p w14:paraId="56F86884" w14:textId="63BD9A4C" w:rsidR="00E03ECA" w:rsidRDefault="00E03ECA" w:rsidP="00E03ECA">
            <w:pPr>
              <w:jc w:val="center"/>
              <w:rPr>
                <w:rFonts w:ascii="仿宋" w:eastAsia="仿宋" w:hAnsi="仿宋"/>
                <w:kern w:val="0"/>
                <w:szCs w:val="21"/>
              </w:rPr>
            </w:pPr>
            <w:r>
              <w:rPr>
                <w:rFonts w:ascii="仿宋" w:eastAsia="仿宋" w:hAnsi="仿宋" w:hint="eastAsia"/>
                <w:kern w:val="0"/>
                <w:szCs w:val="21"/>
              </w:rPr>
              <w:t>7</w:t>
            </w:r>
            <w:r w:rsidR="005922DF">
              <w:rPr>
                <w:rFonts w:ascii="仿宋" w:eastAsia="仿宋" w:hAnsi="仿宋" w:hint="eastAsia"/>
                <w:kern w:val="0"/>
                <w:szCs w:val="21"/>
              </w:rPr>
              <w:t>0</w:t>
            </w:r>
          </w:p>
        </w:tc>
        <w:tc>
          <w:tcPr>
            <w:tcW w:w="1981" w:type="dxa"/>
            <w:vAlign w:val="center"/>
          </w:tcPr>
          <w:p w14:paraId="12CE6E24"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歙县基层乡镇卫生院新建和提升项目</w:t>
            </w:r>
          </w:p>
        </w:tc>
        <w:tc>
          <w:tcPr>
            <w:tcW w:w="708" w:type="dxa"/>
            <w:vAlign w:val="center"/>
          </w:tcPr>
          <w:p w14:paraId="14641AEC"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各有关乡镇卫生院</w:t>
            </w:r>
          </w:p>
        </w:tc>
        <w:tc>
          <w:tcPr>
            <w:tcW w:w="3963" w:type="dxa"/>
            <w:vAlign w:val="center"/>
          </w:tcPr>
          <w:p w14:paraId="5F6979EB" w14:textId="77777777" w:rsidR="00E03ECA" w:rsidRDefault="00E03ECA" w:rsidP="003A51AE">
            <w:pPr>
              <w:jc w:val="center"/>
              <w:rPr>
                <w:rFonts w:ascii="仿宋" w:eastAsia="仿宋" w:hAnsi="仿宋"/>
                <w:kern w:val="0"/>
                <w:szCs w:val="21"/>
              </w:rPr>
            </w:pPr>
            <w:r>
              <w:rPr>
                <w:rFonts w:ascii="仿宋" w:eastAsia="仿宋" w:hAnsi="仿宋" w:hint="eastAsia"/>
                <w:kern w:val="0"/>
                <w:szCs w:val="21"/>
              </w:rPr>
              <w:t>1、新建街口镇、岔口镇、王村镇、北岸镇4所中西医结合医疗服务中心，新建医疗大楼、购置医疗设备；2、提升一批乡镇卫生院，完善医疗设备等</w:t>
            </w:r>
          </w:p>
        </w:tc>
        <w:tc>
          <w:tcPr>
            <w:tcW w:w="708" w:type="dxa"/>
            <w:vAlign w:val="center"/>
          </w:tcPr>
          <w:p w14:paraId="6C771053"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0.38</w:t>
            </w:r>
          </w:p>
        </w:tc>
        <w:tc>
          <w:tcPr>
            <w:tcW w:w="566" w:type="dxa"/>
            <w:vAlign w:val="center"/>
          </w:tcPr>
          <w:p w14:paraId="2EBA25D5"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364A2296" w14:textId="77777777" w:rsidR="00E03ECA" w:rsidRDefault="00E03ECA" w:rsidP="00E03ECA">
            <w:pPr>
              <w:jc w:val="center"/>
              <w:rPr>
                <w:rFonts w:ascii="仿宋" w:eastAsia="仿宋" w:hAnsi="仿宋"/>
                <w:kern w:val="0"/>
                <w:szCs w:val="21"/>
              </w:rPr>
            </w:pPr>
          </w:p>
        </w:tc>
        <w:tc>
          <w:tcPr>
            <w:tcW w:w="545" w:type="dxa"/>
            <w:vAlign w:val="center"/>
          </w:tcPr>
          <w:p w14:paraId="551DB5E6" w14:textId="77777777" w:rsidR="00E03ECA" w:rsidRDefault="00E03ECA" w:rsidP="00E03ECA">
            <w:pPr>
              <w:jc w:val="center"/>
              <w:rPr>
                <w:rFonts w:ascii="仿宋" w:eastAsia="仿宋" w:hAnsi="仿宋"/>
                <w:kern w:val="0"/>
                <w:szCs w:val="21"/>
              </w:rPr>
            </w:pPr>
          </w:p>
        </w:tc>
        <w:tc>
          <w:tcPr>
            <w:tcW w:w="1162" w:type="dxa"/>
            <w:vAlign w:val="center"/>
          </w:tcPr>
          <w:p w14:paraId="6FD8177C"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开工建设、竣工验收</w:t>
            </w:r>
          </w:p>
        </w:tc>
        <w:tc>
          <w:tcPr>
            <w:tcW w:w="768" w:type="dxa"/>
            <w:vAlign w:val="center"/>
          </w:tcPr>
          <w:p w14:paraId="5009F592"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歙县卫生健康委</w:t>
            </w:r>
          </w:p>
        </w:tc>
        <w:tc>
          <w:tcPr>
            <w:tcW w:w="768" w:type="dxa"/>
            <w:vAlign w:val="center"/>
          </w:tcPr>
          <w:p w14:paraId="291EAFE4"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各基层卫生院</w:t>
            </w:r>
          </w:p>
        </w:tc>
        <w:tc>
          <w:tcPr>
            <w:tcW w:w="649" w:type="dxa"/>
            <w:vAlign w:val="center"/>
          </w:tcPr>
          <w:p w14:paraId="194E8D1B"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续建</w:t>
            </w:r>
          </w:p>
        </w:tc>
      </w:tr>
      <w:tr w:rsidR="00E03ECA" w14:paraId="7DE8F64F" w14:textId="77777777" w:rsidTr="00A1011E">
        <w:tc>
          <w:tcPr>
            <w:tcW w:w="998" w:type="dxa"/>
            <w:vMerge/>
            <w:vAlign w:val="center"/>
          </w:tcPr>
          <w:p w14:paraId="7D4F8E8C" w14:textId="77777777" w:rsidR="00E03ECA" w:rsidRDefault="00E03ECA" w:rsidP="00E03ECA">
            <w:pPr>
              <w:jc w:val="center"/>
              <w:rPr>
                <w:rFonts w:ascii="仿宋" w:eastAsia="仿宋" w:hAnsi="仿宋"/>
                <w:kern w:val="0"/>
                <w:szCs w:val="21"/>
              </w:rPr>
            </w:pPr>
          </w:p>
        </w:tc>
        <w:tc>
          <w:tcPr>
            <w:tcW w:w="566" w:type="dxa"/>
            <w:vAlign w:val="center"/>
          </w:tcPr>
          <w:p w14:paraId="701C9D59" w14:textId="3FC8DB13" w:rsidR="00E03ECA" w:rsidRDefault="00E03ECA" w:rsidP="00E03ECA">
            <w:pPr>
              <w:jc w:val="center"/>
              <w:rPr>
                <w:rFonts w:ascii="仿宋" w:eastAsia="仿宋" w:hAnsi="仿宋"/>
                <w:kern w:val="0"/>
                <w:szCs w:val="21"/>
              </w:rPr>
            </w:pPr>
            <w:r>
              <w:rPr>
                <w:rFonts w:ascii="仿宋" w:eastAsia="仿宋" w:hAnsi="仿宋" w:hint="eastAsia"/>
                <w:kern w:val="0"/>
                <w:szCs w:val="21"/>
              </w:rPr>
              <w:t>7</w:t>
            </w:r>
            <w:r w:rsidR="005922DF">
              <w:rPr>
                <w:rFonts w:ascii="仿宋" w:eastAsia="仿宋" w:hAnsi="仿宋" w:hint="eastAsia"/>
                <w:kern w:val="0"/>
                <w:szCs w:val="21"/>
              </w:rPr>
              <w:t>1</w:t>
            </w:r>
          </w:p>
        </w:tc>
        <w:tc>
          <w:tcPr>
            <w:tcW w:w="1981" w:type="dxa"/>
            <w:vAlign w:val="center"/>
          </w:tcPr>
          <w:p w14:paraId="14CD4F5A"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三阳镇卫生院中西医结合康养示范中心项目</w:t>
            </w:r>
          </w:p>
        </w:tc>
        <w:tc>
          <w:tcPr>
            <w:tcW w:w="708" w:type="dxa"/>
            <w:vAlign w:val="center"/>
          </w:tcPr>
          <w:p w14:paraId="2369F874"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三阳镇卫生院</w:t>
            </w:r>
          </w:p>
        </w:tc>
        <w:tc>
          <w:tcPr>
            <w:tcW w:w="3963" w:type="dxa"/>
            <w:vAlign w:val="center"/>
          </w:tcPr>
          <w:p w14:paraId="336D3BEE" w14:textId="77777777" w:rsidR="00E03ECA" w:rsidRDefault="00E03ECA" w:rsidP="003A51AE">
            <w:pPr>
              <w:jc w:val="center"/>
              <w:rPr>
                <w:rFonts w:ascii="仿宋" w:eastAsia="仿宋" w:hAnsi="仿宋"/>
                <w:kern w:val="0"/>
                <w:szCs w:val="21"/>
              </w:rPr>
            </w:pPr>
            <w:r>
              <w:rPr>
                <w:rFonts w:ascii="仿宋" w:eastAsia="仿宋" w:hAnsi="仿宋" w:hint="eastAsia"/>
                <w:kern w:val="0"/>
                <w:szCs w:val="21"/>
              </w:rPr>
              <w:t>项目计划总建筑面积4000㎡，计划设置床位100张，包括中西医</w:t>
            </w:r>
            <w:proofErr w:type="gramStart"/>
            <w:r>
              <w:rPr>
                <w:rFonts w:ascii="仿宋" w:eastAsia="仿宋" w:hAnsi="仿宋" w:hint="eastAsia"/>
                <w:kern w:val="0"/>
                <w:szCs w:val="21"/>
              </w:rPr>
              <w:t>结合看杠示范</w:t>
            </w:r>
            <w:proofErr w:type="gramEnd"/>
            <w:r>
              <w:rPr>
                <w:rFonts w:ascii="仿宋" w:eastAsia="仿宋" w:hAnsi="仿宋" w:hint="eastAsia"/>
                <w:kern w:val="0"/>
                <w:szCs w:val="21"/>
              </w:rPr>
              <w:t>中心楼及配套附属设施，购置医疗设施设备</w:t>
            </w:r>
          </w:p>
        </w:tc>
        <w:tc>
          <w:tcPr>
            <w:tcW w:w="708" w:type="dxa"/>
            <w:vAlign w:val="center"/>
          </w:tcPr>
          <w:p w14:paraId="00A0DF60"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0.30</w:t>
            </w:r>
          </w:p>
        </w:tc>
        <w:tc>
          <w:tcPr>
            <w:tcW w:w="566" w:type="dxa"/>
            <w:vAlign w:val="center"/>
          </w:tcPr>
          <w:p w14:paraId="36A6050C"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A1C666B" w14:textId="77777777" w:rsidR="00E03ECA" w:rsidRDefault="00E03ECA" w:rsidP="00E03ECA">
            <w:pPr>
              <w:jc w:val="center"/>
              <w:rPr>
                <w:rFonts w:ascii="仿宋" w:eastAsia="仿宋" w:hAnsi="仿宋"/>
                <w:kern w:val="0"/>
                <w:szCs w:val="21"/>
              </w:rPr>
            </w:pPr>
          </w:p>
        </w:tc>
        <w:tc>
          <w:tcPr>
            <w:tcW w:w="545" w:type="dxa"/>
            <w:vAlign w:val="center"/>
          </w:tcPr>
          <w:p w14:paraId="4E91D9A2" w14:textId="77777777" w:rsidR="00E03ECA" w:rsidRDefault="00E03ECA" w:rsidP="00E03ECA">
            <w:pPr>
              <w:jc w:val="center"/>
              <w:rPr>
                <w:rFonts w:ascii="仿宋" w:eastAsia="仿宋" w:hAnsi="仿宋"/>
                <w:kern w:val="0"/>
                <w:szCs w:val="21"/>
              </w:rPr>
            </w:pPr>
          </w:p>
        </w:tc>
        <w:tc>
          <w:tcPr>
            <w:tcW w:w="1162" w:type="dxa"/>
            <w:vAlign w:val="center"/>
          </w:tcPr>
          <w:p w14:paraId="4C56EF9F"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开工建设、竣工验收</w:t>
            </w:r>
          </w:p>
        </w:tc>
        <w:tc>
          <w:tcPr>
            <w:tcW w:w="768" w:type="dxa"/>
            <w:vAlign w:val="center"/>
          </w:tcPr>
          <w:p w14:paraId="3E338373"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歙县卫生健康委</w:t>
            </w:r>
          </w:p>
        </w:tc>
        <w:tc>
          <w:tcPr>
            <w:tcW w:w="768" w:type="dxa"/>
            <w:vAlign w:val="center"/>
          </w:tcPr>
          <w:p w14:paraId="5946A0B4"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三阳镇卫生院</w:t>
            </w:r>
          </w:p>
        </w:tc>
        <w:tc>
          <w:tcPr>
            <w:tcW w:w="649" w:type="dxa"/>
            <w:vAlign w:val="center"/>
          </w:tcPr>
          <w:p w14:paraId="058FEFA3"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续建</w:t>
            </w:r>
          </w:p>
        </w:tc>
      </w:tr>
      <w:tr w:rsidR="00E03ECA" w14:paraId="13E9608E" w14:textId="77777777" w:rsidTr="00A1011E">
        <w:tc>
          <w:tcPr>
            <w:tcW w:w="998" w:type="dxa"/>
            <w:vMerge/>
            <w:vAlign w:val="center"/>
          </w:tcPr>
          <w:p w14:paraId="6D3E3A72" w14:textId="77777777" w:rsidR="00E03ECA" w:rsidRDefault="00E03ECA" w:rsidP="00E03ECA">
            <w:pPr>
              <w:jc w:val="center"/>
              <w:rPr>
                <w:rFonts w:ascii="仿宋" w:eastAsia="仿宋" w:hAnsi="仿宋"/>
                <w:kern w:val="0"/>
                <w:szCs w:val="21"/>
              </w:rPr>
            </w:pPr>
          </w:p>
        </w:tc>
        <w:tc>
          <w:tcPr>
            <w:tcW w:w="566" w:type="dxa"/>
            <w:vAlign w:val="center"/>
          </w:tcPr>
          <w:p w14:paraId="07550A19" w14:textId="075B6B52" w:rsidR="00E03ECA" w:rsidRDefault="00E03ECA" w:rsidP="00E03ECA">
            <w:pPr>
              <w:jc w:val="center"/>
              <w:rPr>
                <w:rFonts w:ascii="仿宋" w:eastAsia="仿宋" w:hAnsi="仿宋"/>
                <w:kern w:val="0"/>
                <w:szCs w:val="21"/>
              </w:rPr>
            </w:pPr>
            <w:r>
              <w:rPr>
                <w:rFonts w:ascii="仿宋" w:eastAsia="仿宋" w:hAnsi="仿宋" w:hint="eastAsia"/>
                <w:kern w:val="0"/>
                <w:szCs w:val="21"/>
              </w:rPr>
              <w:t>7</w:t>
            </w:r>
            <w:r w:rsidR="005922DF">
              <w:rPr>
                <w:rFonts w:ascii="仿宋" w:eastAsia="仿宋" w:hAnsi="仿宋" w:hint="eastAsia"/>
                <w:kern w:val="0"/>
                <w:szCs w:val="21"/>
              </w:rPr>
              <w:t>2</w:t>
            </w:r>
          </w:p>
        </w:tc>
        <w:tc>
          <w:tcPr>
            <w:tcW w:w="1981" w:type="dxa"/>
            <w:vAlign w:val="center"/>
          </w:tcPr>
          <w:p w14:paraId="64711D19"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歙县中医医院综合提升项目</w:t>
            </w:r>
          </w:p>
        </w:tc>
        <w:tc>
          <w:tcPr>
            <w:tcW w:w="708" w:type="dxa"/>
            <w:vAlign w:val="center"/>
          </w:tcPr>
          <w:p w14:paraId="627634E0"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旧址中医医院院内、新址富丰新城</w:t>
            </w:r>
          </w:p>
        </w:tc>
        <w:tc>
          <w:tcPr>
            <w:tcW w:w="3963" w:type="dxa"/>
            <w:vAlign w:val="center"/>
          </w:tcPr>
          <w:p w14:paraId="6BD76BAF" w14:textId="77777777" w:rsidR="00E03ECA" w:rsidRDefault="00E03ECA" w:rsidP="003A51AE">
            <w:pPr>
              <w:jc w:val="center"/>
              <w:rPr>
                <w:rFonts w:ascii="仿宋" w:eastAsia="仿宋" w:hAnsi="仿宋"/>
                <w:kern w:val="0"/>
                <w:szCs w:val="21"/>
              </w:rPr>
            </w:pPr>
            <w:r>
              <w:rPr>
                <w:rFonts w:ascii="仿宋" w:eastAsia="仿宋" w:hAnsi="仿宋" w:hint="eastAsia"/>
                <w:kern w:val="0"/>
                <w:szCs w:val="21"/>
              </w:rPr>
              <w:t>1、在原有医疗用房基础上改造，计划总建筑面积3500平方米，改建新安名医诊疗馆700平方米，康复大楼2400米，购置医疗设备19台（套），完善中医药数字化平台建设；2、用地面积约50亩，计划总建筑</w:t>
            </w:r>
            <w:r>
              <w:rPr>
                <w:rFonts w:ascii="仿宋" w:eastAsia="仿宋" w:hAnsi="仿宋" w:hint="eastAsia"/>
                <w:kern w:val="0"/>
                <w:szCs w:val="21"/>
              </w:rPr>
              <w:lastRenderedPageBreak/>
              <w:t>面积40000平方米，计划设置床位400张，主要包括：新建医疗培训综合楼、医疗废弃物及污水污物处理站、消防监控室、消毒供应室等，购置一批医疗设备</w:t>
            </w:r>
          </w:p>
        </w:tc>
        <w:tc>
          <w:tcPr>
            <w:tcW w:w="708" w:type="dxa"/>
            <w:vAlign w:val="center"/>
          </w:tcPr>
          <w:p w14:paraId="424B1182"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lastRenderedPageBreak/>
              <w:t>5.39</w:t>
            </w:r>
          </w:p>
        </w:tc>
        <w:tc>
          <w:tcPr>
            <w:tcW w:w="566" w:type="dxa"/>
            <w:vAlign w:val="center"/>
          </w:tcPr>
          <w:p w14:paraId="54EB88A9"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AE68C77"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9A79F9A"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1EA29FDA"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争取旧址医疗用房开工建设、新址完成规划设计</w:t>
            </w:r>
          </w:p>
        </w:tc>
        <w:tc>
          <w:tcPr>
            <w:tcW w:w="768" w:type="dxa"/>
            <w:vAlign w:val="center"/>
          </w:tcPr>
          <w:p w14:paraId="5FDB3DEB"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歙县卫生健康委</w:t>
            </w:r>
          </w:p>
        </w:tc>
        <w:tc>
          <w:tcPr>
            <w:tcW w:w="768" w:type="dxa"/>
            <w:vAlign w:val="center"/>
          </w:tcPr>
          <w:p w14:paraId="78E34466"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歙县中医医院</w:t>
            </w:r>
          </w:p>
        </w:tc>
        <w:tc>
          <w:tcPr>
            <w:tcW w:w="649" w:type="dxa"/>
            <w:vAlign w:val="center"/>
          </w:tcPr>
          <w:p w14:paraId="41C3E9B3"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新建</w:t>
            </w:r>
          </w:p>
        </w:tc>
      </w:tr>
      <w:tr w:rsidR="00E03ECA" w14:paraId="6A2827ED" w14:textId="77777777" w:rsidTr="00A1011E">
        <w:tc>
          <w:tcPr>
            <w:tcW w:w="998" w:type="dxa"/>
            <w:vMerge/>
            <w:vAlign w:val="center"/>
          </w:tcPr>
          <w:p w14:paraId="0C778FC0" w14:textId="77777777" w:rsidR="00E03ECA" w:rsidRDefault="00E03ECA" w:rsidP="00E03ECA">
            <w:pPr>
              <w:jc w:val="center"/>
              <w:rPr>
                <w:rFonts w:ascii="仿宋" w:eastAsia="仿宋" w:hAnsi="仿宋"/>
                <w:kern w:val="0"/>
                <w:szCs w:val="21"/>
              </w:rPr>
            </w:pPr>
          </w:p>
        </w:tc>
        <w:tc>
          <w:tcPr>
            <w:tcW w:w="566" w:type="dxa"/>
            <w:vAlign w:val="center"/>
          </w:tcPr>
          <w:p w14:paraId="61D2604F" w14:textId="42792EA2" w:rsidR="00E03ECA" w:rsidRDefault="00E03ECA" w:rsidP="00E03ECA">
            <w:pPr>
              <w:jc w:val="center"/>
              <w:rPr>
                <w:rFonts w:ascii="仿宋" w:eastAsia="仿宋" w:hAnsi="仿宋"/>
                <w:kern w:val="0"/>
                <w:szCs w:val="21"/>
              </w:rPr>
            </w:pPr>
            <w:r>
              <w:rPr>
                <w:rFonts w:ascii="仿宋" w:eastAsia="仿宋" w:hAnsi="仿宋" w:hint="eastAsia"/>
                <w:kern w:val="0"/>
                <w:szCs w:val="21"/>
              </w:rPr>
              <w:t>7</w:t>
            </w:r>
            <w:r w:rsidR="005922DF">
              <w:rPr>
                <w:rFonts w:ascii="仿宋" w:eastAsia="仿宋" w:hAnsi="仿宋" w:hint="eastAsia"/>
                <w:kern w:val="0"/>
                <w:szCs w:val="21"/>
              </w:rPr>
              <w:t>3</w:t>
            </w:r>
          </w:p>
        </w:tc>
        <w:tc>
          <w:tcPr>
            <w:tcW w:w="1981" w:type="dxa"/>
            <w:vAlign w:val="center"/>
          </w:tcPr>
          <w:p w14:paraId="5EC5B34E"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歙县基层卫生机构中医服务能力提升项目</w:t>
            </w:r>
          </w:p>
        </w:tc>
        <w:tc>
          <w:tcPr>
            <w:tcW w:w="708" w:type="dxa"/>
            <w:vAlign w:val="center"/>
          </w:tcPr>
          <w:p w14:paraId="617C93CC"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各有关乡镇卫生院</w:t>
            </w:r>
          </w:p>
        </w:tc>
        <w:tc>
          <w:tcPr>
            <w:tcW w:w="3963" w:type="dxa"/>
            <w:vAlign w:val="center"/>
          </w:tcPr>
          <w:p w14:paraId="033ED87F" w14:textId="77777777" w:rsidR="00E03ECA" w:rsidRDefault="00E03ECA" w:rsidP="003A51AE">
            <w:pPr>
              <w:jc w:val="center"/>
              <w:rPr>
                <w:rFonts w:ascii="仿宋" w:eastAsia="仿宋" w:hAnsi="仿宋"/>
                <w:kern w:val="0"/>
                <w:szCs w:val="21"/>
              </w:rPr>
            </w:pPr>
            <w:r>
              <w:rPr>
                <w:rFonts w:ascii="仿宋" w:eastAsia="仿宋" w:hAnsi="仿宋" w:hint="eastAsia"/>
                <w:kern w:val="0"/>
                <w:szCs w:val="21"/>
              </w:rPr>
              <w:t>1、改造搬迁街口、王村、北岸、深渡、岔口、石门、雄村等19所乡镇卫生院，中医药相对独立的功能服务区，新增一批中西医诊疗设备；2、改造一批村卫生室和社区服务站中医治疗服务区，新增一批中医诊疗设备600台套</w:t>
            </w:r>
          </w:p>
        </w:tc>
        <w:tc>
          <w:tcPr>
            <w:tcW w:w="708" w:type="dxa"/>
            <w:vAlign w:val="center"/>
          </w:tcPr>
          <w:p w14:paraId="1D043C62"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1.20</w:t>
            </w:r>
          </w:p>
        </w:tc>
        <w:tc>
          <w:tcPr>
            <w:tcW w:w="566" w:type="dxa"/>
            <w:vAlign w:val="center"/>
          </w:tcPr>
          <w:p w14:paraId="468D3094"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318D785B" w14:textId="77777777" w:rsidR="00E03ECA" w:rsidRDefault="00E03ECA" w:rsidP="00E03ECA">
            <w:pPr>
              <w:jc w:val="center"/>
              <w:rPr>
                <w:rFonts w:ascii="仿宋" w:eastAsia="仿宋" w:hAnsi="仿宋"/>
                <w:kern w:val="0"/>
                <w:szCs w:val="21"/>
              </w:rPr>
            </w:pPr>
          </w:p>
        </w:tc>
        <w:tc>
          <w:tcPr>
            <w:tcW w:w="545" w:type="dxa"/>
            <w:vAlign w:val="center"/>
          </w:tcPr>
          <w:p w14:paraId="1B4F05B1" w14:textId="77777777" w:rsidR="00E03ECA" w:rsidRDefault="00E03ECA" w:rsidP="00E03ECA">
            <w:pPr>
              <w:jc w:val="center"/>
              <w:rPr>
                <w:rFonts w:ascii="仿宋" w:eastAsia="仿宋" w:hAnsi="仿宋"/>
                <w:kern w:val="0"/>
                <w:szCs w:val="21"/>
              </w:rPr>
            </w:pPr>
          </w:p>
        </w:tc>
        <w:tc>
          <w:tcPr>
            <w:tcW w:w="1162" w:type="dxa"/>
            <w:vAlign w:val="center"/>
          </w:tcPr>
          <w:p w14:paraId="419A077B"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力争建设业务用房面积：38000平方米，医疗设备购置130台套。</w:t>
            </w:r>
          </w:p>
        </w:tc>
        <w:tc>
          <w:tcPr>
            <w:tcW w:w="768" w:type="dxa"/>
            <w:vAlign w:val="center"/>
          </w:tcPr>
          <w:p w14:paraId="4D1DCBA8"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各有关乡镇卫生院</w:t>
            </w:r>
          </w:p>
        </w:tc>
        <w:tc>
          <w:tcPr>
            <w:tcW w:w="768" w:type="dxa"/>
            <w:vAlign w:val="center"/>
          </w:tcPr>
          <w:p w14:paraId="0B1ABAEF"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歙县卫生健康委</w:t>
            </w:r>
          </w:p>
        </w:tc>
        <w:tc>
          <w:tcPr>
            <w:tcW w:w="649" w:type="dxa"/>
            <w:vAlign w:val="center"/>
          </w:tcPr>
          <w:p w14:paraId="1B822091"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新建</w:t>
            </w:r>
          </w:p>
        </w:tc>
      </w:tr>
      <w:tr w:rsidR="00E03ECA" w14:paraId="74827040" w14:textId="77777777" w:rsidTr="00A1011E">
        <w:tc>
          <w:tcPr>
            <w:tcW w:w="998" w:type="dxa"/>
            <w:vMerge/>
            <w:vAlign w:val="center"/>
          </w:tcPr>
          <w:p w14:paraId="2190935B" w14:textId="77777777" w:rsidR="00E03ECA" w:rsidRDefault="00E03ECA" w:rsidP="00E03ECA">
            <w:pPr>
              <w:jc w:val="center"/>
              <w:rPr>
                <w:rFonts w:ascii="仿宋" w:eastAsia="仿宋" w:hAnsi="仿宋"/>
                <w:kern w:val="0"/>
                <w:szCs w:val="21"/>
              </w:rPr>
            </w:pPr>
          </w:p>
        </w:tc>
        <w:tc>
          <w:tcPr>
            <w:tcW w:w="566" w:type="dxa"/>
            <w:vAlign w:val="center"/>
          </w:tcPr>
          <w:p w14:paraId="4271BEE2" w14:textId="23DE9A37" w:rsidR="00E03ECA" w:rsidRDefault="005922DF" w:rsidP="00E03ECA">
            <w:pPr>
              <w:jc w:val="center"/>
              <w:rPr>
                <w:rFonts w:ascii="仿宋" w:eastAsia="仿宋" w:hAnsi="仿宋"/>
                <w:kern w:val="0"/>
                <w:szCs w:val="21"/>
              </w:rPr>
            </w:pPr>
            <w:r>
              <w:rPr>
                <w:rFonts w:ascii="仿宋" w:eastAsia="仿宋" w:hAnsi="仿宋" w:hint="eastAsia"/>
                <w:kern w:val="0"/>
                <w:szCs w:val="21"/>
              </w:rPr>
              <w:t>74</w:t>
            </w:r>
          </w:p>
        </w:tc>
        <w:tc>
          <w:tcPr>
            <w:tcW w:w="1981" w:type="dxa"/>
            <w:vAlign w:val="center"/>
          </w:tcPr>
          <w:p w14:paraId="20B4C01E" w14:textId="77777777" w:rsidR="00E03ECA" w:rsidRDefault="00E03ECA" w:rsidP="00E03ECA">
            <w:pPr>
              <w:jc w:val="center"/>
              <w:rPr>
                <w:rFonts w:ascii="仿宋" w:eastAsia="仿宋" w:hAnsi="仿宋"/>
                <w:kern w:val="0"/>
                <w:szCs w:val="21"/>
              </w:rPr>
            </w:pPr>
            <w:proofErr w:type="gramStart"/>
            <w:r>
              <w:rPr>
                <w:rFonts w:ascii="仿宋" w:eastAsia="仿宋" w:hAnsi="仿宋" w:hint="eastAsia"/>
                <w:kern w:val="0"/>
                <w:szCs w:val="21"/>
              </w:rPr>
              <w:t>歙县省</w:t>
            </w:r>
            <w:proofErr w:type="gramEnd"/>
            <w:r>
              <w:rPr>
                <w:rFonts w:ascii="仿宋" w:eastAsia="仿宋" w:hAnsi="仿宋" w:hint="eastAsia"/>
                <w:kern w:val="0"/>
                <w:szCs w:val="21"/>
              </w:rPr>
              <w:t>市县三级名医工作室建设项目</w:t>
            </w:r>
          </w:p>
        </w:tc>
        <w:tc>
          <w:tcPr>
            <w:tcW w:w="708" w:type="dxa"/>
            <w:vAlign w:val="center"/>
          </w:tcPr>
          <w:p w14:paraId="513AF479"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各乡镇</w:t>
            </w:r>
          </w:p>
        </w:tc>
        <w:tc>
          <w:tcPr>
            <w:tcW w:w="3963" w:type="dxa"/>
            <w:vAlign w:val="center"/>
          </w:tcPr>
          <w:p w14:paraId="5DC19AED" w14:textId="77777777" w:rsidR="00E03ECA" w:rsidRDefault="00E03ECA" w:rsidP="003A51AE">
            <w:pPr>
              <w:jc w:val="center"/>
              <w:rPr>
                <w:rFonts w:ascii="仿宋" w:eastAsia="仿宋" w:hAnsi="仿宋"/>
                <w:kern w:val="0"/>
                <w:szCs w:val="21"/>
              </w:rPr>
            </w:pPr>
            <w:r>
              <w:rPr>
                <w:rFonts w:ascii="仿宋" w:eastAsia="仿宋" w:hAnsi="仿宋" w:hint="eastAsia"/>
                <w:kern w:val="0"/>
                <w:szCs w:val="21"/>
              </w:rPr>
              <w:t>依托名医世家打造名医工作室</w:t>
            </w:r>
          </w:p>
        </w:tc>
        <w:tc>
          <w:tcPr>
            <w:tcW w:w="708" w:type="dxa"/>
            <w:vAlign w:val="center"/>
          </w:tcPr>
          <w:p w14:paraId="67614F2F"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0.20</w:t>
            </w:r>
          </w:p>
        </w:tc>
        <w:tc>
          <w:tcPr>
            <w:tcW w:w="566" w:type="dxa"/>
            <w:vAlign w:val="center"/>
          </w:tcPr>
          <w:p w14:paraId="1B27BD28"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E905D67"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35C2942"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61A7B7F2"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完成名医工作室的申报</w:t>
            </w:r>
          </w:p>
        </w:tc>
        <w:tc>
          <w:tcPr>
            <w:tcW w:w="768" w:type="dxa"/>
            <w:vAlign w:val="center"/>
          </w:tcPr>
          <w:p w14:paraId="7A489920"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歙县卫生健康委</w:t>
            </w:r>
          </w:p>
        </w:tc>
        <w:tc>
          <w:tcPr>
            <w:tcW w:w="768" w:type="dxa"/>
            <w:vAlign w:val="center"/>
          </w:tcPr>
          <w:p w14:paraId="4E275523"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各名医世家</w:t>
            </w:r>
          </w:p>
        </w:tc>
        <w:tc>
          <w:tcPr>
            <w:tcW w:w="649" w:type="dxa"/>
            <w:vAlign w:val="center"/>
          </w:tcPr>
          <w:p w14:paraId="55FA0AF0"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新建</w:t>
            </w:r>
          </w:p>
        </w:tc>
      </w:tr>
      <w:bookmarkEnd w:id="70"/>
      <w:tr w:rsidR="00E03ECA" w14:paraId="4864ACAD" w14:textId="77777777" w:rsidTr="00A1011E">
        <w:tc>
          <w:tcPr>
            <w:tcW w:w="998" w:type="dxa"/>
            <w:vMerge/>
            <w:vAlign w:val="center"/>
          </w:tcPr>
          <w:p w14:paraId="4B194A00" w14:textId="77777777" w:rsidR="00E03ECA" w:rsidRDefault="00E03ECA" w:rsidP="00E03ECA">
            <w:pPr>
              <w:jc w:val="center"/>
              <w:rPr>
                <w:rFonts w:ascii="仿宋" w:eastAsia="仿宋" w:hAnsi="仿宋"/>
                <w:kern w:val="0"/>
                <w:szCs w:val="21"/>
              </w:rPr>
            </w:pPr>
          </w:p>
        </w:tc>
        <w:tc>
          <w:tcPr>
            <w:tcW w:w="566" w:type="dxa"/>
            <w:vAlign w:val="center"/>
          </w:tcPr>
          <w:p w14:paraId="2438BA7E" w14:textId="75ED262E" w:rsidR="00E03ECA" w:rsidRDefault="005922DF" w:rsidP="00E03ECA">
            <w:pPr>
              <w:jc w:val="center"/>
              <w:rPr>
                <w:rFonts w:ascii="仿宋" w:eastAsia="仿宋" w:hAnsi="仿宋"/>
                <w:kern w:val="0"/>
                <w:szCs w:val="21"/>
              </w:rPr>
            </w:pPr>
            <w:r>
              <w:rPr>
                <w:rFonts w:ascii="仿宋" w:eastAsia="仿宋" w:hAnsi="仿宋" w:hint="eastAsia"/>
                <w:kern w:val="0"/>
                <w:szCs w:val="21"/>
              </w:rPr>
              <w:t>75</w:t>
            </w:r>
          </w:p>
        </w:tc>
        <w:tc>
          <w:tcPr>
            <w:tcW w:w="1981" w:type="dxa"/>
            <w:vAlign w:val="center"/>
          </w:tcPr>
          <w:p w14:paraId="2F573B1B"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歙县青少年健康促进中心项目</w:t>
            </w:r>
          </w:p>
        </w:tc>
        <w:tc>
          <w:tcPr>
            <w:tcW w:w="708" w:type="dxa"/>
            <w:vAlign w:val="center"/>
          </w:tcPr>
          <w:p w14:paraId="408351A7"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08E03B27" w14:textId="77777777" w:rsidR="00E03ECA" w:rsidRDefault="00E03ECA" w:rsidP="003A51AE">
            <w:pPr>
              <w:jc w:val="center"/>
              <w:rPr>
                <w:rFonts w:ascii="仿宋" w:eastAsia="仿宋" w:hAnsi="仿宋"/>
                <w:kern w:val="0"/>
                <w:szCs w:val="21"/>
              </w:rPr>
            </w:pPr>
            <w:r>
              <w:rPr>
                <w:rFonts w:ascii="仿宋" w:eastAsia="仿宋" w:hAnsi="仿宋" w:hint="eastAsia"/>
                <w:kern w:val="0"/>
                <w:szCs w:val="21"/>
              </w:rPr>
              <w:t>规划建设体验馆1座，包含运动体测区、健康评估室、心理咨询室等</w:t>
            </w:r>
          </w:p>
        </w:tc>
        <w:tc>
          <w:tcPr>
            <w:tcW w:w="708" w:type="dxa"/>
            <w:vAlign w:val="center"/>
          </w:tcPr>
          <w:p w14:paraId="1D4A0596"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0.10</w:t>
            </w:r>
          </w:p>
        </w:tc>
        <w:tc>
          <w:tcPr>
            <w:tcW w:w="566" w:type="dxa"/>
            <w:vAlign w:val="center"/>
          </w:tcPr>
          <w:p w14:paraId="3BC50ABB" w14:textId="77777777" w:rsidR="00E03ECA" w:rsidRDefault="00E03ECA" w:rsidP="00E03ECA">
            <w:pPr>
              <w:jc w:val="center"/>
              <w:rPr>
                <w:rFonts w:ascii="仿宋" w:eastAsia="仿宋" w:hAnsi="仿宋"/>
                <w:kern w:val="0"/>
                <w:szCs w:val="21"/>
              </w:rPr>
            </w:pPr>
          </w:p>
        </w:tc>
        <w:tc>
          <w:tcPr>
            <w:tcW w:w="566" w:type="dxa"/>
            <w:vAlign w:val="center"/>
          </w:tcPr>
          <w:p w14:paraId="11398D77"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7F4C66D"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46D2647"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5A625419"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歙县卫生健康委</w:t>
            </w:r>
          </w:p>
        </w:tc>
        <w:tc>
          <w:tcPr>
            <w:tcW w:w="768" w:type="dxa"/>
            <w:vAlign w:val="center"/>
          </w:tcPr>
          <w:p w14:paraId="094128EA"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23CB46B7" w14:textId="77777777" w:rsidR="00E03ECA" w:rsidRDefault="00E03ECA" w:rsidP="00E03ECA">
            <w:pPr>
              <w:jc w:val="center"/>
              <w:rPr>
                <w:rFonts w:ascii="仿宋" w:eastAsia="仿宋" w:hAnsi="仿宋"/>
                <w:kern w:val="0"/>
                <w:szCs w:val="21"/>
              </w:rPr>
            </w:pPr>
            <w:r>
              <w:rPr>
                <w:rFonts w:ascii="仿宋" w:eastAsia="仿宋" w:hAnsi="仿宋" w:hint="eastAsia"/>
                <w:kern w:val="0"/>
                <w:szCs w:val="21"/>
              </w:rPr>
              <w:t>新建</w:t>
            </w:r>
          </w:p>
        </w:tc>
      </w:tr>
      <w:tr w:rsidR="005922DF" w14:paraId="385A753B" w14:textId="77777777" w:rsidTr="00A1011E">
        <w:tc>
          <w:tcPr>
            <w:tcW w:w="998" w:type="dxa"/>
            <w:vMerge/>
            <w:vAlign w:val="center"/>
          </w:tcPr>
          <w:p w14:paraId="59414CA7" w14:textId="77777777" w:rsidR="005922DF" w:rsidRDefault="005922DF" w:rsidP="005922DF">
            <w:pPr>
              <w:jc w:val="center"/>
              <w:rPr>
                <w:rFonts w:ascii="仿宋" w:eastAsia="仿宋" w:hAnsi="仿宋"/>
                <w:kern w:val="0"/>
                <w:szCs w:val="21"/>
              </w:rPr>
            </w:pPr>
          </w:p>
        </w:tc>
        <w:tc>
          <w:tcPr>
            <w:tcW w:w="566" w:type="dxa"/>
            <w:vAlign w:val="center"/>
          </w:tcPr>
          <w:p w14:paraId="39267A69" w14:textId="65100A34" w:rsidR="005922DF" w:rsidRDefault="005922DF" w:rsidP="005922DF">
            <w:pPr>
              <w:jc w:val="center"/>
              <w:rPr>
                <w:rFonts w:ascii="仿宋" w:eastAsia="仿宋" w:hAnsi="仿宋"/>
                <w:kern w:val="0"/>
                <w:szCs w:val="21"/>
              </w:rPr>
            </w:pPr>
            <w:r>
              <w:rPr>
                <w:rFonts w:ascii="仿宋" w:eastAsia="仿宋" w:hAnsi="仿宋" w:hint="eastAsia"/>
                <w:kern w:val="0"/>
                <w:szCs w:val="21"/>
              </w:rPr>
              <w:t>76</w:t>
            </w:r>
          </w:p>
        </w:tc>
        <w:tc>
          <w:tcPr>
            <w:tcW w:w="1981" w:type="dxa"/>
            <w:vAlign w:val="center"/>
          </w:tcPr>
          <w:p w14:paraId="1432DC8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歙县昌</w:t>
            </w:r>
            <w:proofErr w:type="gramStart"/>
            <w:r>
              <w:rPr>
                <w:rFonts w:ascii="仿宋" w:eastAsia="仿宋" w:hAnsi="仿宋" w:hint="eastAsia"/>
                <w:kern w:val="0"/>
                <w:szCs w:val="21"/>
              </w:rPr>
              <w:t>仁健康</w:t>
            </w:r>
            <w:proofErr w:type="gramEnd"/>
            <w:r>
              <w:rPr>
                <w:rFonts w:ascii="仿宋" w:eastAsia="仿宋" w:hAnsi="仿宋" w:hint="eastAsia"/>
                <w:kern w:val="0"/>
                <w:szCs w:val="21"/>
              </w:rPr>
              <w:t>产业综合体项目</w:t>
            </w:r>
          </w:p>
        </w:tc>
        <w:tc>
          <w:tcPr>
            <w:tcW w:w="708" w:type="dxa"/>
            <w:vAlign w:val="center"/>
          </w:tcPr>
          <w:p w14:paraId="7E42B40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60007476" w14:textId="6C2D0F13" w:rsidR="005922DF" w:rsidRDefault="005922DF" w:rsidP="003A51AE">
            <w:pPr>
              <w:jc w:val="center"/>
              <w:rPr>
                <w:rFonts w:ascii="仿宋" w:eastAsia="仿宋" w:hAnsi="仿宋"/>
                <w:kern w:val="0"/>
                <w:szCs w:val="21"/>
              </w:rPr>
            </w:pPr>
            <w:r>
              <w:rPr>
                <w:rFonts w:ascii="仿宋" w:eastAsia="仿宋" w:hAnsi="仿宋" w:hint="eastAsia"/>
                <w:kern w:val="0"/>
                <w:szCs w:val="21"/>
              </w:rPr>
              <w:t>一是拟收购</w:t>
            </w:r>
            <w:proofErr w:type="gramStart"/>
            <w:r>
              <w:rPr>
                <w:rFonts w:ascii="仿宋" w:eastAsia="仿宋" w:hAnsi="仿宋" w:hint="eastAsia"/>
                <w:kern w:val="0"/>
                <w:szCs w:val="21"/>
              </w:rPr>
              <w:t>歙县老</w:t>
            </w:r>
            <w:proofErr w:type="gramEnd"/>
            <w:r>
              <w:rPr>
                <w:rFonts w:ascii="仿宋" w:eastAsia="仿宋" w:hAnsi="仿宋" w:hint="eastAsia"/>
                <w:kern w:val="0"/>
                <w:szCs w:val="21"/>
              </w:rPr>
              <w:t>体育馆地块，投资4亿元，新建34000㎡医务大楼，购置各类医疗器械，设置各类医疗科室，升级歙县昌仁医院。二是智慧养老项目。拟投入设施设备1亿元，在歙县设立总部中心，各区县服务机构</w:t>
            </w:r>
          </w:p>
        </w:tc>
        <w:tc>
          <w:tcPr>
            <w:tcW w:w="708" w:type="dxa"/>
            <w:vAlign w:val="center"/>
          </w:tcPr>
          <w:p w14:paraId="0C80B48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2.00</w:t>
            </w:r>
          </w:p>
        </w:tc>
        <w:tc>
          <w:tcPr>
            <w:tcW w:w="566" w:type="dxa"/>
            <w:vAlign w:val="center"/>
          </w:tcPr>
          <w:p w14:paraId="40995FF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703CC9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7CD9839" w14:textId="77777777" w:rsidR="005922DF" w:rsidRDefault="005922DF" w:rsidP="005922DF">
            <w:pPr>
              <w:jc w:val="center"/>
              <w:rPr>
                <w:rFonts w:ascii="仿宋" w:eastAsia="仿宋" w:hAnsi="仿宋"/>
                <w:kern w:val="0"/>
                <w:szCs w:val="21"/>
              </w:rPr>
            </w:pPr>
          </w:p>
        </w:tc>
        <w:tc>
          <w:tcPr>
            <w:tcW w:w="1162" w:type="dxa"/>
            <w:vAlign w:val="center"/>
          </w:tcPr>
          <w:p w14:paraId="35559FD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完成地块征收</w:t>
            </w:r>
          </w:p>
        </w:tc>
        <w:tc>
          <w:tcPr>
            <w:tcW w:w="768" w:type="dxa"/>
            <w:vAlign w:val="center"/>
          </w:tcPr>
          <w:p w14:paraId="30E1F2D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歙县卫生健康委</w:t>
            </w:r>
          </w:p>
        </w:tc>
        <w:tc>
          <w:tcPr>
            <w:tcW w:w="768" w:type="dxa"/>
            <w:vAlign w:val="center"/>
          </w:tcPr>
          <w:p w14:paraId="672E05F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歙县昌</w:t>
            </w:r>
            <w:proofErr w:type="gramStart"/>
            <w:r>
              <w:rPr>
                <w:rFonts w:ascii="仿宋" w:eastAsia="仿宋" w:hAnsi="仿宋" w:hint="eastAsia"/>
                <w:kern w:val="0"/>
                <w:szCs w:val="21"/>
              </w:rPr>
              <w:t>仁医院</w:t>
            </w:r>
            <w:proofErr w:type="gramEnd"/>
          </w:p>
        </w:tc>
        <w:tc>
          <w:tcPr>
            <w:tcW w:w="649" w:type="dxa"/>
            <w:vAlign w:val="center"/>
          </w:tcPr>
          <w:p w14:paraId="6BA8734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r w:rsidR="005922DF" w14:paraId="47D76654" w14:textId="77777777" w:rsidTr="00A1011E">
        <w:tc>
          <w:tcPr>
            <w:tcW w:w="998" w:type="dxa"/>
            <w:vMerge w:val="restart"/>
            <w:vAlign w:val="center"/>
          </w:tcPr>
          <w:p w14:paraId="3E93BBAB" w14:textId="425BEE61" w:rsidR="005922DF" w:rsidRDefault="005922DF" w:rsidP="005922DF">
            <w:pPr>
              <w:jc w:val="center"/>
              <w:rPr>
                <w:rFonts w:ascii="仿宋" w:eastAsia="仿宋" w:hAnsi="仿宋"/>
                <w:kern w:val="0"/>
                <w:szCs w:val="21"/>
              </w:rPr>
            </w:pPr>
            <w:r>
              <w:rPr>
                <w:rFonts w:ascii="仿宋" w:eastAsia="仿宋" w:hAnsi="仿宋" w:hint="eastAsia"/>
                <w:kern w:val="0"/>
                <w:szCs w:val="21"/>
              </w:rPr>
              <w:t>健康旅游服务业规划</w:t>
            </w:r>
          </w:p>
        </w:tc>
        <w:tc>
          <w:tcPr>
            <w:tcW w:w="566" w:type="dxa"/>
            <w:vAlign w:val="center"/>
          </w:tcPr>
          <w:p w14:paraId="44935794" w14:textId="33645BA3" w:rsidR="005922DF" w:rsidRDefault="005922DF" w:rsidP="005922DF">
            <w:pPr>
              <w:jc w:val="center"/>
              <w:rPr>
                <w:rFonts w:ascii="仿宋" w:eastAsia="仿宋" w:hAnsi="仿宋"/>
                <w:kern w:val="0"/>
                <w:szCs w:val="21"/>
              </w:rPr>
            </w:pPr>
            <w:r>
              <w:rPr>
                <w:rFonts w:ascii="仿宋" w:eastAsia="仿宋" w:hAnsi="仿宋" w:hint="eastAsia"/>
                <w:kern w:val="0"/>
                <w:szCs w:val="21"/>
              </w:rPr>
              <w:t>77</w:t>
            </w:r>
          </w:p>
        </w:tc>
        <w:tc>
          <w:tcPr>
            <w:tcW w:w="1981" w:type="dxa"/>
            <w:vAlign w:val="center"/>
          </w:tcPr>
          <w:p w14:paraId="6393950A" w14:textId="2B0B655C"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杞梓里镇</w:t>
            </w:r>
            <w:proofErr w:type="gramEnd"/>
            <w:r>
              <w:rPr>
                <w:rFonts w:ascii="仿宋" w:eastAsia="仿宋" w:hAnsi="仿宋" w:hint="eastAsia"/>
                <w:kern w:val="0"/>
                <w:szCs w:val="21"/>
              </w:rPr>
              <w:t>坡山中医药康养基地项目</w:t>
            </w:r>
          </w:p>
        </w:tc>
        <w:tc>
          <w:tcPr>
            <w:tcW w:w="708" w:type="dxa"/>
            <w:vAlign w:val="center"/>
          </w:tcPr>
          <w:p w14:paraId="2FC99D64" w14:textId="34840C8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杞梓里镇</w:t>
            </w:r>
            <w:proofErr w:type="gramEnd"/>
          </w:p>
        </w:tc>
        <w:tc>
          <w:tcPr>
            <w:tcW w:w="3963" w:type="dxa"/>
            <w:vAlign w:val="center"/>
          </w:tcPr>
          <w:p w14:paraId="64A7C95C" w14:textId="5C2AAC9E" w:rsidR="005922DF" w:rsidRDefault="005922DF" w:rsidP="003A51AE">
            <w:pPr>
              <w:jc w:val="center"/>
              <w:rPr>
                <w:rFonts w:ascii="仿宋" w:eastAsia="仿宋" w:hAnsi="仿宋"/>
                <w:kern w:val="0"/>
                <w:szCs w:val="21"/>
              </w:rPr>
            </w:pPr>
            <w:r w:rsidRPr="000A28F0">
              <w:rPr>
                <w:rFonts w:ascii="仿宋" w:eastAsia="仿宋" w:hAnsi="仿宋" w:hint="eastAsia"/>
                <w:kern w:val="0"/>
                <w:szCs w:val="21"/>
              </w:rPr>
              <w:t>在坡山改建闲置房屋</w:t>
            </w:r>
            <w:r w:rsidRPr="000A28F0">
              <w:rPr>
                <w:rFonts w:ascii="仿宋" w:eastAsia="仿宋" w:hAnsi="仿宋"/>
                <w:kern w:val="0"/>
                <w:szCs w:val="21"/>
              </w:rPr>
              <w:t>150平方米左右，传统与现代结合，打造中医体验、</w:t>
            </w:r>
            <w:proofErr w:type="gramStart"/>
            <w:r w:rsidRPr="000A28F0">
              <w:rPr>
                <w:rFonts w:ascii="仿宋" w:eastAsia="仿宋" w:hAnsi="仿宋"/>
                <w:kern w:val="0"/>
                <w:szCs w:val="21"/>
              </w:rPr>
              <w:t>研</w:t>
            </w:r>
            <w:proofErr w:type="gramEnd"/>
            <w:r w:rsidRPr="000A28F0">
              <w:rPr>
                <w:rFonts w:ascii="仿宋" w:eastAsia="仿宋" w:hAnsi="仿宋"/>
                <w:kern w:val="0"/>
                <w:szCs w:val="21"/>
              </w:rPr>
              <w:t>学等文化园；结合坡山和美乡村建设，打造休闲养生酒店</w:t>
            </w:r>
          </w:p>
        </w:tc>
        <w:tc>
          <w:tcPr>
            <w:tcW w:w="708" w:type="dxa"/>
            <w:vAlign w:val="center"/>
          </w:tcPr>
          <w:p w14:paraId="13E4CBEE" w14:textId="0C62C731" w:rsidR="005922DF" w:rsidRDefault="005922DF" w:rsidP="005922DF">
            <w:pPr>
              <w:jc w:val="center"/>
              <w:rPr>
                <w:rFonts w:ascii="仿宋" w:eastAsia="仿宋" w:hAnsi="仿宋"/>
                <w:kern w:val="0"/>
                <w:szCs w:val="21"/>
              </w:rPr>
            </w:pPr>
            <w:r>
              <w:rPr>
                <w:rFonts w:ascii="仿宋" w:eastAsia="仿宋" w:hAnsi="仿宋" w:hint="eastAsia"/>
                <w:kern w:val="0"/>
                <w:szCs w:val="21"/>
              </w:rPr>
              <w:t>0.2</w:t>
            </w:r>
          </w:p>
        </w:tc>
        <w:tc>
          <w:tcPr>
            <w:tcW w:w="566" w:type="dxa"/>
            <w:vAlign w:val="center"/>
          </w:tcPr>
          <w:p w14:paraId="4B702674" w14:textId="06959334"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8800470" w14:textId="333CD781"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236FD6D" w14:textId="77777777" w:rsidR="005922DF" w:rsidRDefault="005922DF" w:rsidP="005922DF">
            <w:pPr>
              <w:jc w:val="center"/>
              <w:rPr>
                <w:rFonts w:ascii="仿宋" w:eastAsia="仿宋" w:hAnsi="仿宋"/>
                <w:kern w:val="0"/>
                <w:szCs w:val="21"/>
              </w:rPr>
            </w:pPr>
          </w:p>
        </w:tc>
        <w:tc>
          <w:tcPr>
            <w:tcW w:w="1162" w:type="dxa"/>
            <w:vAlign w:val="center"/>
          </w:tcPr>
          <w:p w14:paraId="22A5160B" w14:textId="0BEE4384" w:rsidR="005922DF" w:rsidRDefault="005922DF" w:rsidP="005922DF">
            <w:pPr>
              <w:jc w:val="center"/>
              <w:rPr>
                <w:rFonts w:ascii="仿宋" w:eastAsia="仿宋" w:hAnsi="仿宋"/>
                <w:kern w:val="0"/>
                <w:szCs w:val="21"/>
              </w:rPr>
            </w:pPr>
            <w:r>
              <w:rPr>
                <w:rFonts w:ascii="仿宋" w:eastAsia="仿宋" w:hAnsi="仿宋" w:hint="eastAsia"/>
                <w:kern w:val="0"/>
                <w:szCs w:val="21"/>
              </w:rPr>
              <w:t>加快养生酒店建设</w:t>
            </w:r>
          </w:p>
        </w:tc>
        <w:tc>
          <w:tcPr>
            <w:tcW w:w="768" w:type="dxa"/>
            <w:vAlign w:val="center"/>
          </w:tcPr>
          <w:p w14:paraId="324B5680" w14:textId="4DE663E6"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杞梓里镇</w:t>
            </w:r>
            <w:proofErr w:type="gramEnd"/>
            <w:r>
              <w:rPr>
                <w:rFonts w:ascii="仿宋" w:eastAsia="仿宋" w:hAnsi="仿宋" w:hint="eastAsia"/>
                <w:kern w:val="0"/>
                <w:szCs w:val="21"/>
              </w:rPr>
              <w:t>人民政府</w:t>
            </w:r>
          </w:p>
        </w:tc>
        <w:tc>
          <w:tcPr>
            <w:tcW w:w="768" w:type="dxa"/>
            <w:vAlign w:val="center"/>
          </w:tcPr>
          <w:p w14:paraId="0F423050" w14:textId="1A9350F0"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79442F4C" w14:textId="77FCB430"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r w:rsidR="005922DF" w14:paraId="0E39F4C2" w14:textId="77777777" w:rsidTr="00A1011E">
        <w:tc>
          <w:tcPr>
            <w:tcW w:w="998" w:type="dxa"/>
            <w:vMerge/>
            <w:vAlign w:val="center"/>
          </w:tcPr>
          <w:p w14:paraId="01503294" w14:textId="6DE341B0" w:rsidR="005922DF" w:rsidRDefault="005922DF" w:rsidP="005922DF">
            <w:pPr>
              <w:jc w:val="center"/>
              <w:rPr>
                <w:rFonts w:ascii="仿宋" w:eastAsia="仿宋" w:hAnsi="仿宋"/>
                <w:kern w:val="0"/>
                <w:szCs w:val="21"/>
              </w:rPr>
            </w:pPr>
          </w:p>
        </w:tc>
        <w:tc>
          <w:tcPr>
            <w:tcW w:w="566" w:type="dxa"/>
            <w:vAlign w:val="center"/>
          </w:tcPr>
          <w:p w14:paraId="7CB0F895" w14:textId="2C1C4186" w:rsidR="005922DF" w:rsidRDefault="005922DF" w:rsidP="005922DF">
            <w:pPr>
              <w:jc w:val="center"/>
              <w:rPr>
                <w:rFonts w:ascii="仿宋" w:eastAsia="仿宋" w:hAnsi="仿宋"/>
                <w:kern w:val="0"/>
                <w:szCs w:val="21"/>
              </w:rPr>
            </w:pPr>
            <w:r>
              <w:rPr>
                <w:rFonts w:ascii="仿宋" w:eastAsia="仿宋" w:hAnsi="仿宋" w:hint="eastAsia"/>
                <w:kern w:val="0"/>
                <w:szCs w:val="21"/>
              </w:rPr>
              <w:t>78</w:t>
            </w:r>
          </w:p>
        </w:tc>
        <w:tc>
          <w:tcPr>
            <w:tcW w:w="1981" w:type="dxa"/>
            <w:vAlign w:val="center"/>
          </w:tcPr>
          <w:p w14:paraId="2C3D5B6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歙县徽州古城新安医学文化休闲街区改造提升项目</w:t>
            </w:r>
          </w:p>
        </w:tc>
        <w:tc>
          <w:tcPr>
            <w:tcW w:w="708" w:type="dxa"/>
            <w:vAlign w:val="center"/>
          </w:tcPr>
          <w:p w14:paraId="48E8336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0F086D48"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徽州古城历史文化名城名镇名街旅游综合能力提升工程和古城片区保护提升项目培育一条以新安医学名医、名馆、名方以及中医药保健、养生药膳等为核心的养生休</w:t>
            </w:r>
            <w:r>
              <w:rPr>
                <w:rFonts w:ascii="仿宋" w:eastAsia="仿宋" w:hAnsi="仿宋" w:hint="eastAsia"/>
                <w:kern w:val="0"/>
                <w:szCs w:val="21"/>
              </w:rPr>
              <w:lastRenderedPageBreak/>
              <w:t>闲业态集聚街区</w:t>
            </w:r>
          </w:p>
        </w:tc>
        <w:tc>
          <w:tcPr>
            <w:tcW w:w="708" w:type="dxa"/>
            <w:vAlign w:val="center"/>
          </w:tcPr>
          <w:p w14:paraId="5155107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1.50</w:t>
            </w:r>
          </w:p>
        </w:tc>
        <w:tc>
          <w:tcPr>
            <w:tcW w:w="566" w:type="dxa"/>
            <w:vAlign w:val="center"/>
          </w:tcPr>
          <w:p w14:paraId="4766612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3DA9010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7998C2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78A1FAB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完成规划设计</w:t>
            </w:r>
          </w:p>
        </w:tc>
        <w:tc>
          <w:tcPr>
            <w:tcW w:w="768" w:type="dxa"/>
            <w:vAlign w:val="center"/>
          </w:tcPr>
          <w:p w14:paraId="791B72A6" w14:textId="11BC8800" w:rsidR="005922DF" w:rsidRDefault="00875939" w:rsidP="005922DF">
            <w:pPr>
              <w:jc w:val="center"/>
              <w:rPr>
                <w:rFonts w:ascii="仿宋" w:eastAsia="仿宋" w:hAnsi="仿宋"/>
                <w:kern w:val="0"/>
                <w:szCs w:val="21"/>
              </w:rPr>
            </w:pPr>
            <w:r>
              <w:rPr>
                <w:rFonts w:ascii="仿宋" w:eastAsia="仿宋" w:hAnsi="仿宋" w:hint="eastAsia"/>
                <w:kern w:val="0"/>
                <w:szCs w:val="21"/>
              </w:rPr>
              <w:t>徽城镇人民政府</w:t>
            </w:r>
          </w:p>
        </w:tc>
        <w:tc>
          <w:tcPr>
            <w:tcW w:w="768" w:type="dxa"/>
            <w:vAlign w:val="center"/>
          </w:tcPr>
          <w:p w14:paraId="2D0A516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7FE1A31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改建</w:t>
            </w:r>
          </w:p>
        </w:tc>
      </w:tr>
      <w:tr w:rsidR="005922DF" w14:paraId="356D872B" w14:textId="77777777" w:rsidTr="00A1011E">
        <w:tc>
          <w:tcPr>
            <w:tcW w:w="998" w:type="dxa"/>
            <w:vMerge/>
            <w:vAlign w:val="center"/>
          </w:tcPr>
          <w:p w14:paraId="606F7CD5" w14:textId="77777777" w:rsidR="005922DF" w:rsidRDefault="005922DF" w:rsidP="005922DF">
            <w:pPr>
              <w:jc w:val="center"/>
              <w:rPr>
                <w:rFonts w:ascii="仿宋" w:eastAsia="仿宋" w:hAnsi="仿宋"/>
                <w:kern w:val="0"/>
                <w:szCs w:val="21"/>
              </w:rPr>
            </w:pPr>
          </w:p>
        </w:tc>
        <w:tc>
          <w:tcPr>
            <w:tcW w:w="566" w:type="dxa"/>
            <w:vAlign w:val="center"/>
          </w:tcPr>
          <w:p w14:paraId="3014E6B9" w14:textId="530A8C31" w:rsidR="005922DF" w:rsidRDefault="005922DF" w:rsidP="005922DF">
            <w:pPr>
              <w:jc w:val="center"/>
              <w:rPr>
                <w:rFonts w:ascii="仿宋" w:eastAsia="仿宋" w:hAnsi="仿宋"/>
                <w:kern w:val="0"/>
                <w:szCs w:val="21"/>
              </w:rPr>
            </w:pPr>
            <w:r>
              <w:rPr>
                <w:rFonts w:ascii="仿宋" w:eastAsia="仿宋" w:hAnsi="仿宋" w:hint="eastAsia"/>
                <w:kern w:val="0"/>
                <w:szCs w:val="21"/>
              </w:rPr>
              <w:t>79</w:t>
            </w:r>
          </w:p>
        </w:tc>
        <w:tc>
          <w:tcPr>
            <w:tcW w:w="1981" w:type="dxa"/>
            <w:vAlign w:val="center"/>
          </w:tcPr>
          <w:p w14:paraId="2CE41DE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徽城镇“公元1121”非</w:t>
            </w:r>
            <w:proofErr w:type="gramStart"/>
            <w:r>
              <w:rPr>
                <w:rFonts w:ascii="仿宋" w:eastAsia="仿宋" w:hAnsi="仿宋" w:hint="eastAsia"/>
                <w:kern w:val="0"/>
                <w:szCs w:val="21"/>
              </w:rPr>
              <w:t>遗文化街区文旅综合</w:t>
            </w:r>
            <w:proofErr w:type="gramEnd"/>
            <w:r>
              <w:rPr>
                <w:rFonts w:ascii="仿宋" w:eastAsia="仿宋" w:hAnsi="仿宋" w:hint="eastAsia"/>
                <w:kern w:val="0"/>
                <w:szCs w:val="21"/>
              </w:rPr>
              <w:t>提升项目</w:t>
            </w:r>
          </w:p>
        </w:tc>
        <w:tc>
          <w:tcPr>
            <w:tcW w:w="708" w:type="dxa"/>
            <w:vAlign w:val="center"/>
          </w:tcPr>
          <w:p w14:paraId="465BE07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4DBEFBE3" w14:textId="17A84F67" w:rsidR="005922DF" w:rsidRDefault="005922DF" w:rsidP="003A51AE">
            <w:pPr>
              <w:jc w:val="center"/>
              <w:rPr>
                <w:rFonts w:ascii="仿宋" w:eastAsia="仿宋" w:hAnsi="仿宋"/>
                <w:kern w:val="0"/>
                <w:szCs w:val="21"/>
              </w:rPr>
            </w:pPr>
            <w:r>
              <w:rPr>
                <w:rFonts w:ascii="仿宋" w:eastAsia="仿宋" w:hAnsi="仿宋" w:hint="eastAsia"/>
                <w:kern w:val="0"/>
                <w:szCs w:val="21"/>
              </w:rPr>
              <w:t>项目规划用地43亩，对现状老茶厂进行改扩建及旅游基础设施提升，打造建设非</w:t>
            </w:r>
            <w:proofErr w:type="gramStart"/>
            <w:r>
              <w:rPr>
                <w:rFonts w:ascii="仿宋" w:eastAsia="仿宋" w:hAnsi="仿宋" w:hint="eastAsia"/>
                <w:kern w:val="0"/>
                <w:szCs w:val="21"/>
              </w:rPr>
              <w:t>遗展示</w:t>
            </w:r>
            <w:proofErr w:type="gramEnd"/>
            <w:r>
              <w:rPr>
                <w:rFonts w:ascii="仿宋" w:eastAsia="仿宋" w:hAnsi="仿宋" w:hint="eastAsia"/>
                <w:kern w:val="0"/>
                <w:szCs w:val="21"/>
              </w:rPr>
              <w:t>区、徽菜体验区及</w:t>
            </w:r>
            <w:proofErr w:type="gramStart"/>
            <w:r>
              <w:rPr>
                <w:rFonts w:ascii="仿宋" w:eastAsia="仿宋" w:hAnsi="仿宋" w:hint="eastAsia"/>
                <w:kern w:val="0"/>
                <w:szCs w:val="21"/>
              </w:rPr>
              <w:t>电影级</w:t>
            </w:r>
            <w:proofErr w:type="gramEnd"/>
            <w:r>
              <w:rPr>
                <w:rFonts w:ascii="仿宋" w:eastAsia="仿宋" w:hAnsi="仿宋" w:hint="eastAsia"/>
                <w:kern w:val="0"/>
                <w:szCs w:val="21"/>
              </w:rPr>
              <w:t>沉浸演绎区等内容</w:t>
            </w:r>
          </w:p>
        </w:tc>
        <w:tc>
          <w:tcPr>
            <w:tcW w:w="708" w:type="dxa"/>
            <w:vAlign w:val="center"/>
          </w:tcPr>
          <w:p w14:paraId="32D2185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3.00</w:t>
            </w:r>
          </w:p>
        </w:tc>
        <w:tc>
          <w:tcPr>
            <w:tcW w:w="566" w:type="dxa"/>
            <w:vAlign w:val="center"/>
          </w:tcPr>
          <w:p w14:paraId="40FBC7F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634630C" w14:textId="77777777" w:rsidR="005922DF" w:rsidRDefault="005922DF" w:rsidP="005922DF">
            <w:pPr>
              <w:jc w:val="center"/>
              <w:rPr>
                <w:rFonts w:ascii="仿宋" w:eastAsia="仿宋" w:hAnsi="仿宋"/>
                <w:kern w:val="0"/>
                <w:szCs w:val="21"/>
              </w:rPr>
            </w:pPr>
          </w:p>
        </w:tc>
        <w:tc>
          <w:tcPr>
            <w:tcW w:w="545" w:type="dxa"/>
            <w:vAlign w:val="center"/>
          </w:tcPr>
          <w:p w14:paraId="72C87BED" w14:textId="77777777" w:rsidR="005922DF" w:rsidRDefault="005922DF" w:rsidP="005922DF">
            <w:pPr>
              <w:jc w:val="center"/>
              <w:rPr>
                <w:rFonts w:ascii="仿宋" w:eastAsia="仿宋" w:hAnsi="仿宋"/>
                <w:kern w:val="0"/>
                <w:szCs w:val="21"/>
              </w:rPr>
            </w:pPr>
          </w:p>
        </w:tc>
        <w:tc>
          <w:tcPr>
            <w:tcW w:w="1162" w:type="dxa"/>
            <w:vAlign w:val="center"/>
          </w:tcPr>
          <w:p w14:paraId="104738A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对现状老茶厂进行改扩建及旅游基础设施提升</w:t>
            </w:r>
          </w:p>
        </w:tc>
        <w:tc>
          <w:tcPr>
            <w:tcW w:w="768" w:type="dxa"/>
            <w:vAlign w:val="center"/>
          </w:tcPr>
          <w:p w14:paraId="1753F99D"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文旅体</w:t>
            </w:r>
            <w:proofErr w:type="gramEnd"/>
            <w:r>
              <w:rPr>
                <w:rFonts w:ascii="仿宋" w:eastAsia="仿宋" w:hAnsi="仿宋" w:hint="eastAsia"/>
                <w:kern w:val="0"/>
                <w:szCs w:val="21"/>
              </w:rPr>
              <w:t>局</w:t>
            </w:r>
          </w:p>
        </w:tc>
        <w:tc>
          <w:tcPr>
            <w:tcW w:w="768" w:type="dxa"/>
            <w:vAlign w:val="center"/>
          </w:tcPr>
          <w:p w14:paraId="0B9BCB50" w14:textId="2DF43EBF" w:rsidR="005922DF" w:rsidRDefault="00457AD5" w:rsidP="005922DF">
            <w:pPr>
              <w:jc w:val="center"/>
              <w:rPr>
                <w:rFonts w:ascii="仿宋" w:eastAsia="仿宋" w:hAnsi="仿宋"/>
                <w:kern w:val="0"/>
                <w:szCs w:val="21"/>
              </w:rPr>
            </w:pPr>
            <w:r w:rsidRPr="00457AD5">
              <w:rPr>
                <w:rFonts w:ascii="仿宋" w:eastAsia="仿宋" w:hAnsi="仿宋" w:hint="eastAsia"/>
                <w:kern w:val="0"/>
                <w:szCs w:val="21"/>
              </w:rPr>
              <w:t>黄山市</w:t>
            </w:r>
            <w:proofErr w:type="gramStart"/>
            <w:r w:rsidRPr="00457AD5">
              <w:rPr>
                <w:rFonts w:ascii="仿宋" w:eastAsia="仿宋" w:hAnsi="仿宋" w:hint="eastAsia"/>
                <w:kern w:val="0"/>
                <w:szCs w:val="21"/>
              </w:rPr>
              <w:t>歙</w:t>
            </w:r>
            <w:proofErr w:type="gramEnd"/>
            <w:r w:rsidRPr="00457AD5">
              <w:rPr>
                <w:rFonts w:ascii="仿宋" w:eastAsia="仿宋" w:hAnsi="仿宋" w:hint="eastAsia"/>
                <w:kern w:val="0"/>
                <w:szCs w:val="21"/>
              </w:rPr>
              <w:t>州农文</w:t>
            </w:r>
            <w:proofErr w:type="gramStart"/>
            <w:r w:rsidRPr="00457AD5">
              <w:rPr>
                <w:rFonts w:ascii="仿宋" w:eastAsia="仿宋" w:hAnsi="仿宋" w:hint="eastAsia"/>
                <w:kern w:val="0"/>
                <w:szCs w:val="21"/>
              </w:rPr>
              <w:t>旅发展</w:t>
            </w:r>
            <w:proofErr w:type="gramEnd"/>
            <w:r w:rsidRPr="00457AD5">
              <w:rPr>
                <w:rFonts w:ascii="仿宋" w:eastAsia="仿宋" w:hAnsi="仿宋" w:hint="eastAsia"/>
                <w:kern w:val="0"/>
                <w:szCs w:val="21"/>
              </w:rPr>
              <w:t>有限公司</w:t>
            </w:r>
          </w:p>
        </w:tc>
        <w:tc>
          <w:tcPr>
            <w:tcW w:w="649" w:type="dxa"/>
            <w:vAlign w:val="center"/>
          </w:tcPr>
          <w:p w14:paraId="72D3764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r w:rsidR="005922DF" w14:paraId="5F4B1D0F" w14:textId="77777777" w:rsidTr="00A1011E">
        <w:tc>
          <w:tcPr>
            <w:tcW w:w="998" w:type="dxa"/>
            <w:vMerge/>
            <w:vAlign w:val="center"/>
          </w:tcPr>
          <w:p w14:paraId="45E73C63" w14:textId="77777777" w:rsidR="005922DF" w:rsidRDefault="005922DF" w:rsidP="005922DF">
            <w:pPr>
              <w:jc w:val="center"/>
              <w:rPr>
                <w:rFonts w:ascii="仿宋" w:eastAsia="仿宋" w:hAnsi="仿宋"/>
                <w:kern w:val="0"/>
                <w:szCs w:val="21"/>
              </w:rPr>
            </w:pPr>
          </w:p>
        </w:tc>
        <w:tc>
          <w:tcPr>
            <w:tcW w:w="566" w:type="dxa"/>
            <w:vAlign w:val="center"/>
          </w:tcPr>
          <w:p w14:paraId="53046B8B" w14:textId="56B11DD3" w:rsidR="005922DF" w:rsidRDefault="005922DF" w:rsidP="005922DF">
            <w:pPr>
              <w:jc w:val="center"/>
              <w:rPr>
                <w:rFonts w:ascii="仿宋" w:eastAsia="仿宋" w:hAnsi="仿宋"/>
                <w:kern w:val="0"/>
                <w:szCs w:val="21"/>
              </w:rPr>
            </w:pPr>
            <w:r>
              <w:rPr>
                <w:rFonts w:ascii="仿宋" w:eastAsia="仿宋" w:hAnsi="仿宋" w:hint="eastAsia"/>
                <w:kern w:val="0"/>
                <w:szCs w:val="21"/>
              </w:rPr>
              <w:t>80</w:t>
            </w:r>
          </w:p>
        </w:tc>
        <w:tc>
          <w:tcPr>
            <w:tcW w:w="1981" w:type="dxa"/>
            <w:vAlign w:val="center"/>
          </w:tcPr>
          <w:p w14:paraId="6B9E9B9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歙县新安江（深渡）旅游度假区综合开发项目</w:t>
            </w:r>
          </w:p>
        </w:tc>
        <w:tc>
          <w:tcPr>
            <w:tcW w:w="708" w:type="dxa"/>
            <w:vAlign w:val="center"/>
          </w:tcPr>
          <w:p w14:paraId="3EC3155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深渡镇</w:t>
            </w:r>
          </w:p>
        </w:tc>
        <w:tc>
          <w:tcPr>
            <w:tcW w:w="3963" w:type="dxa"/>
            <w:vAlign w:val="center"/>
          </w:tcPr>
          <w:p w14:paraId="5D169A9F" w14:textId="2EFAF3DE" w:rsidR="005922DF" w:rsidRDefault="005922DF" w:rsidP="003A51AE">
            <w:pPr>
              <w:jc w:val="center"/>
              <w:rPr>
                <w:rFonts w:ascii="仿宋" w:eastAsia="仿宋" w:hAnsi="仿宋"/>
                <w:kern w:val="0"/>
                <w:szCs w:val="21"/>
              </w:rPr>
            </w:pPr>
            <w:r>
              <w:rPr>
                <w:rFonts w:ascii="仿宋" w:eastAsia="仿宋" w:hAnsi="仿宋" w:hint="eastAsia"/>
                <w:kern w:val="0"/>
                <w:szCs w:val="21"/>
              </w:rPr>
              <w:t>引入和开发一批以精品度假、健康养生、养老旅居、主题游乐为主的休闲度假型旅游项目，近期争创安徽省级旅游度假区，中远期争创国家级旅游度假区</w:t>
            </w:r>
          </w:p>
        </w:tc>
        <w:tc>
          <w:tcPr>
            <w:tcW w:w="708" w:type="dxa"/>
            <w:vAlign w:val="center"/>
          </w:tcPr>
          <w:p w14:paraId="4736B4C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7.00</w:t>
            </w:r>
          </w:p>
        </w:tc>
        <w:tc>
          <w:tcPr>
            <w:tcW w:w="566" w:type="dxa"/>
            <w:vAlign w:val="center"/>
          </w:tcPr>
          <w:p w14:paraId="18C32405" w14:textId="77777777" w:rsidR="005922DF" w:rsidRDefault="005922DF" w:rsidP="005922DF">
            <w:pPr>
              <w:jc w:val="center"/>
              <w:rPr>
                <w:rFonts w:ascii="仿宋" w:eastAsia="仿宋" w:hAnsi="仿宋"/>
                <w:kern w:val="0"/>
                <w:szCs w:val="21"/>
              </w:rPr>
            </w:pPr>
          </w:p>
        </w:tc>
        <w:tc>
          <w:tcPr>
            <w:tcW w:w="566" w:type="dxa"/>
            <w:vAlign w:val="center"/>
          </w:tcPr>
          <w:p w14:paraId="11499DD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03952F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4231A6DA" w14:textId="12CC9ED2" w:rsidR="005922DF" w:rsidRDefault="005922DF" w:rsidP="005922DF">
            <w:pPr>
              <w:jc w:val="center"/>
              <w:rPr>
                <w:rFonts w:ascii="仿宋" w:eastAsia="仿宋" w:hAnsi="仿宋"/>
                <w:kern w:val="0"/>
                <w:szCs w:val="21"/>
              </w:rPr>
            </w:pPr>
            <w:r>
              <w:rPr>
                <w:rFonts w:ascii="仿宋" w:eastAsia="仿宋" w:hAnsi="仿宋" w:hint="eastAsia"/>
                <w:kern w:val="0"/>
                <w:szCs w:val="21"/>
              </w:rPr>
              <w:t>对标省级度假区创建标准，查缺补漏</w:t>
            </w:r>
          </w:p>
        </w:tc>
        <w:tc>
          <w:tcPr>
            <w:tcW w:w="768" w:type="dxa"/>
            <w:vAlign w:val="center"/>
          </w:tcPr>
          <w:p w14:paraId="05DAC51A"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文旅体</w:t>
            </w:r>
            <w:proofErr w:type="gramEnd"/>
            <w:r>
              <w:rPr>
                <w:rFonts w:ascii="仿宋" w:eastAsia="仿宋" w:hAnsi="仿宋" w:hint="eastAsia"/>
                <w:kern w:val="0"/>
                <w:szCs w:val="21"/>
              </w:rPr>
              <w:t>局</w:t>
            </w:r>
          </w:p>
        </w:tc>
        <w:tc>
          <w:tcPr>
            <w:tcW w:w="768" w:type="dxa"/>
            <w:vAlign w:val="center"/>
          </w:tcPr>
          <w:p w14:paraId="34C829F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深渡镇人民政府、歙县新安江乡村发展有限公司</w:t>
            </w:r>
          </w:p>
        </w:tc>
        <w:tc>
          <w:tcPr>
            <w:tcW w:w="649" w:type="dxa"/>
            <w:vAlign w:val="center"/>
          </w:tcPr>
          <w:p w14:paraId="7DFFF44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谋划</w:t>
            </w:r>
          </w:p>
        </w:tc>
      </w:tr>
      <w:tr w:rsidR="005922DF" w14:paraId="463AC135" w14:textId="77777777" w:rsidTr="00A1011E">
        <w:tc>
          <w:tcPr>
            <w:tcW w:w="998" w:type="dxa"/>
            <w:vMerge/>
            <w:vAlign w:val="center"/>
          </w:tcPr>
          <w:p w14:paraId="5FA6BD8F" w14:textId="77777777" w:rsidR="005922DF" w:rsidRDefault="005922DF" w:rsidP="005922DF">
            <w:pPr>
              <w:jc w:val="center"/>
              <w:rPr>
                <w:rFonts w:ascii="仿宋" w:eastAsia="仿宋" w:hAnsi="仿宋"/>
                <w:kern w:val="0"/>
                <w:szCs w:val="21"/>
              </w:rPr>
            </w:pPr>
          </w:p>
        </w:tc>
        <w:tc>
          <w:tcPr>
            <w:tcW w:w="566" w:type="dxa"/>
            <w:vAlign w:val="center"/>
          </w:tcPr>
          <w:p w14:paraId="1AC3137C" w14:textId="63D20250" w:rsidR="005922DF" w:rsidRDefault="005922DF" w:rsidP="005922DF">
            <w:pPr>
              <w:jc w:val="center"/>
              <w:rPr>
                <w:rFonts w:ascii="仿宋" w:eastAsia="仿宋" w:hAnsi="仿宋"/>
                <w:kern w:val="0"/>
                <w:szCs w:val="21"/>
              </w:rPr>
            </w:pPr>
            <w:r>
              <w:rPr>
                <w:rFonts w:ascii="仿宋" w:eastAsia="仿宋" w:hAnsi="仿宋" w:hint="eastAsia"/>
                <w:kern w:val="0"/>
                <w:szCs w:val="21"/>
              </w:rPr>
              <w:t>81</w:t>
            </w:r>
          </w:p>
        </w:tc>
        <w:tc>
          <w:tcPr>
            <w:tcW w:w="1981" w:type="dxa"/>
            <w:vAlign w:val="center"/>
          </w:tcPr>
          <w:p w14:paraId="48CF2B2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徽城镇紫阳烟雨徽州旅游度假村项目</w:t>
            </w:r>
          </w:p>
        </w:tc>
        <w:tc>
          <w:tcPr>
            <w:tcW w:w="708" w:type="dxa"/>
            <w:vAlign w:val="center"/>
          </w:tcPr>
          <w:p w14:paraId="4EB840D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0D9CCD6E" w14:textId="6C6A5021" w:rsidR="005922DF" w:rsidRDefault="005922DF" w:rsidP="003A51AE">
            <w:pPr>
              <w:jc w:val="center"/>
              <w:rPr>
                <w:rFonts w:ascii="仿宋" w:eastAsia="仿宋" w:hAnsi="仿宋"/>
                <w:kern w:val="0"/>
                <w:szCs w:val="21"/>
              </w:rPr>
            </w:pPr>
            <w:r>
              <w:rPr>
                <w:rFonts w:ascii="仿宋" w:eastAsia="仿宋" w:hAnsi="仿宋" w:hint="eastAsia"/>
                <w:kern w:val="0"/>
                <w:szCs w:val="21"/>
              </w:rPr>
              <w:t>购置</w:t>
            </w:r>
            <w:proofErr w:type="gramStart"/>
            <w:r>
              <w:rPr>
                <w:rFonts w:ascii="仿宋" w:eastAsia="仿宋" w:hAnsi="仿宋" w:hint="eastAsia"/>
                <w:kern w:val="0"/>
                <w:szCs w:val="21"/>
              </w:rPr>
              <w:t>改造商</w:t>
            </w:r>
            <w:proofErr w:type="gramEnd"/>
            <w:r>
              <w:rPr>
                <w:rFonts w:ascii="仿宋" w:eastAsia="仿宋" w:hAnsi="仿宋" w:hint="eastAsia"/>
                <w:kern w:val="0"/>
                <w:szCs w:val="21"/>
              </w:rPr>
              <w:t>服用房20套，打造现代徽派特色旅游度假村6500㎡，新建旅游度假村群6986.92㎡，同时规划建设园林景观设施，</w:t>
            </w:r>
            <w:proofErr w:type="gramStart"/>
            <w:r>
              <w:rPr>
                <w:rFonts w:ascii="仿宋" w:eastAsia="仿宋" w:hAnsi="仿宋" w:hint="eastAsia"/>
                <w:kern w:val="0"/>
                <w:szCs w:val="21"/>
              </w:rPr>
              <w:t>渔梁街风貌</w:t>
            </w:r>
            <w:proofErr w:type="gramEnd"/>
            <w:r>
              <w:rPr>
                <w:rFonts w:ascii="仿宋" w:eastAsia="仿宋" w:hAnsi="仿宋" w:hint="eastAsia"/>
                <w:kern w:val="0"/>
                <w:szCs w:val="21"/>
              </w:rPr>
              <w:t>协调治理等</w:t>
            </w:r>
          </w:p>
        </w:tc>
        <w:tc>
          <w:tcPr>
            <w:tcW w:w="708" w:type="dxa"/>
            <w:vAlign w:val="center"/>
          </w:tcPr>
          <w:p w14:paraId="5381AD7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2.85</w:t>
            </w:r>
          </w:p>
        </w:tc>
        <w:tc>
          <w:tcPr>
            <w:tcW w:w="566" w:type="dxa"/>
            <w:vAlign w:val="center"/>
          </w:tcPr>
          <w:p w14:paraId="30E839B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7FA337C" w14:textId="77777777" w:rsidR="005922DF" w:rsidRDefault="005922DF" w:rsidP="005922DF">
            <w:pPr>
              <w:jc w:val="center"/>
              <w:rPr>
                <w:rFonts w:ascii="仿宋" w:eastAsia="仿宋" w:hAnsi="仿宋"/>
                <w:kern w:val="0"/>
                <w:szCs w:val="21"/>
              </w:rPr>
            </w:pPr>
          </w:p>
        </w:tc>
        <w:tc>
          <w:tcPr>
            <w:tcW w:w="545" w:type="dxa"/>
            <w:vAlign w:val="center"/>
          </w:tcPr>
          <w:p w14:paraId="34960360" w14:textId="77777777" w:rsidR="005922DF" w:rsidRDefault="005922DF" w:rsidP="005922DF">
            <w:pPr>
              <w:jc w:val="center"/>
              <w:rPr>
                <w:rFonts w:ascii="仿宋" w:eastAsia="仿宋" w:hAnsi="仿宋"/>
                <w:kern w:val="0"/>
                <w:szCs w:val="21"/>
              </w:rPr>
            </w:pPr>
          </w:p>
        </w:tc>
        <w:tc>
          <w:tcPr>
            <w:tcW w:w="1162" w:type="dxa"/>
            <w:vAlign w:val="center"/>
          </w:tcPr>
          <w:p w14:paraId="7A0C3FD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完成民宿装修并开始营业</w:t>
            </w:r>
          </w:p>
        </w:tc>
        <w:tc>
          <w:tcPr>
            <w:tcW w:w="768" w:type="dxa"/>
            <w:vAlign w:val="center"/>
          </w:tcPr>
          <w:p w14:paraId="42FAA76C"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文旅体</w:t>
            </w:r>
            <w:proofErr w:type="gramEnd"/>
            <w:r>
              <w:rPr>
                <w:rFonts w:ascii="仿宋" w:eastAsia="仿宋" w:hAnsi="仿宋" w:hint="eastAsia"/>
                <w:kern w:val="0"/>
                <w:szCs w:val="21"/>
              </w:rPr>
              <w:t>局</w:t>
            </w:r>
          </w:p>
        </w:tc>
        <w:tc>
          <w:tcPr>
            <w:tcW w:w="768" w:type="dxa"/>
            <w:vAlign w:val="center"/>
          </w:tcPr>
          <w:p w14:paraId="24F5C59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安徽省</w:t>
            </w:r>
            <w:proofErr w:type="gramStart"/>
            <w:r>
              <w:rPr>
                <w:rFonts w:ascii="仿宋" w:eastAsia="仿宋" w:hAnsi="仿宋" w:hint="eastAsia"/>
                <w:kern w:val="0"/>
                <w:szCs w:val="21"/>
              </w:rPr>
              <w:t>黄山市渔龙文化</w:t>
            </w:r>
            <w:proofErr w:type="gramEnd"/>
            <w:r>
              <w:rPr>
                <w:rFonts w:ascii="仿宋" w:eastAsia="仿宋" w:hAnsi="仿宋" w:hint="eastAsia"/>
                <w:kern w:val="0"/>
                <w:szCs w:val="21"/>
              </w:rPr>
              <w:t>旅游开发有限公司</w:t>
            </w:r>
          </w:p>
        </w:tc>
        <w:tc>
          <w:tcPr>
            <w:tcW w:w="649" w:type="dxa"/>
            <w:vAlign w:val="center"/>
          </w:tcPr>
          <w:p w14:paraId="03AAB05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续建</w:t>
            </w:r>
          </w:p>
        </w:tc>
      </w:tr>
      <w:tr w:rsidR="005922DF" w14:paraId="329703F5" w14:textId="77777777" w:rsidTr="00A1011E">
        <w:tc>
          <w:tcPr>
            <w:tcW w:w="998" w:type="dxa"/>
            <w:vMerge/>
            <w:vAlign w:val="center"/>
          </w:tcPr>
          <w:p w14:paraId="5712E76B" w14:textId="77777777" w:rsidR="005922DF" w:rsidRDefault="005922DF" w:rsidP="005922DF">
            <w:pPr>
              <w:jc w:val="center"/>
              <w:rPr>
                <w:rFonts w:ascii="仿宋" w:eastAsia="仿宋" w:hAnsi="仿宋"/>
                <w:kern w:val="0"/>
                <w:szCs w:val="21"/>
              </w:rPr>
            </w:pPr>
          </w:p>
        </w:tc>
        <w:tc>
          <w:tcPr>
            <w:tcW w:w="566" w:type="dxa"/>
            <w:vAlign w:val="center"/>
          </w:tcPr>
          <w:p w14:paraId="0B44D38F" w14:textId="0AAFAF07" w:rsidR="005922DF" w:rsidRDefault="005922DF" w:rsidP="005922DF">
            <w:pPr>
              <w:jc w:val="center"/>
              <w:rPr>
                <w:rFonts w:ascii="仿宋" w:eastAsia="仿宋" w:hAnsi="仿宋"/>
                <w:kern w:val="0"/>
                <w:szCs w:val="21"/>
              </w:rPr>
            </w:pPr>
            <w:r>
              <w:rPr>
                <w:rFonts w:ascii="仿宋" w:eastAsia="仿宋" w:hAnsi="仿宋" w:hint="eastAsia"/>
                <w:kern w:val="0"/>
                <w:szCs w:val="21"/>
              </w:rPr>
              <w:t>82</w:t>
            </w:r>
          </w:p>
        </w:tc>
        <w:tc>
          <w:tcPr>
            <w:tcW w:w="1981" w:type="dxa"/>
            <w:vAlign w:val="center"/>
          </w:tcPr>
          <w:p w14:paraId="6A74C6B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三阳镇湖田山景区综合开发项目</w:t>
            </w:r>
          </w:p>
        </w:tc>
        <w:tc>
          <w:tcPr>
            <w:tcW w:w="708" w:type="dxa"/>
            <w:vAlign w:val="center"/>
          </w:tcPr>
          <w:p w14:paraId="1CF7B23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三阳镇</w:t>
            </w:r>
          </w:p>
        </w:tc>
        <w:tc>
          <w:tcPr>
            <w:tcW w:w="3963" w:type="dxa"/>
            <w:vAlign w:val="center"/>
          </w:tcPr>
          <w:p w14:paraId="657DDFF8" w14:textId="459102F1" w:rsidR="005922DF" w:rsidRDefault="005922DF" w:rsidP="003A51AE">
            <w:pPr>
              <w:jc w:val="center"/>
              <w:rPr>
                <w:rFonts w:ascii="仿宋" w:eastAsia="仿宋" w:hAnsi="仿宋"/>
                <w:kern w:val="0"/>
                <w:szCs w:val="21"/>
              </w:rPr>
            </w:pPr>
            <w:r>
              <w:rPr>
                <w:rFonts w:ascii="仿宋" w:eastAsia="仿宋" w:hAnsi="仿宋" w:hint="eastAsia"/>
                <w:kern w:val="0"/>
                <w:szCs w:val="21"/>
              </w:rPr>
              <w:t>项目规划总占地面积462亩，分两期建设，其中一期主要包括紫阳索道、索道中转站站房、中转站停车场、森林步道、燕归台、如意网桥、云中镜桥、文宝大观玻璃悬廊、悬崖跷跷板、悬崖秋千、步步惊心、美少女打秋千、</w:t>
            </w:r>
            <w:proofErr w:type="gramStart"/>
            <w:r>
              <w:rPr>
                <w:rFonts w:ascii="仿宋" w:eastAsia="仿宋" w:hAnsi="仿宋" w:hint="eastAsia"/>
                <w:kern w:val="0"/>
                <w:szCs w:val="21"/>
              </w:rPr>
              <w:t>极</w:t>
            </w:r>
            <w:proofErr w:type="gramEnd"/>
            <w:r>
              <w:rPr>
                <w:rFonts w:ascii="仿宋" w:eastAsia="仿宋" w:hAnsi="仿宋" w:hint="eastAsia"/>
                <w:kern w:val="0"/>
                <w:szCs w:val="21"/>
              </w:rPr>
              <w:t>速飞索、密语藤桥、机械乐园等游乐设施，旅游公厕、应急疏散通道，燕</w:t>
            </w:r>
            <w:proofErr w:type="gramStart"/>
            <w:r>
              <w:rPr>
                <w:rFonts w:ascii="仿宋" w:eastAsia="仿宋" w:hAnsi="仿宋" w:hint="eastAsia"/>
                <w:kern w:val="0"/>
                <w:szCs w:val="21"/>
              </w:rPr>
              <w:t>窠</w:t>
            </w:r>
            <w:proofErr w:type="gramEnd"/>
            <w:r>
              <w:rPr>
                <w:rFonts w:ascii="仿宋" w:eastAsia="仿宋" w:hAnsi="仿宋" w:hint="eastAsia"/>
                <w:kern w:val="0"/>
                <w:szCs w:val="21"/>
              </w:rPr>
              <w:t>村改造，智慧系统、便民道路等；二期主要包括索道上站房等</w:t>
            </w:r>
          </w:p>
        </w:tc>
        <w:tc>
          <w:tcPr>
            <w:tcW w:w="708" w:type="dxa"/>
            <w:vAlign w:val="center"/>
          </w:tcPr>
          <w:p w14:paraId="2906191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6.22</w:t>
            </w:r>
          </w:p>
        </w:tc>
        <w:tc>
          <w:tcPr>
            <w:tcW w:w="566" w:type="dxa"/>
            <w:vAlign w:val="center"/>
          </w:tcPr>
          <w:p w14:paraId="69FC713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48F8B12" w14:textId="77777777" w:rsidR="005922DF" w:rsidRDefault="005922DF" w:rsidP="005922DF">
            <w:pPr>
              <w:jc w:val="center"/>
              <w:rPr>
                <w:rFonts w:ascii="仿宋" w:eastAsia="仿宋" w:hAnsi="仿宋"/>
                <w:kern w:val="0"/>
                <w:szCs w:val="21"/>
              </w:rPr>
            </w:pPr>
          </w:p>
        </w:tc>
        <w:tc>
          <w:tcPr>
            <w:tcW w:w="545" w:type="dxa"/>
            <w:vAlign w:val="center"/>
          </w:tcPr>
          <w:p w14:paraId="61D6E756" w14:textId="77777777" w:rsidR="005922DF" w:rsidRDefault="005922DF" w:rsidP="005922DF">
            <w:pPr>
              <w:jc w:val="center"/>
              <w:rPr>
                <w:rFonts w:ascii="仿宋" w:eastAsia="仿宋" w:hAnsi="仿宋"/>
                <w:kern w:val="0"/>
                <w:szCs w:val="21"/>
              </w:rPr>
            </w:pPr>
          </w:p>
        </w:tc>
        <w:tc>
          <w:tcPr>
            <w:tcW w:w="1162" w:type="dxa"/>
            <w:vAlign w:val="center"/>
          </w:tcPr>
          <w:p w14:paraId="0C75B81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完成紫阳索道、山上核心景区旅游产品的主体建设以及供水、供电和智慧景区等配套工程建设</w:t>
            </w:r>
          </w:p>
        </w:tc>
        <w:tc>
          <w:tcPr>
            <w:tcW w:w="768" w:type="dxa"/>
            <w:vAlign w:val="center"/>
          </w:tcPr>
          <w:p w14:paraId="1B2523A1"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徽投集团</w:t>
            </w:r>
            <w:proofErr w:type="gramEnd"/>
          </w:p>
        </w:tc>
        <w:tc>
          <w:tcPr>
            <w:tcW w:w="768" w:type="dxa"/>
            <w:vAlign w:val="center"/>
          </w:tcPr>
          <w:p w14:paraId="7AD48AF6"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湖田山</w:t>
            </w:r>
            <w:proofErr w:type="gramEnd"/>
            <w:r>
              <w:rPr>
                <w:rFonts w:ascii="仿宋" w:eastAsia="仿宋" w:hAnsi="仿宋" w:hint="eastAsia"/>
                <w:kern w:val="0"/>
                <w:szCs w:val="21"/>
              </w:rPr>
              <w:t>公司</w:t>
            </w:r>
          </w:p>
        </w:tc>
        <w:tc>
          <w:tcPr>
            <w:tcW w:w="649" w:type="dxa"/>
            <w:vAlign w:val="center"/>
          </w:tcPr>
          <w:p w14:paraId="46E3F76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续建</w:t>
            </w:r>
          </w:p>
        </w:tc>
      </w:tr>
      <w:tr w:rsidR="005922DF" w14:paraId="603BC360" w14:textId="77777777" w:rsidTr="00A1011E">
        <w:tc>
          <w:tcPr>
            <w:tcW w:w="998" w:type="dxa"/>
            <w:vMerge/>
            <w:vAlign w:val="center"/>
          </w:tcPr>
          <w:p w14:paraId="667FAA2A" w14:textId="77777777" w:rsidR="005922DF" w:rsidRDefault="005922DF" w:rsidP="005922DF">
            <w:pPr>
              <w:jc w:val="center"/>
              <w:rPr>
                <w:rFonts w:ascii="仿宋" w:eastAsia="仿宋" w:hAnsi="仿宋"/>
                <w:kern w:val="0"/>
                <w:szCs w:val="21"/>
              </w:rPr>
            </w:pPr>
          </w:p>
        </w:tc>
        <w:tc>
          <w:tcPr>
            <w:tcW w:w="566" w:type="dxa"/>
            <w:vAlign w:val="center"/>
          </w:tcPr>
          <w:p w14:paraId="4AAFF722" w14:textId="10DA4B9B" w:rsidR="005922DF" w:rsidRDefault="005922DF" w:rsidP="005922DF">
            <w:pPr>
              <w:jc w:val="center"/>
              <w:rPr>
                <w:rFonts w:ascii="仿宋" w:eastAsia="仿宋" w:hAnsi="仿宋"/>
                <w:kern w:val="0"/>
                <w:szCs w:val="21"/>
              </w:rPr>
            </w:pPr>
            <w:r>
              <w:rPr>
                <w:rFonts w:ascii="仿宋" w:eastAsia="仿宋" w:hAnsi="仿宋" w:hint="eastAsia"/>
                <w:kern w:val="0"/>
                <w:szCs w:val="21"/>
              </w:rPr>
              <w:t>83</w:t>
            </w:r>
          </w:p>
        </w:tc>
        <w:tc>
          <w:tcPr>
            <w:tcW w:w="1981" w:type="dxa"/>
            <w:vAlign w:val="center"/>
          </w:tcPr>
          <w:p w14:paraId="5BA8A014"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昌溪乡</w:t>
            </w:r>
            <w:proofErr w:type="gramEnd"/>
            <w:r>
              <w:rPr>
                <w:rFonts w:ascii="仿宋" w:eastAsia="仿宋" w:hAnsi="仿宋" w:hint="eastAsia"/>
                <w:kern w:val="0"/>
                <w:szCs w:val="21"/>
              </w:rPr>
              <w:t>云巅古道旅游区综合开发项目</w:t>
            </w:r>
          </w:p>
        </w:tc>
        <w:tc>
          <w:tcPr>
            <w:tcW w:w="708" w:type="dxa"/>
            <w:vAlign w:val="center"/>
          </w:tcPr>
          <w:p w14:paraId="6F11F91A"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昌溪乡</w:t>
            </w:r>
            <w:proofErr w:type="gramEnd"/>
          </w:p>
        </w:tc>
        <w:tc>
          <w:tcPr>
            <w:tcW w:w="3963" w:type="dxa"/>
            <w:vAlign w:val="center"/>
          </w:tcPr>
          <w:p w14:paraId="1F8E527C" w14:textId="672AA241" w:rsidR="005922DF" w:rsidRDefault="005922DF" w:rsidP="003A51AE">
            <w:pPr>
              <w:jc w:val="center"/>
              <w:rPr>
                <w:rFonts w:ascii="仿宋" w:eastAsia="仿宋" w:hAnsi="仿宋"/>
                <w:kern w:val="0"/>
                <w:szCs w:val="21"/>
              </w:rPr>
            </w:pPr>
            <w:r>
              <w:rPr>
                <w:rFonts w:ascii="仿宋" w:eastAsia="仿宋" w:hAnsi="仿宋" w:hint="eastAsia"/>
                <w:kern w:val="0"/>
                <w:szCs w:val="21"/>
              </w:rPr>
              <w:t>1、对上坝口现状闲置土楼、民居进行改造提升；2、利用现状正在建设的石头房打造</w:t>
            </w:r>
            <w:r>
              <w:rPr>
                <w:rFonts w:ascii="仿宋" w:eastAsia="仿宋" w:hAnsi="仿宋" w:hint="eastAsia"/>
                <w:kern w:val="0"/>
                <w:szCs w:val="21"/>
              </w:rPr>
              <w:lastRenderedPageBreak/>
              <w:t>游客服务中心；3、分批建设云巅玻璃桥、彩虹滑草、公路滑板车、玻璃水滑道等项目</w:t>
            </w:r>
          </w:p>
        </w:tc>
        <w:tc>
          <w:tcPr>
            <w:tcW w:w="708" w:type="dxa"/>
            <w:vAlign w:val="center"/>
          </w:tcPr>
          <w:p w14:paraId="31FF123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0.80</w:t>
            </w:r>
          </w:p>
        </w:tc>
        <w:tc>
          <w:tcPr>
            <w:tcW w:w="566" w:type="dxa"/>
            <w:vAlign w:val="center"/>
          </w:tcPr>
          <w:p w14:paraId="216AF0D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EA75E8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5E20769" w14:textId="77777777" w:rsidR="005922DF" w:rsidRDefault="005922DF" w:rsidP="005922DF">
            <w:pPr>
              <w:jc w:val="center"/>
              <w:rPr>
                <w:rFonts w:ascii="仿宋" w:eastAsia="仿宋" w:hAnsi="仿宋"/>
                <w:kern w:val="0"/>
                <w:szCs w:val="21"/>
              </w:rPr>
            </w:pPr>
          </w:p>
        </w:tc>
        <w:tc>
          <w:tcPr>
            <w:tcW w:w="1162" w:type="dxa"/>
            <w:vAlign w:val="center"/>
          </w:tcPr>
          <w:p w14:paraId="1B42FA9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完成游客服务区建设、</w:t>
            </w:r>
            <w:r>
              <w:rPr>
                <w:rFonts w:ascii="仿宋" w:eastAsia="仿宋" w:hAnsi="仿宋" w:hint="eastAsia"/>
                <w:kern w:val="0"/>
                <w:szCs w:val="21"/>
              </w:rPr>
              <w:lastRenderedPageBreak/>
              <w:t>坡地农业种植和云上果岭农业道路修建</w:t>
            </w:r>
          </w:p>
        </w:tc>
        <w:tc>
          <w:tcPr>
            <w:tcW w:w="768" w:type="dxa"/>
            <w:vAlign w:val="center"/>
          </w:tcPr>
          <w:p w14:paraId="7395776E"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lastRenderedPageBreak/>
              <w:t>昌溪乡</w:t>
            </w:r>
            <w:proofErr w:type="gramEnd"/>
            <w:r>
              <w:rPr>
                <w:rFonts w:ascii="仿宋" w:eastAsia="仿宋" w:hAnsi="仿宋" w:hint="eastAsia"/>
                <w:kern w:val="0"/>
                <w:szCs w:val="21"/>
              </w:rPr>
              <w:t>人民政</w:t>
            </w:r>
            <w:r>
              <w:rPr>
                <w:rFonts w:ascii="仿宋" w:eastAsia="仿宋" w:hAnsi="仿宋" w:hint="eastAsia"/>
                <w:kern w:val="0"/>
                <w:szCs w:val="21"/>
              </w:rPr>
              <w:lastRenderedPageBreak/>
              <w:t>府</w:t>
            </w:r>
          </w:p>
        </w:tc>
        <w:tc>
          <w:tcPr>
            <w:tcW w:w="768" w:type="dxa"/>
            <w:vAlign w:val="center"/>
          </w:tcPr>
          <w:p w14:paraId="4813B6B7"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lastRenderedPageBreak/>
              <w:t>昌溪乡双源</w:t>
            </w:r>
            <w:proofErr w:type="gramEnd"/>
            <w:r>
              <w:rPr>
                <w:rFonts w:ascii="仿宋" w:eastAsia="仿宋" w:hAnsi="仿宋" w:hint="eastAsia"/>
                <w:kern w:val="0"/>
                <w:szCs w:val="21"/>
              </w:rPr>
              <w:t>村</w:t>
            </w:r>
            <w:r>
              <w:rPr>
                <w:rFonts w:ascii="仿宋" w:eastAsia="仿宋" w:hAnsi="仿宋" w:hint="eastAsia"/>
                <w:kern w:val="0"/>
                <w:szCs w:val="21"/>
              </w:rPr>
              <w:lastRenderedPageBreak/>
              <w:t>旅游开发有限公司</w:t>
            </w:r>
          </w:p>
        </w:tc>
        <w:tc>
          <w:tcPr>
            <w:tcW w:w="649" w:type="dxa"/>
            <w:vAlign w:val="center"/>
          </w:tcPr>
          <w:p w14:paraId="375558C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新建</w:t>
            </w:r>
          </w:p>
        </w:tc>
      </w:tr>
      <w:tr w:rsidR="005922DF" w14:paraId="6CC394C9" w14:textId="77777777" w:rsidTr="00A1011E">
        <w:tc>
          <w:tcPr>
            <w:tcW w:w="998" w:type="dxa"/>
            <w:vMerge/>
            <w:vAlign w:val="center"/>
          </w:tcPr>
          <w:p w14:paraId="6FC32818" w14:textId="77777777" w:rsidR="005922DF" w:rsidRDefault="005922DF" w:rsidP="005922DF">
            <w:pPr>
              <w:jc w:val="center"/>
              <w:rPr>
                <w:rFonts w:ascii="仿宋" w:eastAsia="仿宋" w:hAnsi="仿宋"/>
                <w:kern w:val="0"/>
                <w:szCs w:val="21"/>
              </w:rPr>
            </w:pPr>
          </w:p>
        </w:tc>
        <w:tc>
          <w:tcPr>
            <w:tcW w:w="566" w:type="dxa"/>
            <w:vAlign w:val="center"/>
          </w:tcPr>
          <w:p w14:paraId="2CE601FA" w14:textId="2193254B" w:rsidR="005922DF" w:rsidRDefault="005922DF" w:rsidP="005922DF">
            <w:pPr>
              <w:jc w:val="center"/>
              <w:rPr>
                <w:rFonts w:ascii="仿宋" w:eastAsia="仿宋" w:hAnsi="仿宋"/>
                <w:kern w:val="0"/>
                <w:szCs w:val="21"/>
              </w:rPr>
            </w:pPr>
            <w:r>
              <w:rPr>
                <w:rFonts w:ascii="仿宋" w:eastAsia="仿宋" w:hAnsi="仿宋" w:hint="eastAsia"/>
                <w:kern w:val="0"/>
                <w:szCs w:val="21"/>
              </w:rPr>
              <w:t>84</w:t>
            </w:r>
          </w:p>
        </w:tc>
        <w:tc>
          <w:tcPr>
            <w:tcW w:w="1981" w:type="dxa"/>
            <w:vAlign w:val="center"/>
          </w:tcPr>
          <w:p w14:paraId="0EE6A4F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武阳乡大洲源山居画廊休闲度假区项目</w:t>
            </w:r>
          </w:p>
        </w:tc>
        <w:tc>
          <w:tcPr>
            <w:tcW w:w="708" w:type="dxa"/>
            <w:vAlign w:val="center"/>
          </w:tcPr>
          <w:p w14:paraId="41538D1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武阳乡</w:t>
            </w:r>
          </w:p>
        </w:tc>
        <w:tc>
          <w:tcPr>
            <w:tcW w:w="3963" w:type="dxa"/>
            <w:vAlign w:val="center"/>
          </w:tcPr>
          <w:p w14:paraId="3D57B040"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对方岭下村内部道路、滨河环境、村庄环境、闲置农场进行提升，改造觉民小学为红色</w:t>
            </w:r>
            <w:proofErr w:type="gramStart"/>
            <w:r>
              <w:rPr>
                <w:rFonts w:ascii="仿宋" w:eastAsia="仿宋" w:hAnsi="仿宋" w:hint="eastAsia"/>
                <w:kern w:val="0"/>
                <w:szCs w:val="21"/>
              </w:rPr>
              <w:t>研</w:t>
            </w:r>
            <w:proofErr w:type="gramEnd"/>
            <w:r>
              <w:rPr>
                <w:rFonts w:ascii="仿宋" w:eastAsia="仿宋" w:hAnsi="仿宋" w:hint="eastAsia"/>
                <w:kern w:val="0"/>
                <w:szCs w:val="21"/>
              </w:rPr>
              <w:t>学基地。在车川村新建徽砚主题民俗馆、水磨坊等。</w:t>
            </w:r>
            <w:proofErr w:type="gramStart"/>
            <w:r>
              <w:rPr>
                <w:rFonts w:ascii="仿宋" w:eastAsia="仿宋" w:hAnsi="仿宋" w:hint="eastAsia"/>
                <w:kern w:val="0"/>
                <w:szCs w:val="21"/>
              </w:rPr>
              <w:t>对洽河</w:t>
            </w:r>
            <w:proofErr w:type="gramEnd"/>
            <w:r>
              <w:rPr>
                <w:rFonts w:ascii="仿宋" w:eastAsia="仿宋" w:hAnsi="仿宋" w:hint="eastAsia"/>
                <w:kern w:val="0"/>
                <w:szCs w:val="21"/>
              </w:rPr>
              <w:t>村沿河生态护岸进行修缮，利用闲置用地建设生态桃园基地，并对泉水鱼基地进行改造提升</w:t>
            </w:r>
          </w:p>
        </w:tc>
        <w:tc>
          <w:tcPr>
            <w:tcW w:w="708" w:type="dxa"/>
            <w:vAlign w:val="center"/>
          </w:tcPr>
          <w:p w14:paraId="6811506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1.40</w:t>
            </w:r>
          </w:p>
        </w:tc>
        <w:tc>
          <w:tcPr>
            <w:tcW w:w="566" w:type="dxa"/>
            <w:vAlign w:val="center"/>
          </w:tcPr>
          <w:p w14:paraId="7B457DD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33FA855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CD93BFC" w14:textId="77777777" w:rsidR="005922DF" w:rsidRDefault="005922DF" w:rsidP="005922DF">
            <w:pPr>
              <w:jc w:val="center"/>
              <w:rPr>
                <w:rFonts w:ascii="仿宋" w:eastAsia="仿宋" w:hAnsi="仿宋"/>
                <w:kern w:val="0"/>
                <w:szCs w:val="21"/>
              </w:rPr>
            </w:pPr>
          </w:p>
        </w:tc>
        <w:tc>
          <w:tcPr>
            <w:tcW w:w="1162" w:type="dxa"/>
            <w:vAlign w:val="center"/>
          </w:tcPr>
          <w:p w14:paraId="24DEF7E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1、方岭下红色</w:t>
            </w:r>
            <w:proofErr w:type="gramStart"/>
            <w:r>
              <w:rPr>
                <w:rFonts w:ascii="仿宋" w:eastAsia="仿宋" w:hAnsi="仿宋" w:hint="eastAsia"/>
                <w:kern w:val="0"/>
                <w:szCs w:val="21"/>
              </w:rPr>
              <w:t>研</w:t>
            </w:r>
            <w:proofErr w:type="gramEnd"/>
            <w:r>
              <w:rPr>
                <w:rFonts w:ascii="仿宋" w:eastAsia="仿宋" w:hAnsi="仿宋" w:hint="eastAsia"/>
                <w:kern w:val="0"/>
                <w:szCs w:val="21"/>
              </w:rPr>
              <w:t>学基地、滨河环境提升，停车场、监控系统完成；2、车川村完成污水处理设施、徽砚主题民俗馆、水磨坊、沿河景观栈道的改造提升，完成环境整治、监控系统、旅游公厕和进村道路拓宽黑化；3、</w:t>
            </w:r>
            <w:proofErr w:type="gramStart"/>
            <w:r>
              <w:rPr>
                <w:rFonts w:ascii="仿宋" w:eastAsia="仿宋" w:hAnsi="仿宋" w:hint="eastAsia"/>
                <w:kern w:val="0"/>
                <w:szCs w:val="21"/>
              </w:rPr>
              <w:t>洽河村</w:t>
            </w:r>
            <w:proofErr w:type="gramEnd"/>
            <w:r>
              <w:rPr>
                <w:rFonts w:ascii="仿宋" w:eastAsia="仿宋" w:hAnsi="仿宋" w:hint="eastAsia"/>
                <w:kern w:val="0"/>
                <w:szCs w:val="21"/>
              </w:rPr>
              <w:t>完成生态护岸、生态桃园、泉水鱼基地拦水坝。</w:t>
            </w:r>
          </w:p>
        </w:tc>
        <w:tc>
          <w:tcPr>
            <w:tcW w:w="768" w:type="dxa"/>
            <w:vAlign w:val="center"/>
          </w:tcPr>
          <w:p w14:paraId="18DA46F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武阳乡人民政府</w:t>
            </w:r>
          </w:p>
        </w:tc>
        <w:tc>
          <w:tcPr>
            <w:tcW w:w="768" w:type="dxa"/>
            <w:vAlign w:val="center"/>
          </w:tcPr>
          <w:p w14:paraId="08E0717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武阳乡人民政府/武阳大洲源山居画廊有限公司</w:t>
            </w:r>
          </w:p>
        </w:tc>
        <w:tc>
          <w:tcPr>
            <w:tcW w:w="649" w:type="dxa"/>
            <w:vAlign w:val="center"/>
          </w:tcPr>
          <w:p w14:paraId="256D4A2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续建</w:t>
            </w:r>
          </w:p>
        </w:tc>
      </w:tr>
      <w:tr w:rsidR="005922DF" w14:paraId="4DEE087B" w14:textId="77777777" w:rsidTr="00A1011E">
        <w:tc>
          <w:tcPr>
            <w:tcW w:w="998" w:type="dxa"/>
            <w:vMerge/>
            <w:vAlign w:val="center"/>
          </w:tcPr>
          <w:p w14:paraId="262FC733" w14:textId="77777777" w:rsidR="005922DF" w:rsidRDefault="005922DF" w:rsidP="005922DF">
            <w:pPr>
              <w:jc w:val="center"/>
              <w:rPr>
                <w:rFonts w:ascii="仿宋" w:eastAsia="仿宋" w:hAnsi="仿宋"/>
                <w:kern w:val="0"/>
                <w:szCs w:val="21"/>
              </w:rPr>
            </w:pPr>
          </w:p>
        </w:tc>
        <w:tc>
          <w:tcPr>
            <w:tcW w:w="566" w:type="dxa"/>
            <w:vAlign w:val="center"/>
          </w:tcPr>
          <w:p w14:paraId="11F9C3D3" w14:textId="250A79A0" w:rsidR="005922DF" w:rsidRDefault="005922DF" w:rsidP="005922DF">
            <w:pPr>
              <w:jc w:val="center"/>
              <w:rPr>
                <w:rFonts w:ascii="仿宋" w:eastAsia="仿宋" w:hAnsi="仿宋"/>
                <w:kern w:val="0"/>
                <w:szCs w:val="21"/>
              </w:rPr>
            </w:pPr>
            <w:r>
              <w:rPr>
                <w:rFonts w:ascii="仿宋" w:eastAsia="仿宋" w:hAnsi="仿宋" w:hint="eastAsia"/>
                <w:kern w:val="0"/>
                <w:szCs w:val="21"/>
              </w:rPr>
              <w:t>85</w:t>
            </w:r>
          </w:p>
        </w:tc>
        <w:tc>
          <w:tcPr>
            <w:tcW w:w="1981" w:type="dxa"/>
            <w:vAlign w:val="center"/>
          </w:tcPr>
          <w:p w14:paraId="35DA366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武阳乡武阳湾旅游度</w:t>
            </w:r>
            <w:r>
              <w:rPr>
                <w:rFonts w:ascii="仿宋" w:eastAsia="仿宋" w:hAnsi="仿宋" w:hint="eastAsia"/>
                <w:kern w:val="0"/>
                <w:szCs w:val="21"/>
              </w:rPr>
              <w:lastRenderedPageBreak/>
              <w:t>假区项目</w:t>
            </w:r>
          </w:p>
        </w:tc>
        <w:tc>
          <w:tcPr>
            <w:tcW w:w="708" w:type="dxa"/>
            <w:vAlign w:val="center"/>
          </w:tcPr>
          <w:p w14:paraId="0F6571C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武阳乡</w:t>
            </w:r>
            <w:r>
              <w:rPr>
                <w:rFonts w:ascii="仿宋" w:eastAsia="仿宋" w:hAnsi="仿宋" w:hint="eastAsia"/>
                <w:kern w:val="0"/>
                <w:szCs w:val="21"/>
              </w:rPr>
              <w:lastRenderedPageBreak/>
              <w:t>正口村、武阳村</w:t>
            </w:r>
          </w:p>
        </w:tc>
        <w:tc>
          <w:tcPr>
            <w:tcW w:w="3963" w:type="dxa"/>
            <w:vAlign w:val="center"/>
          </w:tcPr>
          <w:p w14:paraId="41CA6B6E" w14:textId="255D1A7A" w:rsidR="005922DF" w:rsidRDefault="005922DF" w:rsidP="003A51AE">
            <w:pPr>
              <w:jc w:val="center"/>
              <w:rPr>
                <w:rFonts w:ascii="仿宋" w:eastAsia="仿宋" w:hAnsi="仿宋"/>
                <w:kern w:val="0"/>
                <w:szCs w:val="21"/>
              </w:rPr>
            </w:pPr>
            <w:r>
              <w:rPr>
                <w:rFonts w:ascii="仿宋" w:eastAsia="仿宋" w:hAnsi="仿宋" w:hint="eastAsia"/>
                <w:kern w:val="0"/>
                <w:szCs w:val="21"/>
              </w:rPr>
              <w:lastRenderedPageBreak/>
              <w:t>项目规划范围约1222.23公顷，项目分三</w:t>
            </w:r>
            <w:r>
              <w:rPr>
                <w:rFonts w:ascii="仿宋" w:eastAsia="仿宋" w:hAnsi="仿宋" w:hint="eastAsia"/>
                <w:kern w:val="0"/>
                <w:szCs w:val="21"/>
              </w:rPr>
              <w:lastRenderedPageBreak/>
              <w:t>期实施，主要依托新安江上游水生态资源及徽州土楼群人文资源，以山地、江湾、茶田、村落、岛屿为核心开发载体，打造黄山武阳湾旅游度假区</w:t>
            </w:r>
          </w:p>
        </w:tc>
        <w:tc>
          <w:tcPr>
            <w:tcW w:w="708" w:type="dxa"/>
            <w:vAlign w:val="center"/>
          </w:tcPr>
          <w:p w14:paraId="0D88452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55.00</w:t>
            </w:r>
          </w:p>
        </w:tc>
        <w:tc>
          <w:tcPr>
            <w:tcW w:w="566" w:type="dxa"/>
            <w:vAlign w:val="center"/>
          </w:tcPr>
          <w:p w14:paraId="3FD111F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2AA86F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7309B7C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56DD4B8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完成立项、</w:t>
            </w:r>
            <w:r>
              <w:rPr>
                <w:rFonts w:ascii="仿宋" w:eastAsia="仿宋" w:hAnsi="仿宋" w:hint="eastAsia"/>
                <w:kern w:val="0"/>
                <w:szCs w:val="21"/>
              </w:rPr>
              <w:lastRenderedPageBreak/>
              <w:t>规划设计</w:t>
            </w:r>
          </w:p>
        </w:tc>
        <w:tc>
          <w:tcPr>
            <w:tcW w:w="768" w:type="dxa"/>
            <w:vAlign w:val="center"/>
          </w:tcPr>
          <w:p w14:paraId="02A65C7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武阳乡</w:t>
            </w:r>
            <w:r>
              <w:rPr>
                <w:rFonts w:ascii="仿宋" w:eastAsia="仿宋" w:hAnsi="仿宋" w:hint="eastAsia"/>
                <w:kern w:val="0"/>
                <w:szCs w:val="21"/>
              </w:rPr>
              <w:lastRenderedPageBreak/>
              <w:t>政府</w:t>
            </w:r>
          </w:p>
        </w:tc>
        <w:tc>
          <w:tcPr>
            <w:tcW w:w="768" w:type="dxa"/>
            <w:vAlign w:val="center"/>
          </w:tcPr>
          <w:p w14:paraId="433641C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黄山武</w:t>
            </w:r>
            <w:r>
              <w:rPr>
                <w:rFonts w:ascii="仿宋" w:eastAsia="仿宋" w:hAnsi="仿宋" w:hint="eastAsia"/>
                <w:kern w:val="0"/>
                <w:szCs w:val="21"/>
              </w:rPr>
              <w:lastRenderedPageBreak/>
              <w:t>阳胜境旅游开发有限公司</w:t>
            </w:r>
          </w:p>
        </w:tc>
        <w:tc>
          <w:tcPr>
            <w:tcW w:w="649" w:type="dxa"/>
            <w:vAlign w:val="center"/>
          </w:tcPr>
          <w:p w14:paraId="1387705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续建</w:t>
            </w:r>
          </w:p>
        </w:tc>
      </w:tr>
      <w:tr w:rsidR="005922DF" w14:paraId="68D7DAB7" w14:textId="77777777" w:rsidTr="00A1011E">
        <w:tc>
          <w:tcPr>
            <w:tcW w:w="998" w:type="dxa"/>
            <w:vMerge/>
            <w:vAlign w:val="center"/>
          </w:tcPr>
          <w:p w14:paraId="3FC84414" w14:textId="77777777" w:rsidR="005922DF" w:rsidRDefault="005922DF" w:rsidP="005922DF">
            <w:pPr>
              <w:jc w:val="center"/>
              <w:rPr>
                <w:rFonts w:ascii="仿宋" w:eastAsia="仿宋" w:hAnsi="仿宋"/>
                <w:kern w:val="0"/>
                <w:szCs w:val="21"/>
              </w:rPr>
            </w:pPr>
          </w:p>
        </w:tc>
        <w:tc>
          <w:tcPr>
            <w:tcW w:w="566" w:type="dxa"/>
            <w:vAlign w:val="center"/>
          </w:tcPr>
          <w:p w14:paraId="00E8949A" w14:textId="1DE8BEA0" w:rsidR="005922DF" w:rsidRDefault="005922DF" w:rsidP="005922DF">
            <w:pPr>
              <w:jc w:val="center"/>
              <w:rPr>
                <w:rFonts w:ascii="仿宋" w:eastAsia="仿宋" w:hAnsi="仿宋"/>
                <w:kern w:val="0"/>
                <w:szCs w:val="21"/>
              </w:rPr>
            </w:pPr>
            <w:r>
              <w:rPr>
                <w:rFonts w:ascii="仿宋" w:eastAsia="仿宋" w:hAnsi="仿宋" w:hint="eastAsia"/>
                <w:kern w:val="0"/>
                <w:szCs w:val="21"/>
              </w:rPr>
              <w:t>86</w:t>
            </w:r>
          </w:p>
        </w:tc>
        <w:tc>
          <w:tcPr>
            <w:tcW w:w="1981" w:type="dxa"/>
            <w:vAlign w:val="center"/>
          </w:tcPr>
          <w:p w14:paraId="7599898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王村镇霸王山景区改造提升项目</w:t>
            </w:r>
          </w:p>
        </w:tc>
        <w:tc>
          <w:tcPr>
            <w:tcW w:w="708" w:type="dxa"/>
            <w:vAlign w:val="center"/>
          </w:tcPr>
          <w:p w14:paraId="1E3EA32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王村镇</w:t>
            </w:r>
          </w:p>
        </w:tc>
        <w:tc>
          <w:tcPr>
            <w:tcW w:w="3963" w:type="dxa"/>
            <w:vAlign w:val="center"/>
          </w:tcPr>
          <w:p w14:paraId="64057504" w14:textId="699F751F" w:rsidR="005922DF" w:rsidRDefault="005922DF" w:rsidP="003A51AE">
            <w:pPr>
              <w:jc w:val="center"/>
              <w:rPr>
                <w:rFonts w:ascii="仿宋" w:eastAsia="仿宋" w:hAnsi="仿宋"/>
                <w:kern w:val="0"/>
                <w:szCs w:val="21"/>
              </w:rPr>
            </w:pPr>
            <w:r>
              <w:rPr>
                <w:rFonts w:ascii="仿宋" w:eastAsia="仿宋" w:hAnsi="仿宋" w:hint="eastAsia"/>
                <w:kern w:val="0"/>
                <w:szCs w:val="21"/>
              </w:rPr>
              <w:t>建设面积2000平方米，盘活利用观景台，扩大内部娱乐设施，打造集观光、娱乐、住宿等的旅游度假场所，与歙县其他周边游的景点相互辐射，形成周末游、休闲游、亲子体验等模式</w:t>
            </w:r>
          </w:p>
        </w:tc>
        <w:tc>
          <w:tcPr>
            <w:tcW w:w="708" w:type="dxa"/>
            <w:vAlign w:val="center"/>
          </w:tcPr>
          <w:p w14:paraId="40670B9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1.00</w:t>
            </w:r>
          </w:p>
        </w:tc>
        <w:tc>
          <w:tcPr>
            <w:tcW w:w="566" w:type="dxa"/>
            <w:vAlign w:val="center"/>
          </w:tcPr>
          <w:p w14:paraId="4C34AAB2" w14:textId="77777777" w:rsidR="005922DF" w:rsidRDefault="005922DF" w:rsidP="005922DF">
            <w:pPr>
              <w:jc w:val="center"/>
              <w:rPr>
                <w:rFonts w:ascii="仿宋" w:eastAsia="仿宋" w:hAnsi="仿宋"/>
                <w:kern w:val="0"/>
                <w:szCs w:val="21"/>
              </w:rPr>
            </w:pPr>
          </w:p>
        </w:tc>
        <w:tc>
          <w:tcPr>
            <w:tcW w:w="566" w:type="dxa"/>
            <w:vAlign w:val="center"/>
          </w:tcPr>
          <w:p w14:paraId="1B855EC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691082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64F190A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22487A5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王村镇人民政府</w:t>
            </w:r>
          </w:p>
        </w:tc>
        <w:tc>
          <w:tcPr>
            <w:tcW w:w="768" w:type="dxa"/>
            <w:vAlign w:val="center"/>
          </w:tcPr>
          <w:p w14:paraId="518A439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40506FA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改造</w:t>
            </w:r>
          </w:p>
        </w:tc>
      </w:tr>
      <w:tr w:rsidR="005922DF" w14:paraId="7D3F1EFA" w14:textId="77777777" w:rsidTr="00A1011E">
        <w:tc>
          <w:tcPr>
            <w:tcW w:w="998" w:type="dxa"/>
            <w:vMerge/>
            <w:vAlign w:val="center"/>
          </w:tcPr>
          <w:p w14:paraId="17488BAB" w14:textId="77777777" w:rsidR="005922DF" w:rsidRDefault="005922DF" w:rsidP="005922DF">
            <w:pPr>
              <w:jc w:val="center"/>
              <w:rPr>
                <w:rFonts w:ascii="仿宋" w:eastAsia="仿宋" w:hAnsi="仿宋"/>
                <w:kern w:val="0"/>
                <w:szCs w:val="21"/>
              </w:rPr>
            </w:pPr>
          </w:p>
        </w:tc>
        <w:tc>
          <w:tcPr>
            <w:tcW w:w="566" w:type="dxa"/>
            <w:vAlign w:val="center"/>
          </w:tcPr>
          <w:p w14:paraId="5522D9B7" w14:textId="04E5CF41" w:rsidR="005922DF" w:rsidRDefault="005922DF" w:rsidP="005922DF">
            <w:pPr>
              <w:jc w:val="center"/>
              <w:rPr>
                <w:rFonts w:ascii="仿宋" w:eastAsia="仿宋" w:hAnsi="仿宋"/>
                <w:kern w:val="0"/>
                <w:szCs w:val="21"/>
              </w:rPr>
            </w:pPr>
            <w:r>
              <w:rPr>
                <w:rFonts w:ascii="仿宋" w:eastAsia="仿宋" w:hAnsi="仿宋" w:hint="eastAsia"/>
                <w:kern w:val="0"/>
                <w:szCs w:val="21"/>
              </w:rPr>
              <w:t>87</w:t>
            </w:r>
          </w:p>
        </w:tc>
        <w:tc>
          <w:tcPr>
            <w:tcW w:w="1981" w:type="dxa"/>
            <w:vAlign w:val="center"/>
          </w:tcPr>
          <w:p w14:paraId="35071CF8" w14:textId="6FA2A940" w:rsidR="005922DF" w:rsidRDefault="005922DF" w:rsidP="005922DF">
            <w:pPr>
              <w:jc w:val="center"/>
              <w:rPr>
                <w:rFonts w:ascii="仿宋" w:eastAsia="仿宋" w:hAnsi="仿宋"/>
                <w:kern w:val="0"/>
                <w:szCs w:val="21"/>
              </w:rPr>
            </w:pPr>
            <w:r>
              <w:rPr>
                <w:rFonts w:ascii="仿宋" w:eastAsia="仿宋" w:hAnsi="仿宋" w:hint="eastAsia"/>
                <w:kern w:val="0"/>
                <w:szCs w:val="21"/>
              </w:rPr>
              <w:t>徽城镇夜泊新安项目</w:t>
            </w:r>
          </w:p>
        </w:tc>
        <w:tc>
          <w:tcPr>
            <w:tcW w:w="708" w:type="dxa"/>
            <w:vAlign w:val="center"/>
          </w:tcPr>
          <w:p w14:paraId="6CEF279D" w14:textId="4765872D"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roofErr w:type="gramStart"/>
            <w:r>
              <w:rPr>
                <w:rFonts w:ascii="仿宋" w:eastAsia="仿宋" w:hAnsi="仿宋" w:hint="eastAsia"/>
                <w:kern w:val="0"/>
                <w:szCs w:val="21"/>
              </w:rPr>
              <w:t>大梅口村</w:t>
            </w:r>
            <w:proofErr w:type="gramEnd"/>
          </w:p>
        </w:tc>
        <w:tc>
          <w:tcPr>
            <w:tcW w:w="3963" w:type="dxa"/>
            <w:vAlign w:val="center"/>
          </w:tcPr>
          <w:p w14:paraId="2DCFA3DA" w14:textId="7FCD8997" w:rsidR="005922DF" w:rsidRDefault="005922DF" w:rsidP="003A51AE">
            <w:pPr>
              <w:jc w:val="center"/>
              <w:rPr>
                <w:rFonts w:ascii="仿宋" w:eastAsia="仿宋" w:hAnsi="仿宋"/>
                <w:kern w:val="0"/>
                <w:szCs w:val="21"/>
              </w:rPr>
            </w:pPr>
            <w:r>
              <w:rPr>
                <w:rFonts w:ascii="仿宋" w:eastAsia="仿宋" w:hAnsi="仿宋" w:hint="eastAsia"/>
                <w:kern w:val="0"/>
                <w:szCs w:val="21"/>
              </w:rPr>
              <w:t>利用</w:t>
            </w:r>
            <w:r w:rsidRPr="00523F83">
              <w:rPr>
                <w:rFonts w:ascii="仿宋" w:eastAsia="仿宋" w:hAnsi="仿宋" w:hint="eastAsia"/>
                <w:kern w:val="0"/>
                <w:szCs w:val="21"/>
              </w:rPr>
              <w:t>大梅口</w:t>
            </w:r>
            <w:proofErr w:type="gramStart"/>
            <w:r w:rsidRPr="00523F83">
              <w:rPr>
                <w:rFonts w:ascii="仿宋" w:eastAsia="仿宋" w:hAnsi="仿宋" w:hint="eastAsia"/>
                <w:kern w:val="0"/>
                <w:szCs w:val="21"/>
              </w:rPr>
              <w:t>瀹</w:t>
            </w:r>
            <w:proofErr w:type="gramEnd"/>
            <w:r w:rsidRPr="00523F83">
              <w:rPr>
                <w:rFonts w:ascii="仿宋" w:eastAsia="仿宋" w:hAnsi="仿宋" w:hint="eastAsia"/>
                <w:kern w:val="0"/>
                <w:szCs w:val="21"/>
              </w:rPr>
              <w:t>岭下已征</w:t>
            </w:r>
            <w:r w:rsidRPr="00523F83">
              <w:rPr>
                <w:rFonts w:ascii="仿宋" w:eastAsia="仿宋" w:hAnsi="仿宋"/>
                <w:kern w:val="0"/>
                <w:szCs w:val="21"/>
              </w:rPr>
              <w:t>26亩打造融合旅游休闲为一体</w:t>
            </w:r>
            <w:r w:rsidRPr="00523F83">
              <w:rPr>
                <w:rFonts w:ascii="仿宋" w:eastAsia="仿宋" w:hAnsi="仿宋" w:hint="eastAsia"/>
                <w:kern w:val="0"/>
                <w:szCs w:val="21"/>
              </w:rPr>
              <w:t>的度假村</w:t>
            </w:r>
          </w:p>
        </w:tc>
        <w:tc>
          <w:tcPr>
            <w:tcW w:w="708" w:type="dxa"/>
            <w:vAlign w:val="center"/>
          </w:tcPr>
          <w:p w14:paraId="11CDB8BE" w14:textId="7D116E55" w:rsidR="005922DF" w:rsidRPr="00523F83" w:rsidRDefault="005922DF" w:rsidP="005922DF">
            <w:pPr>
              <w:jc w:val="center"/>
              <w:rPr>
                <w:rFonts w:ascii="仿宋" w:eastAsia="仿宋" w:hAnsi="仿宋"/>
                <w:kern w:val="0"/>
                <w:szCs w:val="21"/>
              </w:rPr>
            </w:pPr>
            <w:r>
              <w:rPr>
                <w:rFonts w:ascii="仿宋" w:eastAsia="仿宋" w:hAnsi="仿宋" w:hint="eastAsia"/>
                <w:kern w:val="0"/>
                <w:szCs w:val="21"/>
              </w:rPr>
              <w:t>1.2</w:t>
            </w:r>
          </w:p>
        </w:tc>
        <w:tc>
          <w:tcPr>
            <w:tcW w:w="566" w:type="dxa"/>
            <w:vAlign w:val="center"/>
          </w:tcPr>
          <w:p w14:paraId="1C34FCA2" w14:textId="34E08798"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37CCA1C0" w14:textId="24BEB13B"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06626DB" w14:textId="77777777" w:rsidR="005922DF" w:rsidRDefault="005922DF" w:rsidP="005922DF">
            <w:pPr>
              <w:jc w:val="center"/>
              <w:rPr>
                <w:rFonts w:ascii="仿宋" w:eastAsia="仿宋" w:hAnsi="仿宋"/>
                <w:kern w:val="0"/>
                <w:szCs w:val="21"/>
              </w:rPr>
            </w:pPr>
          </w:p>
        </w:tc>
        <w:tc>
          <w:tcPr>
            <w:tcW w:w="1162" w:type="dxa"/>
            <w:vAlign w:val="center"/>
          </w:tcPr>
          <w:p w14:paraId="29ED6CD0" w14:textId="79D90A3F" w:rsidR="005922DF" w:rsidRDefault="005922DF" w:rsidP="005922DF">
            <w:pPr>
              <w:jc w:val="center"/>
              <w:rPr>
                <w:rFonts w:ascii="仿宋" w:eastAsia="仿宋" w:hAnsi="仿宋"/>
                <w:kern w:val="0"/>
                <w:szCs w:val="21"/>
              </w:rPr>
            </w:pPr>
            <w:r>
              <w:rPr>
                <w:rFonts w:ascii="仿宋" w:eastAsia="仿宋" w:hAnsi="仿宋" w:hint="eastAsia"/>
                <w:kern w:val="0"/>
                <w:szCs w:val="21"/>
              </w:rPr>
              <w:t>完成项目的规划设计</w:t>
            </w:r>
          </w:p>
        </w:tc>
        <w:tc>
          <w:tcPr>
            <w:tcW w:w="768" w:type="dxa"/>
            <w:vAlign w:val="center"/>
          </w:tcPr>
          <w:p w14:paraId="14742575" w14:textId="1A5264D4" w:rsidR="005922DF" w:rsidRDefault="005922DF" w:rsidP="005922DF">
            <w:pPr>
              <w:jc w:val="center"/>
              <w:rPr>
                <w:rFonts w:ascii="仿宋" w:eastAsia="仿宋" w:hAnsi="仿宋"/>
                <w:kern w:val="0"/>
                <w:szCs w:val="21"/>
              </w:rPr>
            </w:pPr>
            <w:r>
              <w:rPr>
                <w:rFonts w:ascii="仿宋" w:eastAsia="仿宋" w:hAnsi="仿宋" w:hint="eastAsia"/>
                <w:kern w:val="0"/>
                <w:szCs w:val="21"/>
              </w:rPr>
              <w:t>徽城镇人民政府</w:t>
            </w:r>
          </w:p>
        </w:tc>
        <w:tc>
          <w:tcPr>
            <w:tcW w:w="768" w:type="dxa"/>
            <w:vAlign w:val="center"/>
          </w:tcPr>
          <w:p w14:paraId="46CDAE54" w14:textId="65F2D28F"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5BA5A887" w14:textId="105A28B9"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r w:rsidR="005922DF" w14:paraId="6EBAFA0D" w14:textId="77777777" w:rsidTr="00A1011E">
        <w:tc>
          <w:tcPr>
            <w:tcW w:w="998" w:type="dxa"/>
            <w:vMerge/>
            <w:vAlign w:val="center"/>
          </w:tcPr>
          <w:p w14:paraId="5D10D342" w14:textId="77777777" w:rsidR="005922DF" w:rsidRDefault="005922DF" w:rsidP="005922DF">
            <w:pPr>
              <w:jc w:val="center"/>
              <w:rPr>
                <w:rFonts w:ascii="仿宋" w:eastAsia="仿宋" w:hAnsi="仿宋"/>
                <w:kern w:val="0"/>
                <w:szCs w:val="21"/>
              </w:rPr>
            </w:pPr>
          </w:p>
        </w:tc>
        <w:tc>
          <w:tcPr>
            <w:tcW w:w="566" w:type="dxa"/>
            <w:vAlign w:val="center"/>
          </w:tcPr>
          <w:p w14:paraId="698572AD" w14:textId="7F4C9CE4" w:rsidR="005922DF" w:rsidRDefault="005922DF" w:rsidP="005922DF">
            <w:pPr>
              <w:jc w:val="center"/>
              <w:rPr>
                <w:rFonts w:ascii="仿宋" w:eastAsia="仿宋" w:hAnsi="仿宋"/>
                <w:kern w:val="0"/>
                <w:szCs w:val="21"/>
              </w:rPr>
            </w:pPr>
            <w:r>
              <w:rPr>
                <w:rFonts w:ascii="仿宋" w:eastAsia="仿宋" w:hAnsi="仿宋" w:hint="eastAsia"/>
                <w:kern w:val="0"/>
                <w:szCs w:val="21"/>
              </w:rPr>
              <w:t>88</w:t>
            </w:r>
          </w:p>
        </w:tc>
        <w:tc>
          <w:tcPr>
            <w:tcW w:w="1981" w:type="dxa"/>
            <w:vAlign w:val="center"/>
          </w:tcPr>
          <w:p w14:paraId="3F8D3FAC"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绵</w:t>
            </w:r>
            <w:proofErr w:type="gramEnd"/>
            <w:r>
              <w:rPr>
                <w:rFonts w:ascii="仿宋" w:eastAsia="仿宋" w:hAnsi="仿宋" w:hint="eastAsia"/>
                <w:kern w:val="0"/>
                <w:szCs w:val="21"/>
              </w:rPr>
              <w:t>潭星空文化园项目</w:t>
            </w:r>
          </w:p>
        </w:tc>
        <w:tc>
          <w:tcPr>
            <w:tcW w:w="708" w:type="dxa"/>
            <w:vAlign w:val="center"/>
          </w:tcPr>
          <w:p w14:paraId="28D087B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深渡镇</w:t>
            </w:r>
            <w:proofErr w:type="gramStart"/>
            <w:r>
              <w:rPr>
                <w:rFonts w:ascii="仿宋" w:eastAsia="仿宋" w:hAnsi="仿宋" w:hint="eastAsia"/>
                <w:kern w:val="0"/>
                <w:szCs w:val="21"/>
              </w:rPr>
              <w:t>绵</w:t>
            </w:r>
            <w:proofErr w:type="gramEnd"/>
            <w:r>
              <w:rPr>
                <w:rFonts w:ascii="仿宋" w:eastAsia="仿宋" w:hAnsi="仿宋" w:hint="eastAsia"/>
                <w:kern w:val="0"/>
                <w:szCs w:val="21"/>
              </w:rPr>
              <w:t>潭村</w:t>
            </w:r>
          </w:p>
        </w:tc>
        <w:tc>
          <w:tcPr>
            <w:tcW w:w="3963" w:type="dxa"/>
            <w:vAlign w:val="center"/>
          </w:tcPr>
          <w:p w14:paraId="62F47131" w14:textId="0B246CCE" w:rsidR="005922DF" w:rsidRDefault="005922DF" w:rsidP="003A51AE">
            <w:pPr>
              <w:jc w:val="center"/>
              <w:rPr>
                <w:rFonts w:ascii="仿宋" w:eastAsia="仿宋" w:hAnsi="仿宋"/>
                <w:kern w:val="0"/>
                <w:szCs w:val="21"/>
              </w:rPr>
            </w:pPr>
            <w:r>
              <w:rPr>
                <w:rFonts w:ascii="仿宋" w:eastAsia="仿宋" w:hAnsi="仿宋" w:hint="eastAsia"/>
                <w:kern w:val="0"/>
                <w:szCs w:val="21"/>
              </w:rPr>
              <w:t>1、滨江路闲置地块6亩，建设房车基地、星空帐篷、咖啡馆、酒馆、小吃市集等；2、完善配套设施及环境整治；3、古戏台提升改造；4、原茶厂升级改造，一部分作为直播基地</w:t>
            </w:r>
          </w:p>
        </w:tc>
        <w:tc>
          <w:tcPr>
            <w:tcW w:w="708" w:type="dxa"/>
            <w:vMerge w:val="restart"/>
            <w:vAlign w:val="center"/>
          </w:tcPr>
          <w:p w14:paraId="56A7579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4.45</w:t>
            </w:r>
          </w:p>
        </w:tc>
        <w:tc>
          <w:tcPr>
            <w:tcW w:w="566" w:type="dxa"/>
            <w:vAlign w:val="center"/>
          </w:tcPr>
          <w:p w14:paraId="6CD8202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3A578D3B" w14:textId="77777777" w:rsidR="005922DF" w:rsidRDefault="005922DF" w:rsidP="005922DF">
            <w:pPr>
              <w:jc w:val="center"/>
              <w:rPr>
                <w:rFonts w:ascii="仿宋" w:eastAsia="仿宋" w:hAnsi="仿宋"/>
                <w:kern w:val="0"/>
                <w:szCs w:val="21"/>
              </w:rPr>
            </w:pPr>
          </w:p>
        </w:tc>
        <w:tc>
          <w:tcPr>
            <w:tcW w:w="545" w:type="dxa"/>
            <w:vAlign w:val="center"/>
          </w:tcPr>
          <w:p w14:paraId="4BD1E879" w14:textId="77777777" w:rsidR="005922DF" w:rsidRDefault="005922DF" w:rsidP="005922DF">
            <w:pPr>
              <w:jc w:val="center"/>
              <w:rPr>
                <w:rFonts w:ascii="仿宋" w:eastAsia="仿宋" w:hAnsi="仿宋"/>
                <w:kern w:val="0"/>
                <w:szCs w:val="21"/>
              </w:rPr>
            </w:pPr>
          </w:p>
        </w:tc>
        <w:tc>
          <w:tcPr>
            <w:tcW w:w="1162" w:type="dxa"/>
            <w:vAlign w:val="center"/>
          </w:tcPr>
          <w:p w14:paraId="4ED0543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完成项目的规划设计与建设</w:t>
            </w:r>
          </w:p>
        </w:tc>
        <w:tc>
          <w:tcPr>
            <w:tcW w:w="768" w:type="dxa"/>
            <w:vAlign w:val="center"/>
          </w:tcPr>
          <w:p w14:paraId="293B3E7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有限公司</w:t>
            </w:r>
          </w:p>
        </w:tc>
        <w:tc>
          <w:tcPr>
            <w:tcW w:w="768" w:type="dxa"/>
            <w:vAlign w:val="center"/>
          </w:tcPr>
          <w:p w14:paraId="60D7FA1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58A28AF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续建</w:t>
            </w:r>
          </w:p>
        </w:tc>
      </w:tr>
      <w:tr w:rsidR="005922DF" w14:paraId="0782B613" w14:textId="77777777" w:rsidTr="00A1011E">
        <w:tc>
          <w:tcPr>
            <w:tcW w:w="998" w:type="dxa"/>
            <w:vMerge/>
            <w:vAlign w:val="center"/>
          </w:tcPr>
          <w:p w14:paraId="1617C561" w14:textId="77777777" w:rsidR="005922DF" w:rsidRDefault="005922DF" w:rsidP="005922DF">
            <w:pPr>
              <w:jc w:val="center"/>
              <w:rPr>
                <w:rFonts w:ascii="仿宋" w:eastAsia="仿宋" w:hAnsi="仿宋"/>
                <w:kern w:val="0"/>
                <w:szCs w:val="21"/>
              </w:rPr>
            </w:pPr>
          </w:p>
        </w:tc>
        <w:tc>
          <w:tcPr>
            <w:tcW w:w="566" w:type="dxa"/>
            <w:vAlign w:val="center"/>
          </w:tcPr>
          <w:p w14:paraId="28FBC912" w14:textId="392BE471" w:rsidR="005922DF" w:rsidRDefault="005922DF" w:rsidP="005922DF">
            <w:pPr>
              <w:jc w:val="center"/>
              <w:rPr>
                <w:rFonts w:ascii="仿宋" w:eastAsia="仿宋" w:hAnsi="仿宋"/>
                <w:kern w:val="0"/>
                <w:szCs w:val="21"/>
              </w:rPr>
            </w:pPr>
            <w:r>
              <w:rPr>
                <w:rFonts w:ascii="仿宋" w:eastAsia="仿宋" w:hAnsi="仿宋" w:hint="eastAsia"/>
                <w:kern w:val="0"/>
                <w:szCs w:val="21"/>
              </w:rPr>
              <w:t>89</w:t>
            </w:r>
          </w:p>
        </w:tc>
        <w:tc>
          <w:tcPr>
            <w:tcW w:w="1981" w:type="dxa"/>
            <w:vAlign w:val="center"/>
          </w:tcPr>
          <w:p w14:paraId="5E5D7F2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深渡九龙潭运动公园项目</w:t>
            </w:r>
          </w:p>
        </w:tc>
        <w:tc>
          <w:tcPr>
            <w:tcW w:w="708" w:type="dxa"/>
            <w:vAlign w:val="center"/>
          </w:tcPr>
          <w:p w14:paraId="43E4875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深渡镇深渡社区</w:t>
            </w:r>
          </w:p>
        </w:tc>
        <w:tc>
          <w:tcPr>
            <w:tcW w:w="3963" w:type="dxa"/>
            <w:vAlign w:val="center"/>
          </w:tcPr>
          <w:p w14:paraId="3128CB9B" w14:textId="0F6ED38F" w:rsidR="005922DF" w:rsidRDefault="005922DF" w:rsidP="003A51AE">
            <w:pPr>
              <w:jc w:val="center"/>
              <w:rPr>
                <w:rFonts w:ascii="仿宋" w:eastAsia="仿宋" w:hAnsi="仿宋"/>
                <w:kern w:val="0"/>
                <w:szCs w:val="21"/>
              </w:rPr>
            </w:pPr>
            <w:r>
              <w:rPr>
                <w:rFonts w:ascii="仿宋" w:eastAsia="仿宋" w:hAnsi="仿宋" w:hint="eastAsia"/>
                <w:kern w:val="0"/>
                <w:szCs w:val="21"/>
              </w:rPr>
              <w:t>1、利用九里潭15亩商业用地闲置部分，打造九龙园冰雪娱乐项目；2、沿江闲置地块打造滨水公园；3、打造九龙夜游景点；4、周边环境整治提升</w:t>
            </w:r>
          </w:p>
        </w:tc>
        <w:tc>
          <w:tcPr>
            <w:tcW w:w="708" w:type="dxa"/>
            <w:vMerge/>
            <w:vAlign w:val="center"/>
          </w:tcPr>
          <w:p w14:paraId="0517B93A" w14:textId="77777777" w:rsidR="005922DF" w:rsidRDefault="005922DF" w:rsidP="005922DF">
            <w:pPr>
              <w:jc w:val="center"/>
              <w:rPr>
                <w:rFonts w:ascii="仿宋" w:eastAsia="仿宋" w:hAnsi="仿宋"/>
                <w:kern w:val="0"/>
                <w:szCs w:val="21"/>
              </w:rPr>
            </w:pPr>
          </w:p>
        </w:tc>
        <w:tc>
          <w:tcPr>
            <w:tcW w:w="566" w:type="dxa"/>
            <w:vAlign w:val="center"/>
          </w:tcPr>
          <w:p w14:paraId="7A29973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89B458B" w14:textId="77777777" w:rsidR="005922DF" w:rsidRDefault="005922DF" w:rsidP="005922DF">
            <w:pPr>
              <w:jc w:val="center"/>
              <w:rPr>
                <w:rFonts w:ascii="仿宋" w:eastAsia="仿宋" w:hAnsi="仿宋"/>
                <w:kern w:val="0"/>
                <w:szCs w:val="21"/>
              </w:rPr>
            </w:pPr>
          </w:p>
        </w:tc>
        <w:tc>
          <w:tcPr>
            <w:tcW w:w="545" w:type="dxa"/>
            <w:vAlign w:val="center"/>
          </w:tcPr>
          <w:p w14:paraId="67C7A542" w14:textId="77777777" w:rsidR="005922DF" w:rsidRDefault="005922DF" w:rsidP="005922DF">
            <w:pPr>
              <w:jc w:val="center"/>
              <w:rPr>
                <w:rFonts w:ascii="仿宋" w:eastAsia="仿宋" w:hAnsi="仿宋"/>
                <w:kern w:val="0"/>
                <w:szCs w:val="21"/>
              </w:rPr>
            </w:pPr>
          </w:p>
        </w:tc>
        <w:tc>
          <w:tcPr>
            <w:tcW w:w="1162" w:type="dxa"/>
            <w:vAlign w:val="center"/>
          </w:tcPr>
          <w:p w14:paraId="711BC4E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完成项目的规划设计与建设</w:t>
            </w:r>
          </w:p>
        </w:tc>
        <w:tc>
          <w:tcPr>
            <w:tcW w:w="768" w:type="dxa"/>
            <w:vAlign w:val="center"/>
          </w:tcPr>
          <w:p w14:paraId="515E537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有限公司</w:t>
            </w:r>
          </w:p>
        </w:tc>
        <w:tc>
          <w:tcPr>
            <w:tcW w:w="768" w:type="dxa"/>
            <w:vAlign w:val="center"/>
          </w:tcPr>
          <w:p w14:paraId="2AB421C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5B81395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续建</w:t>
            </w:r>
          </w:p>
        </w:tc>
      </w:tr>
      <w:tr w:rsidR="005922DF" w14:paraId="749140B3" w14:textId="77777777" w:rsidTr="00A1011E">
        <w:tc>
          <w:tcPr>
            <w:tcW w:w="998" w:type="dxa"/>
            <w:vMerge/>
            <w:vAlign w:val="center"/>
          </w:tcPr>
          <w:p w14:paraId="3C8FB219" w14:textId="77777777" w:rsidR="005922DF" w:rsidRDefault="005922DF" w:rsidP="005922DF">
            <w:pPr>
              <w:jc w:val="center"/>
              <w:rPr>
                <w:rFonts w:ascii="仿宋" w:eastAsia="仿宋" w:hAnsi="仿宋"/>
                <w:kern w:val="0"/>
                <w:szCs w:val="21"/>
              </w:rPr>
            </w:pPr>
          </w:p>
        </w:tc>
        <w:tc>
          <w:tcPr>
            <w:tcW w:w="566" w:type="dxa"/>
            <w:vAlign w:val="center"/>
          </w:tcPr>
          <w:p w14:paraId="6FB02F96" w14:textId="63E7A894" w:rsidR="005922DF" w:rsidRDefault="005922DF" w:rsidP="005922DF">
            <w:pPr>
              <w:jc w:val="center"/>
              <w:rPr>
                <w:rFonts w:ascii="仿宋" w:eastAsia="仿宋" w:hAnsi="仿宋"/>
                <w:kern w:val="0"/>
                <w:szCs w:val="21"/>
              </w:rPr>
            </w:pPr>
            <w:r>
              <w:rPr>
                <w:rFonts w:ascii="仿宋" w:eastAsia="仿宋" w:hAnsi="仿宋" w:hint="eastAsia"/>
                <w:kern w:val="0"/>
                <w:szCs w:val="21"/>
              </w:rPr>
              <w:t>90</w:t>
            </w:r>
          </w:p>
        </w:tc>
        <w:tc>
          <w:tcPr>
            <w:tcW w:w="1981" w:type="dxa"/>
            <w:vAlign w:val="center"/>
          </w:tcPr>
          <w:p w14:paraId="551E8AC5"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九砂江畔</w:t>
            </w:r>
            <w:proofErr w:type="gramEnd"/>
            <w:r>
              <w:rPr>
                <w:rFonts w:ascii="仿宋" w:eastAsia="仿宋" w:hAnsi="仿宋" w:hint="eastAsia"/>
                <w:kern w:val="0"/>
                <w:szCs w:val="21"/>
              </w:rPr>
              <w:t>部落项目</w:t>
            </w:r>
          </w:p>
        </w:tc>
        <w:tc>
          <w:tcPr>
            <w:tcW w:w="708" w:type="dxa"/>
            <w:vAlign w:val="center"/>
          </w:tcPr>
          <w:p w14:paraId="0FBE9C6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深渡镇</w:t>
            </w:r>
            <w:proofErr w:type="gramStart"/>
            <w:r>
              <w:rPr>
                <w:rFonts w:ascii="仿宋" w:eastAsia="仿宋" w:hAnsi="仿宋" w:hint="eastAsia"/>
                <w:kern w:val="0"/>
                <w:szCs w:val="21"/>
              </w:rPr>
              <w:t>九砂村</w:t>
            </w:r>
            <w:proofErr w:type="gramEnd"/>
          </w:p>
        </w:tc>
        <w:tc>
          <w:tcPr>
            <w:tcW w:w="3963" w:type="dxa"/>
            <w:vAlign w:val="center"/>
          </w:tcPr>
          <w:p w14:paraId="1E8215E6" w14:textId="29B6DBAF" w:rsidR="005922DF" w:rsidRDefault="005922DF" w:rsidP="003A51AE">
            <w:pPr>
              <w:jc w:val="center"/>
              <w:rPr>
                <w:rFonts w:ascii="仿宋" w:eastAsia="仿宋" w:hAnsi="仿宋"/>
                <w:kern w:val="0"/>
                <w:szCs w:val="21"/>
              </w:rPr>
            </w:pPr>
            <w:r>
              <w:rPr>
                <w:rFonts w:ascii="仿宋" w:eastAsia="仿宋" w:hAnsi="仿宋" w:hint="eastAsia"/>
                <w:kern w:val="0"/>
                <w:szCs w:val="21"/>
              </w:rPr>
              <w:t>1、对已收储15栋房屋进行改建；2、利用已审批集体建设用地建设1600㎡高端江畔民宿；3、周边配套基础设施提升；4、建设游客服务中心</w:t>
            </w:r>
          </w:p>
        </w:tc>
        <w:tc>
          <w:tcPr>
            <w:tcW w:w="708" w:type="dxa"/>
            <w:vMerge/>
            <w:vAlign w:val="center"/>
          </w:tcPr>
          <w:p w14:paraId="7F8ED82A" w14:textId="77777777" w:rsidR="005922DF" w:rsidRDefault="005922DF" w:rsidP="005922DF">
            <w:pPr>
              <w:jc w:val="center"/>
              <w:rPr>
                <w:rFonts w:ascii="仿宋" w:eastAsia="仿宋" w:hAnsi="仿宋"/>
                <w:kern w:val="0"/>
                <w:szCs w:val="21"/>
              </w:rPr>
            </w:pPr>
          </w:p>
        </w:tc>
        <w:tc>
          <w:tcPr>
            <w:tcW w:w="566" w:type="dxa"/>
            <w:vAlign w:val="center"/>
          </w:tcPr>
          <w:p w14:paraId="2607CBA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41BA972" w14:textId="77777777" w:rsidR="005922DF" w:rsidRDefault="005922DF" w:rsidP="005922DF">
            <w:pPr>
              <w:jc w:val="center"/>
              <w:rPr>
                <w:rFonts w:ascii="仿宋" w:eastAsia="仿宋" w:hAnsi="仿宋"/>
                <w:kern w:val="0"/>
                <w:szCs w:val="21"/>
              </w:rPr>
            </w:pPr>
          </w:p>
        </w:tc>
        <w:tc>
          <w:tcPr>
            <w:tcW w:w="545" w:type="dxa"/>
            <w:vAlign w:val="center"/>
          </w:tcPr>
          <w:p w14:paraId="0440389C" w14:textId="77777777" w:rsidR="005922DF" w:rsidRDefault="005922DF" w:rsidP="005922DF">
            <w:pPr>
              <w:jc w:val="center"/>
              <w:rPr>
                <w:rFonts w:ascii="仿宋" w:eastAsia="仿宋" w:hAnsi="仿宋"/>
                <w:kern w:val="0"/>
                <w:szCs w:val="21"/>
              </w:rPr>
            </w:pPr>
          </w:p>
        </w:tc>
        <w:tc>
          <w:tcPr>
            <w:tcW w:w="1162" w:type="dxa"/>
            <w:vAlign w:val="center"/>
          </w:tcPr>
          <w:p w14:paraId="2EC8630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完成项目的规划设计与建设</w:t>
            </w:r>
          </w:p>
        </w:tc>
        <w:tc>
          <w:tcPr>
            <w:tcW w:w="768" w:type="dxa"/>
            <w:vAlign w:val="center"/>
          </w:tcPr>
          <w:p w14:paraId="588B0F4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有限公司</w:t>
            </w:r>
          </w:p>
        </w:tc>
        <w:tc>
          <w:tcPr>
            <w:tcW w:w="768" w:type="dxa"/>
            <w:vAlign w:val="center"/>
          </w:tcPr>
          <w:p w14:paraId="69D50E0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2D88CF9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续建</w:t>
            </w:r>
          </w:p>
        </w:tc>
      </w:tr>
      <w:tr w:rsidR="005922DF" w14:paraId="2DE1FB4E" w14:textId="77777777" w:rsidTr="00A1011E">
        <w:tc>
          <w:tcPr>
            <w:tcW w:w="998" w:type="dxa"/>
            <w:vMerge/>
            <w:vAlign w:val="center"/>
          </w:tcPr>
          <w:p w14:paraId="036C199A" w14:textId="77777777" w:rsidR="005922DF" w:rsidRDefault="005922DF" w:rsidP="005922DF">
            <w:pPr>
              <w:jc w:val="center"/>
              <w:rPr>
                <w:rFonts w:ascii="仿宋" w:eastAsia="仿宋" w:hAnsi="仿宋"/>
                <w:kern w:val="0"/>
                <w:szCs w:val="21"/>
              </w:rPr>
            </w:pPr>
          </w:p>
        </w:tc>
        <w:tc>
          <w:tcPr>
            <w:tcW w:w="566" w:type="dxa"/>
            <w:vAlign w:val="center"/>
          </w:tcPr>
          <w:p w14:paraId="651EE51C" w14:textId="493B1453" w:rsidR="005922DF" w:rsidRDefault="005922DF" w:rsidP="005922DF">
            <w:pPr>
              <w:jc w:val="center"/>
              <w:rPr>
                <w:rFonts w:ascii="仿宋" w:eastAsia="仿宋" w:hAnsi="仿宋"/>
                <w:kern w:val="0"/>
                <w:szCs w:val="21"/>
              </w:rPr>
            </w:pPr>
            <w:r>
              <w:rPr>
                <w:rFonts w:ascii="仿宋" w:eastAsia="仿宋" w:hAnsi="仿宋" w:hint="eastAsia"/>
                <w:kern w:val="0"/>
                <w:szCs w:val="21"/>
              </w:rPr>
              <w:t>91</w:t>
            </w:r>
          </w:p>
        </w:tc>
        <w:tc>
          <w:tcPr>
            <w:tcW w:w="1981" w:type="dxa"/>
            <w:vAlign w:val="center"/>
          </w:tcPr>
          <w:p w14:paraId="6D485DE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深渡百里画廊玲珑湾共富带项目</w:t>
            </w:r>
          </w:p>
        </w:tc>
        <w:tc>
          <w:tcPr>
            <w:tcW w:w="708" w:type="dxa"/>
            <w:vAlign w:val="center"/>
          </w:tcPr>
          <w:p w14:paraId="0C4754F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深渡镇深渡社区、</w:t>
            </w:r>
            <w:proofErr w:type="gramStart"/>
            <w:r>
              <w:rPr>
                <w:rFonts w:ascii="仿宋" w:eastAsia="仿宋" w:hAnsi="仿宋" w:hint="eastAsia"/>
                <w:kern w:val="0"/>
                <w:szCs w:val="21"/>
              </w:rPr>
              <w:t>大</w:t>
            </w:r>
            <w:r>
              <w:rPr>
                <w:rFonts w:ascii="仿宋" w:eastAsia="仿宋" w:hAnsi="仿宋" w:hint="eastAsia"/>
                <w:kern w:val="0"/>
                <w:szCs w:val="21"/>
              </w:rPr>
              <w:lastRenderedPageBreak/>
              <w:t>茂社区</w:t>
            </w:r>
            <w:proofErr w:type="gramEnd"/>
            <w:r>
              <w:rPr>
                <w:rFonts w:ascii="仿宋" w:eastAsia="仿宋" w:hAnsi="仿宋" w:hint="eastAsia"/>
                <w:kern w:val="0"/>
                <w:szCs w:val="21"/>
              </w:rPr>
              <w:t>、</w:t>
            </w:r>
            <w:proofErr w:type="gramStart"/>
            <w:r>
              <w:rPr>
                <w:rFonts w:ascii="仿宋" w:eastAsia="仿宋" w:hAnsi="仿宋" w:hint="eastAsia"/>
                <w:kern w:val="0"/>
                <w:szCs w:val="21"/>
              </w:rPr>
              <w:t>定潭村</w:t>
            </w:r>
            <w:proofErr w:type="gramEnd"/>
          </w:p>
        </w:tc>
        <w:tc>
          <w:tcPr>
            <w:tcW w:w="3963" w:type="dxa"/>
            <w:vAlign w:val="center"/>
          </w:tcPr>
          <w:p w14:paraId="2794414F" w14:textId="67168E08" w:rsidR="005922DF" w:rsidRDefault="005922DF" w:rsidP="003A51AE">
            <w:pPr>
              <w:jc w:val="center"/>
              <w:rPr>
                <w:rFonts w:ascii="仿宋" w:eastAsia="仿宋" w:hAnsi="仿宋"/>
                <w:kern w:val="0"/>
                <w:szCs w:val="21"/>
              </w:rPr>
            </w:pPr>
            <w:r>
              <w:rPr>
                <w:rFonts w:ascii="仿宋" w:eastAsia="仿宋" w:hAnsi="仿宋" w:hint="eastAsia"/>
                <w:kern w:val="0"/>
                <w:szCs w:val="21"/>
              </w:rPr>
              <w:lastRenderedPageBreak/>
              <w:t>1、改建沿河广场9961㎡为游客集散中心，内部宣传台加顶改造；2、三馆建设：国医馆、新安画派馆400㎡、</w:t>
            </w:r>
            <w:proofErr w:type="gramStart"/>
            <w:r>
              <w:rPr>
                <w:rFonts w:ascii="仿宋" w:eastAsia="仿宋" w:hAnsi="仿宋" w:hint="eastAsia"/>
                <w:kern w:val="0"/>
                <w:szCs w:val="21"/>
              </w:rPr>
              <w:t>茶博馆</w:t>
            </w:r>
            <w:proofErr w:type="gramEnd"/>
            <w:r>
              <w:rPr>
                <w:rFonts w:ascii="仿宋" w:eastAsia="仿宋" w:hAnsi="仿宋" w:hint="eastAsia"/>
                <w:kern w:val="0"/>
                <w:szCs w:val="21"/>
              </w:rPr>
              <w:t>；3、</w:t>
            </w:r>
            <w:proofErr w:type="gramStart"/>
            <w:r>
              <w:rPr>
                <w:rFonts w:ascii="仿宋" w:eastAsia="仿宋" w:hAnsi="仿宋" w:hint="eastAsia"/>
                <w:kern w:val="0"/>
                <w:szCs w:val="21"/>
              </w:rPr>
              <w:lastRenderedPageBreak/>
              <w:t>定潭至阳产</w:t>
            </w:r>
            <w:proofErr w:type="gramEnd"/>
            <w:r>
              <w:rPr>
                <w:rFonts w:ascii="仿宋" w:eastAsia="仿宋" w:hAnsi="仿宋" w:hint="eastAsia"/>
                <w:kern w:val="0"/>
                <w:szCs w:val="21"/>
              </w:rPr>
              <w:t>土楼红色旅游步道建设，配套建设观景台3处；4、利用玲珑湾水域，开发亲水游乐项目，建湿地公园；5、周边配套基础设施提升，建成滨水湿地公园；6、完善提升樟树广场南侧基础设施配套，建设500米长的滨水游步道，樟树广场南侧旅游集散广场；7、建设</w:t>
            </w:r>
            <w:proofErr w:type="gramStart"/>
            <w:r>
              <w:rPr>
                <w:rFonts w:ascii="仿宋" w:eastAsia="仿宋" w:hAnsi="仿宋" w:hint="eastAsia"/>
                <w:kern w:val="0"/>
                <w:szCs w:val="21"/>
              </w:rPr>
              <w:t>深渡老码头</w:t>
            </w:r>
            <w:proofErr w:type="gramEnd"/>
            <w:r>
              <w:rPr>
                <w:rFonts w:ascii="仿宋" w:eastAsia="仿宋" w:hAnsi="仿宋" w:hint="eastAsia"/>
                <w:kern w:val="0"/>
                <w:szCs w:val="21"/>
              </w:rPr>
              <w:t>文化中心，植入码头美食、文化等业态</w:t>
            </w:r>
          </w:p>
        </w:tc>
        <w:tc>
          <w:tcPr>
            <w:tcW w:w="708" w:type="dxa"/>
            <w:vMerge/>
            <w:vAlign w:val="center"/>
          </w:tcPr>
          <w:p w14:paraId="7D9A2D8A" w14:textId="77777777" w:rsidR="005922DF" w:rsidRDefault="005922DF" w:rsidP="005922DF">
            <w:pPr>
              <w:jc w:val="center"/>
              <w:rPr>
                <w:rFonts w:ascii="仿宋" w:eastAsia="仿宋" w:hAnsi="仿宋"/>
                <w:kern w:val="0"/>
                <w:szCs w:val="21"/>
              </w:rPr>
            </w:pPr>
          </w:p>
        </w:tc>
        <w:tc>
          <w:tcPr>
            <w:tcW w:w="566" w:type="dxa"/>
            <w:vAlign w:val="center"/>
          </w:tcPr>
          <w:p w14:paraId="1ED2100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BBDB0FC" w14:textId="77777777" w:rsidR="005922DF" w:rsidRDefault="005922DF" w:rsidP="005922DF">
            <w:pPr>
              <w:jc w:val="center"/>
              <w:rPr>
                <w:rFonts w:ascii="仿宋" w:eastAsia="仿宋" w:hAnsi="仿宋"/>
                <w:kern w:val="0"/>
                <w:szCs w:val="21"/>
              </w:rPr>
            </w:pPr>
          </w:p>
        </w:tc>
        <w:tc>
          <w:tcPr>
            <w:tcW w:w="545" w:type="dxa"/>
            <w:vAlign w:val="center"/>
          </w:tcPr>
          <w:p w14:paraId="373BA896" w14:textId="77777777" w:rsidR="005922DF" w:rsidRDefault="005922DF" w:rsidP="005922DF">
            <w:pPr>
              <w:jc w:val="center"/>
              <w:rPr>
                <w:rFonts w:ascii="仿宋" w:eastAsia="仿宋" w:hAnsi="仿宋"/>
                <w:kern w:val="0"/>
                <w:szCs w:val="21"/>
              </w:rPr>
            </w:pPr>
          </w:p>
        </w:tc>
        <w:tc>
          <w:tcPr>
            <w:tcW w:w="1162" w:type="dxa"/>
            <w:vAlign w:val="center"/>
          </w:tcPr>
          <w:p w14:paraId="06BF51D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完成项目的规划设计与建设</w:t>
            </w:r>
          </w:p>
        </w:tc>
        <w:tc>
          <w:tcPr>
            <w:tcW w:w="768" w:type="dxa"/>
            <w:vAlign w:val="center"/>
          </w:tcPr>
          <w:p w14:paraId="74B38CA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州农文</w:t>
            </w:r>
            <w:proofErr w:type="gramStart"/>
            <w:r>
              <w:rPr>
                <w:rFonts w:ascii="仿宋" w:eastAsia="仿宋" w:hAnsi="仿宋" w:hint="eastAsia"/>
                <w:kern w:val="0"/>
                <w:szCs w:val="21"/>
              </w:rPr>
              <w:t>旅发</w:t>
            </w:r>
            <w:r>
              <w:rPr>
                <w:rFonts w:ascii="仿宋" w:eastAsia="仿宋" w:hAnsi="仿宋" w:hint="eastAsia"/>
                <w:kern w:val="0"/>
                <w:szCs w:val="21"/>
              </w:rPr>
              <w:lastRenderedPageBreak/>
              <w:t>展</w:t>
            </w:r>
            <w:proofErr w:type="gramEnd"/>
            <w:r>
              <w:rPr>
                <w:rFonts w:ascii="仿宋" w:eastAsia="仿宋" w:hAnsi="仿宋" w:hint="eastAsia"/>
                <w:kern w:val="0"/>
                <w:szCs w:val="21"/>
              </w:rPr>
              <w:t>有限公司</w:t>
            </w:r>
          </w:p>
        </w:tc>
        <w:tc>
          <w:tcPr>
            <w:tcW w:w="768" w:type="dxa"/>
            <w:vAlign w:val="center"/>
          </w:tcPr>
          <w:p w14:paraId="2727E3E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歙县新安江乡村发展</w:t>
            </w:r>
            <w:r>
              <w:rPr>
                <w:rFonts w:ascii="仿宋" w:eastAsia="仿宋" w:hAnsi="仿宋" w:hint="eastAsia"/>
                <w:kern w:val="0"/>
                <w:szCs w:val="21"/>
              </w:rPr>
              <w:lastRenderedPageBreak/>
              <w:t>有限公司</w:t>
            </w:r>
          </w:p>
        </w:tc>
        <w:tc>
          <w:tcPr>
            <w:tcW w:w="649" w:type="dxa"/>
            <w:vAlign w:val="center"/>
          </w:tcPr>
          <w:p w14:paraId="405F94F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新建</w:t>
            </w:r>
          </w:p>
        </w:tc>
      </w:tr>
      <w:tr w:rsidR="005922DF" w14:paraId="6115B211" w14:textId="77777777" w:rsidTr="00A1011E">
        <w:tc>
          <w:tcPr>
            <w:tcW w:w="998" w:type="dxa"/>
            <w:vMerge/>
            <w:vAlign w:val="center"/>
          </w:tcPr>
          <w:p w14:paraId="5172AEAF" w14:textId="77777777" w:rsidR="005922DF" w:rsidRDefault="005922DF" w:rsidP="005922DF">
            <w:pPr>
              <w:jc w:val="center"/>
              <w:rPr>
                <w:rFonts w:ascii="仿宋" w:eastAsia="仿宋" w:hAnsi="仿宋"/>
                <w:kern w:val="0"/>
                <w:szCs w:val="21"/>
              </w:rPr>
            </w:pPr>
          </w:p>
        </w:tc>
        <w:tc>
          <w:tcPr>
            <w:tcW w:w="566" w:type="dxa"/>
            <w:vAlign w:val="center"/>
          </w:tcPr>
          <w:p w14:paraId="37A45720" w14:textId="7A8796D4" w:rsidR="005922DF" w:rsidRDefault="005922DF" w:rsidP="005922DF">
            <w:pPr>
              <w:jc w:val="center"/>
              <w:rPr>
                <w:rFonts w:ascii="仿宋" w:eastAsia="仿宋" w:hAnsi="仿宋"/>
                <w:kern w:val="0"/>
                <w:szCs w:val="21"/>
              </w:rPr>
            </w:pPr>
            <w:r>
              <w:rPr>
                <w:rFonts w:ascii="仿宋" w:eastAsia="仿宋" w:hAnsi="仿宋" w:hint="eastAsia"/>
                <w:kern w:val="0"/>
                <w:szCs w:val="21"/>
              </w:rPr>
              <w:t>92</w:t>
            </w:r>
          </w:p>
        </w:tc>
        <w:tc>
          <w:tcPr>
            <w:tcW w:w="1981" w:type="dxa"/>
            <w:vAlign w:val="center"/>
          </w:tcPr>
          <w:p w14:paraId="36AF4184"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漳</w:t>
            </w:r>
            <w:proofErr w:type="gramEnd"/>
            <w:r>
              <w:rPr>
                <w:rFonts w:ascii="仿宋" w:eastAsia="仿宋" w:hAnsi="仿宋" w:hint="eastAsia"/>
                <w:kern w:val="0"/>
                <w:szCs w:val="21"/>
              </w:rPr>
              <w:t>潭生态康养特色村项目</w:t>
            </w:r>
          </w:p>
        </w:tc>
        <w:tc>
          <w:tcPr>
            <w:tcW w:w="708" w:type="dxa"/>
            <w:vAlign w:val="center"/>
          </w:tcPr>
          <w:p w14:paraId="7C71251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深渡镇</w:t>
            </w:r>
            <w:proofErr w:type="gramStart"/>
            <w:r>
              <w:rPr>
                <w:rFonts w:ascii="仿宋" w:eastAsia="仿宋" w:hAnsi="仿宋" w:hint="eastAsia"/>
                <w:kern w:val="0"/>
                <w:szCs w:val="21"/>
              </w:rPr>
              <w:t>漳</w:t>
            </w:r>
            <w:proofErr w:type="gramEnd"/>
            <w:r>
              <w:rPr>
                <w:rFonts w:ascii="仿宋" w:eastAsia="仿宋" w:hAnsi="仿宋" w:hint="eastAsia"/>
                <w:kern w:val="0"/>
                <w:szCs w:val="21"/>
              </w:rPr>
              <w:t>潭村</w:t>
            </w:r>
          </w:p>
        </w:tc>
        <w:tc>
          <w:tcPr>
            <w:tcW w:w="3963" w:type="dxa"/>
            <w:vAlign w:val="center"/>
          </w:tcPr>
          <w:p w14:paraId="1BA8CFC7"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1、建设滨水湿地公园一期；2、环境提升一期；3、红妆文化体验中心提升改造</w:t>
            </w:r>
          </w:p>
        </w:tc>
        <w:tc>
          <w:tcPr>
            <w:tcW w:w="708" w:type="dxa"/>
            <w:vMerge/>
            <w:vAlign w:val="center"/>
          </w:tcPr>
          <w:p w14:paraId="3637D8D7" w14:textId="77777777" w:rsidR="005922DF" w:rsidRDefault="005922DF" w:rsidP="005922DF">
            <w:pPr>
              <w:jc w:val="center"/>
              <w:rPr>
                <w:rFonts w:ascii="仿宋" w:eastAsia="仿宋" w:hAnsi="仿宋"/>
                <w:kern w:val="0"/>
                <w:szCs w:val="21"/>
              </w:rPr>
            </w:pPr>
          </w:p>
        </w:tc>
        <w:tc>
          <w:tcPr>
            <w:tcW w:w="566" w:type="dxa"/>
            <w:vAlign w:val="center"/>
          </w:tcPr>
          <w:p w14:paraId="178677E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CB219C2" w14:textId="77777777" w:rsidR="005922DF" w:rsidRDefault="005922DF" w:rsidP="005922DF">
            <w:pPr>
              <w:jc w:val="center"/>
              <w:rPr>
                <w:rFonts w:ascii="仿宋" w:eastAsia="仿宋" w:hAnsi="仿宋"/>
                <w:kern w:val="0"/>
                <w:szCs w:val="21"/>
              </w:rPr>
            </w:pPr>
          </w:p>
        </w:tc>
        <w:tc>
          <w:tcPr>
            <w:tcW w:w="545" w:type="dxa"/>
            <w:vAlign w:val="center"/>
          </w:tcPr>
          <w:p w14:paraId="7792D63B" w14:textId="77777777" w:rsidR="005922DF" w:rsidRDefault="005922DF" w:rsidP="005922DF">
            <w:pPr>
              <w:jc w:val="center"/>
              <w:rPr>
                <w:rFonts w:ascii="仿宋" w:eastAsia="仿宋" w:hAnsi="仿宋"/>
                <w:kern w:val="0"/>
                <w:szCs w:val="21"/>
              </w:rPr>
            </w:pPr>
          </w:p>
        </w:tc>
        <w:tc>
          <w:tcPr>
            <w:tcW w:w="1162" w:type="dxa"/>
            <w:vAlign w:val="center"/>
          </w:tcPr>
          <w:p w14:paraId="57317C7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完成项目的规划设计与建设</w:t>
            </w:r>
          </w:p>
        </w:tc>
        <w:tc>
          <w:tcPr>
            <w:tcW w:w="768" w:type="dxa"/>
            <w:vAlign w:val="center"/>
          </w:tcPr>
          <w:p w14:paraId="20808B6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有限公司</w:t>
            </w:r>
          </w:p>
        </w:tc>
        <w:tc>
          <w:tcPr>
            <w:tcW w:w="768" w:type="dxa"/>
            <w:vAlign w:val="center"/>
          </w:tcPr>
          <w:p w14:paraId="7E71457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5A82A58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续建</w:t>
            </w:r>
          </w:p>
        </w:tc>
      </w:tr>
      <w:tr w:rsidR="005922DF" w14:paraId="30A7A3F0" w14:textId="77777777" w:rsidTr="00A1011E">
        <w:tc>
          <w:tcPr>
            <w:tcW w:w="998" w:type="dxa"/>
            <w:vMerge/>
            <w:vAlign w:val="center"/>
          </w:tcPr>
          <w:p w14:paraId="185D1796" w14:textId="77777777" w:rsidR="005922DF" w:rsidRDefault="005922DF" w:rsidP="005922DF">
            <w:pPr>
              <w:jc w:val="center"/>
              <w:rPr>
                <w:rFonts w:ascii="仿宋" w:eastAsia="仿宋" w:hAnsi="仿宋"/>
                <w:kern w:val="0"/>
                <w:szCs w:val="21"/>
              </w:rPr>
            </w:pPr>
          </w:p>
        </w:tc>
        <w:tc>
          <w:tcPr>
            <w:tcW w:w="566" w:type="dxa"/>
            <w:vAlign w:val="center"/>
          </w:tcPr>
          <w:p w14:paraId="465E8E10" w14:textId="3EB24BAF" w:rsidR="005922DF" w:rsidRDefault="005922DF" w:rsidP="005922DF">
            <w:pPr>
              <w:jc w:val="center"/>
              <w:rPr>
                <w:rFonts w:ascii="仿宋" w:eastAsia="仿宋" w:hAnsi="仿宋"/>
                <w:kern w:val="0"/>
                <w:szCs w:val="21"/>
              </w:rPr>
            </w:pPr>
            <w:r>
              <w:rPr>
                <w:rFonts w:ascii="仿宋" w:eastAsia="仿宋" w:hAnsi="仿宋" w:hint="eastAsia"/>
                <w:kern w:val="0"/>
                <w:szCs w:val="21"/>
              </w:rPr>
              <w:t>93</w:t>
            </w:r>
          </w:p>
        </w:tc>
        <w:tc>
          <w:tcPr>
            <w:tcW w:w="1981" w:type="dxa"/>
            <w:vAlign w:val="center"/>
          </w:tcPr>
          <w:p w14:paraId="347CDAF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小川</w:t>
            </w:r>
            <w:proofErr w:type="gramStart"/>
            <w:r>
              <w:rPr>
                <w:rFonts w:ascii="仿宋" w:eastAsia="仿宋" w:hAnsi="仿宋" w:hint="eastAsia"/>
                <w:kern w:val="0"/>
                <w:szCs w:val="21"/>
              </w:rPr>
              <w:t>古茶工坊项目</w:t>
            </w:r>
            <w:proofErr w:type="gramEnd"/>
          </w:p>
        </w:tc>
        <w:tc>
          <w:tcPr>
            <w:tcW w:w="708" w:type="dxa"/>
            <w:vAlign w:val="center"/>
          </w:tcPr>
          <w:p w14:paraId="34E9502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小川乡小川村</w:t>
            </w:r>
          </w:p>
        </w:tc>
        <w:tc>
          <w:tcPr>
            <w:tcW w:w="3963" w:type="dxa"/>
            <w:vAlign w:val="center"/>
          </w:tcPr>
          <w:p w14:paraId="75B4F63B"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1、收购园乡茶厂及油厂闲置建筑，打造新安江临江高端民宿；2、周边环境综合整治及配套设施；3、周边茶园、柑桔园提升改造；4、建设采摘园，垂钓基地</w:t>
            </w:r>
          </w:p>
        </w:tc>
        <w:tc>
          <w:tcPr>
            <w:tcW w:w="708" w:type="dxa"/>
            <w:vMerge/>
            <w:vAlign w:val="center"/>
          </w:tcPr>
          <w:p w14:paraId="3A571E42" w14:textId="77777777" w:rsidR="005922DF" w:rsidRDefault="005922DF" w:rsidP="005922DF">
            <w:pPr>
              <w:jc w:val="center"/>
              <w:rPr>
                <w:rFonts w:ascii="仿宋" w:eastAsia="仿宋" w:hAnsi="仿宋"/>
                <w:kern w:val="0"/>
                <w:szCs w:val="21"/>
              </w:rPr>
            </w:pPr>
          </w:p>
        </w:tc>
        <w:tc>
          <w:tcPr>
            <w:tcW w:w="566" w:type="dxa"/>
            <w:vAlign w:val="center"/>
          </w:tcPr>
          <w:p w14:paraId="3B30A85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4B5D2D6" w14:textId="77777777" w:rsidR="005922DF" w:rsidRDefault="005922DF" w:rsidP="005922DF">
            <w:pPr>
              <w:jc w:val="center"/>
              <w:rPr>
                <w:rFonts w:ascii="仿宋" w:eastAsia="仿宋" w:hAnsi="仿宋"/>
                <w:kern w:val="0"/>
                <w:szCs w:val="21"/>
              </w:rPr>
            </w:pPr>
          </w:p>
        </w:tc>
        <w:tc>
          <w:tcPr>
            <w:tcW w:w="545" w:type="dxa"/>
            <w:vAlign w:val="center"/>
          </w:tcPr>
          <w:p w14:paraId="5E664A69" w14:textId="77777777" w:rsidR="005922DF" w:rsidRDefault="005922DF" w:rsidP="005922DF">
            <w:pPr>
              <w:jc w:val="center"/>
              <w:rPr>
                <w:rFonts w:ascii="仿宋" w:eastAsia="仿宋" w:hAnsi="仿宋"/>
                <w:kern w:val="0"/>
                <w:szCs w:val="21"/>
              </w:rPr>
            </w:pPr>
          </w:p>
        </w:tc>
        <w:tc>
          <w:tcPr>
            <w:tcW w:w="1162" w:type="dxa"/>
            <w:vAlign w:val="center"/>
          </w:tcPr>
          <w:p w14:paraId="154182D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完成项目的规划设计与建设</w:t>
            </w:r>
          </w:p>
        </w:tc>
        <w:tc>
          <w:tcPr>
            <w:tcW w:w="768" w:type="dxa"/>
            <w:vAlign w:val="center"/>
          </w:tcPr>
          <w:p w14:paraId="0D459D7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有限公司</w:t>
            </w:r>
          </w:p>
        </w:tc>
        <w:tc>
          <w:tcPr>
            <w:tcW w:w="768" w:type="dxa"/>
            <w:vAlign w:val="center"/>
          </w:tcPr>
          <w:p w14:paraId="42B6C7E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791EE0E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r w:rsidR="005922DF" w14:paraId="0C4C70BA" w14:textId="77777777" w:rsidTr="00A1011E">
        <w:tc>
          <w:tcPr>
            <w:tcW w:w="998" w:type="dxa"/>
            <w:vMerge/>
            <w:vAlign w:val="center"/>
          </w:tcPr>
          <w:p w14:paraId="2A48FEBD" w14:textId="77777777" w:rsidR="005922DF" w:rsidRDefault="005922DF" w:rsidP="005922DF">
            <w:pPr>
              <w:jc w:val="center"/>
              <w:rPr>
                <w:rFonts w:ascii="仿宋" w:eastAsia="仿宋" w:hAnsi="仿宋"/>
                <w:kern w:val="0"/>
                <w:szCs w:val="21"/>
              </w:rPr>
            </w:pPr>
          </w:p>
        </w:tc>
        <w:tc>
          <w:tcPr>
            <w:tcW w:w="566" w:type="dxa"/>
            <w:vAlign w:val="center"/>
          </w:tcPr>
          <w:p w14:paraId="4D615640" w14:textId="590E5E67" w:rsidR="005922DF" w:rsidRDefault="005922DF" w:rsidP="005922DF">
            <w:pPr>
              <w:jc w:val="center"/>
              <w:rPr>
                <w:rFonts w:ascii="仿宋" w:eastAsia="仿宋" w:hAnsi="仿宋"/>
                <w:kern w:val="0"/>
                <w:szCs w:val="21"/>
              </w:rPr>
            </w:pPr>
            <w:r>
              <w:rPr>
                <w:rFonts w:ascii="仿宋" w:eastAsia="仿宋" w:hAnsi="仿宋" w:hint="eastAsia"/>
                <w:kern w:val="0"/>
                <w:szCs w:val="21"/>
              </w:rPr>
              <w:t>94</w:t>
            </w:r>
          </w:p>
        </w:tc>
        <w:tc>
          <w:tcPr>
            <w:tcW w:w="1981" w:type="dxa"/>
            <w:vAlign w:val="center"/>
          </w:tcPr>
          <w:p w14:paraId="2A36BAEE"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绵</w:t>
            </w:r>
            <w:proofErr w:type="gramEnd"/>
            <w:r>
              <w:rPr>
                <w:rFonts w:ascii="仿宋" w:eastAsia="仿宋" w:hAnsi="仿宋" w:hint="eastAsia"/>
                <w:kern w:val="0"/>
                <w:szCs w:val="21"/>
              </w:rPr>
              <w:t>潭村古徽建筑文化体验园项目</w:t>
            </w:r>
          </w:p>
        </w:tc>
        <w:tc>
          <w:tcPr>
            <w:tcW w:w="708" w:type="dxa"/>
            <w:vAlign w:val="center"/>
          </w:tcPr>
          <w:p w14:paraId="10AE029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深渡镇</w:t>
            </w:r>
            <w:proofErr w:type="gramStart"/>
            <w:r>
              <w:rPr>
                <w:rFonts w:ascii="仿宋" w:eastAsia="仿宋" w:hAnsi="仿宋" w:hint="eastAsia"/>
                <w:kern w:val="0"/>
                <w:szCs w:val="21"/>
              </w:rPr>
              <w:t>绵</w:t>
            </w:r>
            <w:proofErr w:type="gramEnd"/>
            <w:r>
              <w:rPr>
                <w:rFonts w:ascii="仿宋" w:eastAsia="仿宋" w:hAnsi="仿宋" w:hint="eastAsia"/>
                <w:kern w:val="0"/>
                <w:szCs w:val="21"/>
              </w:rPr>
              <w:t>潭村</w:t>
            </w:r>
          </w:p>
        </w:tc>
        <w:tc>
          <w:tcPr>
            <w:tcW w:w="3963" w:type="dxa"/>
            <w:vAlign w:val="center"/>
          </w:tcPr>
          <w:p w14:paraId="7EA65BA7" w14:textId="6753B15B" w:rsidR="005922DF" w:rsidRDefault="005922DF" w:rsidP="003A51AE">
            <w:pPr>
              <w:jc w:val="center"/>
              <w:rPr>
                <w:rFonts w:ascii="仿宋" w:eastAsia="仿宋" w:hAnsi="仿宋"/>
                <w:kern w:val="0"/>
                <w:szCs w:val="21"/>
              </w:rPr>
            </w:pPr>
            <w:r>
              <w:rPr>
                <w:rFonts w:ascii="仿宋" w:eastAsia="仿宋" w:hAnsi="仿宋" w:hint="eastAsia"/>
                <w:kern w:val="0"/>
                <w:szCs w:val="21"/>
              </w:rPr>
              <w:t>1、利用村集体收储的5栋闲置仓库，改建成高端民宿和餐饮；2、滨江路闲置地块约6亩，</w:t>
            </w:r>
            <w:proofErr w:type="gramStart"/>
            <w:r>
              <w:rPr>
                <w:rFonts w:ascii="仿宋" w:eastAsia="仿宋" w:hAnsi="仿宋" w:hint="eastAsia"/>
                <w:kern w:val="0"/>
                <w:szCs w:val="21"/>
              </w:rPr>
              <w:t>植入房</w:t>
            </w:r>
            <w:proofErr w:type="gramEnd"/>
            <w:r>
              <w:rPr>
                <w:rFonts w:ascii="仿宋" w:eastAsia="仿宋" w:hAnsi="仿宋" w:hint="eastAsia"/>
                <w:kern w:val="0"/>
                <w:szCs w:val="21"/>
              </w:rPr>
              <w:t>车基地、星空帐篷等；3、配套设施及环境整治；4、古戏台提升改造</w:t>
            </w:r>
          </w:p>
        </w:tc>
        <w:tc>
          <w:tcPr>
            <w:tcW w:w="708" w:type="dxa"/>
            <w:vMerge/>
            <w:vAlign w:val="center"/>
          </w:tcPr>
          <w:p w14:paraId="4F171F16" w14:textId="77777777" w:rsidR="005922DF" w:rsidRDefault="005922DF" w:rsidP="005922DF">
            <w:pPr>
              <w:jc w:val="center"/>
              <w:rPr>
                <w:rFonts w:ascii="仿宋" w:eastAsia="仿宋" w:hAnsi="仿宋"/>
                <w:kern w:val="0"/>
                <w:szCs w:val="21"/>
              </w:rPr>
            </w:pPr>
          </w:p>
        </w:tc>
        <w:tc>
          <w:tcPr>
            <w:tcW w:w="566" w:type="dxa"/>
            <w:vAlign w:val="center"/>
          </w:tcPr>
          <w:p w14:paraId="45106DE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255FC42" w14:textId="77777777" w:rsidR="005922DF" w:rsidRDefault="005922DF" w:rsidP="005922DF">
            <w:pPr>
              <w:jc w:val="center"/>
              <w:rPr>
                <w:rFonts w:ascii="仿宋" w:eastAsia="仿宋" w:hAnsi="仿宋"/>
                <w:kern w:val="0"/>
                <w:szCs w:val="21"/>
              </w:rPr>
            </w:pPr>
          </w:p>
        </w:tc>
        <w:tc>
          <w:tcPr>
            <w:tcW w:w="545" w:type="dxa"/>
            <w:vAlign w:val="center"/>
          </w:tcPr>
          <w:p w14:paraId="57BB3DAD" w14:textId="77777777" w:rsidR="005922DF" w:rsidRDefault="005922DF" w:rsidP="005922DF">
            <w:pPr>
              <w:jc w:val="center"/>
              <w:rPr>
                <w:rFonts w:ascii="仿宋" w:eastAsia="仿宋" w:hAnsi="仿宋"/>
                <w:kern w:val="0"/>
                <w:szCs w:val="21"/>
              </w:rPr>
            </w:pPr>
          </w:p>
        </w:tc>
        <w:tc>
          <w:tcPr>
            <w:tcW w:w="1162" w:type="dxa"/>
            <w:vAlign w:val="center"/>
          </w:tcPr>
          <w:p w14:paraId="4539FD8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完成项目的规划设计与建设</w:t>
            </w:r>
          </w:p>
        </w:tc>
        <w:tc>
          <w:tcPr>
            <w:tcW w:w="768" w:type="dxa"/>
            <w:vAlign w:val="center"/>
          </w:tcPr>
          <w:p w14:paraId="5CC0CCA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有限公司</w:t>
            </w:r>
          </w:p>
        </w:tc>
        <w:tc>
          <w:tcPr>
            <w:tcW w:w="768" w:type="dxa"/>
            <w:vAlign w:val="center"/>
          </w:tcPr>
          <w:p w14:paraId="6B7933D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23C65F8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r w:rsidR="005922DF" w14:paraId="0E2BC19B" w14:textId="77777777" w:rsidTr="00A1011E">
        <w:tc>
          <w:tcPr>
            <w:tcW w:w="998" w:type="dxa"/>
            <w:vMerge/>
            <w:vAlign w:val="center"/>
          </w:tcPr>
          <w:p w14:paraId="6B8D5481" w14:textId="77777777" w:rsidR="005922DF" w:rsidRDefault="005922DF" w:rsidP="005922DF">
            <w:pPr>
              <w:jc w:val="center"/>
              <w:rPr>
                <w:rFonts w:ascii="仿宋" w:eastAsia="仿宋" w:hAnsi="仿宋"/>
                <w:kern w:val="0"/>
                <w:szCs w:val="21"/>
              </w:rPr>
            </w:pPr>
          </w:p>
        </w:tc>
        <w:tc>
          <w:tcPr>
            <w:tcW w:w="566" w:type="dxa"/>
            <w:vAlign w:val="center"/>
          </w:tcPr>
          <w:p w14:paraId="27EFB6E6" w14:textId="1748697E" w:rsidR="005922DF" w:rsidRDefault="005922DF" w:rsidP="005922DF">
            <w:pPr>
              <w:jc w:val="center"/>
              <w:rPr>
                <w:rFonts w:ascii="仿宋" w:eastAsia="仿宋" w:hAnsi="仿宋"/>
                <w:kern w:val="0"/>
                <w:szCs w:val="21"/>
              </w:rPr>
            </w:pPr>
            <w:r>
              <w:rPr>
                <w:rFonts w:ascii="仿宋" w:eastAsia="仿宋" w:hAnsi="仿宋" w:hint="eastAsia"/>
                <w:kern w:val="0"/>
                <w:szCs w:val="21"/>
              </w:rPr>
              <w:t>95</w:t>
            </w:r>
          </w:p>
        </w:tc>
        <w:tc>
          <w:tcPr>
            <w:tcW w:w="1981" w:type="dxa"/>
            <w:vAlign w:val="center"/>
          </w:tcPr>
          <w:p w14:paraId="32486DE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深渡新安山水画廊村落景区项目</w:t>
            </w:r>
          </w:p>
        </w:tc>
        <w:tc>
          <w:tcPr>
            <w:tcW w:w="708" w:type="dxa"/>
            <w:vAlign w:val="center"/>
          </w:tcPr>
          <w:p w14:paraId="1FACC9F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深渡</w:t>
            </w:r>
            <w:proofErr w:type="gramStart"/>
            <w:r>
              <w:rPr>
                <w:rFonts w:ascii="仿宋" w:eastAsia="仿宋" w:hAnsi="仿宋" w:hint="eastAsia"/>
                <w:kern w:val="0"/>
                <w:szCs w:val="21"/>
              </w:rPr>
              <w:t>镇大茂社区</w:t>
            </w:r>
            <w:proofErr w:type="gramEnd"/>
          </w:p>
        </w:tc>
        <w:tc>
          <w:tcPr>
            <w:tcW w:w="3963" w:type="dxa"/>
            <w:vAlign w:val="center"/>
          </w:tcPr>
          <w:p w14:paraId="42CC4E5D" w14:textId="10C7D1D8" w:rsidR="005922DF" w:rsidRDefault="005922DF" w:rsidP="003A51AE">
            <w:pPr>
              <w:jc w:val="center"/>
              <w:rPr>
                <w:rFonts w:ascii="仿宋" w:eastAsia="仿宋" w:hAnsi="仿宋"/>
                <w:kern w:val="0"/>
                <w:szCs w:val="21"/>
              </w:rPr>
            </w:pPr>
            <w:r>
              <w:rPr>
                <w:rFonts w:ascii="仿宋" w:eastAsia="仿宋" w:hAnsi="仿宋" w:hint="eastAsia"/>
                <w:kern w:val="0"/>
                <w:szCs w:val="21"/>
              </w:rPr>
              <w:t>改造新安山水画廊景区码头，整治提升周边环境</w:t>
            </w:r>
          </w:p>
        </w:tc>
        <w:tc>
          <w:tcPr>
            <w:tcW w:w="708" w:type="dxa"/>
            <w:vMerge/>
            <w:vAlign w:val="center"/>
          </w:tcPr>
          <w:p w14:paraId="32E70C85" w14:textId="77777777" w:rsidR="005922DF" w:rsidRDefault="005922DF" w:rsidP="005922DF">
            <w:pPr>
              <w:jc w:val="center"/>
              <w:rPr>
                <w:rFonts w:ascii="仿宋" w:eastAsia="仿宋" w:hAnsi="仿宋"/>
                <w:kern w:val="0"/>
                <w:szCs w:val="21"/>
              </w:rPr>
            </w:pPr>
          </w:p>
        </w:tc>
        <w:tc>
          <w:tcPr>
            <w:tcW w:w="566" w:type="dxa"/>
            <w:vAlign w:val="center"/>
          </w:tcPr>
          <w:p w14:paraId="64D80FC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4FE20761" w14:textId="77777777" w:rsidR="005922DF" w:rsidRDefault="005922DF" w:rsidP="005922DF">
            <w:pPr>
              <w:jc w:val="center"/>
              <w:rPr>
                <w:rFonts w:ascii="仿宋" w:eastAsia="仿宋" w:hAnsi="仿宋"/>
                <w:kern w:val="0"/>
                <w:szCs w:val="21"/>
              </w:rPr>
            </w:pPr>
          </w:p>
        </w:tc>
        <w:tc>
          <w:tcPr>
            <w:tcW w:w="545" w:type="dxa"/>
            <w:vAlign w:val="center"/>
          </w:tcPr>
          <w:p w14:paraId="2D41F605" w14:textId="77777777" w:rsidR="005922DF" w:rsidRDefault="005922DF" w:rsidP="005922DF">
            <w:pPr>
              <w:jc w:val="center"/>
              <w:rPr>
                <w:rFonts w:ascii="仿宋" w:eastAsia="仿宋" w:hAnsi="仿宋"/>
                <w:kern w:val="0"/>
                <w:szCs w:val="21"/>
              </w:rPr>
            </w:pPr>
          </w:p>
        </w:tc>
        <w:tc>
          <w:tcPr>
            <w:tcW w:w="1162" w:type="dxa"/>
            <w:vAlign w:val="center"/>
          </w:tcPr>
          <w:p w14:paraId="5687F93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完成项目的规划设计与建设</w:t>
            </w:r>
          </w:p>
        </w:tc>
        <w:tc>
          <w:tcPr>
            <w:tcW w:w="768" w:type="dxa"/>
            <w:vAlign w:val="center"/>
          </w:tcPr>
          <w:p w14:paraId="397116F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有限公司</w:t>
            </w:r>
          </w:p>
        </w:tc>
        <w:tc>
          <w:tcPr>
            <w:tcW w:w="768" w:type="dxa"/>
            <w:vAlign w:val="center"/>
          </w:tcPr>
          <w:p w14:paraId="428BB77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歙县新安江乡村发展有限公司</w:t>
            </w:r>
          </w:p>
        </w:tc>
        <w:tc>
          <w:tcPr>
            <w:tcW w:w="649" w:type="dxa"/>
            <w:vAlign w:val="center"/>
          </w:tcPr>
          <w:p w14:paraId="050AE62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续建</w:t>
            </w:r>
          </w:p>
        </w:tc>
      </w:tr>
      <w:tr w:rsidR="005922DF" w14:paraId="7BDFB3AC" w14:textId="77777777" w:rsidTr="00A1011E">
        <w:tc>
          <w:tcPr>
            <w:tcW w:w="998" w:type="dxa"/>
            <w:vMerge/>
            <w:vAlign w:val="center"/>
          </w:tcPr>
          <w:p w14:paraId="3FAF1892" w14:textId="77777777" w:rsidR="005922DF" w:rsidRDefault="005922DF" w:rsidP="005922DF">
            <w:pPr>
              <w:jc w:val="center"/>
              <w:rPr>
                <w:rFonts w:ascii="仿宋" w:eastAsia="仿宋" w:hAnsi="仿宋"/>
                <w:kern w:val="0"/>
                <w:szCs w:val="21"/>
              </w:rPr>
            </w:pPr>
          </w:p>
        </w:tc>
        <w:tc>
          <w:tcPr>
            <w:tcW w:w="566" w:type="dxa"/>
            <w:vAlign w:val="center"/>
          </w:tcPr>
          <w:p w14:paraId="3B4E7AE5" w14:textId="5003B29B" w:rsidR="005922DF" w:rsidRDefault="005922DF" w:rsidP="005922DF">
            <w:pPr>
              <w:jc w:val="center"/>
              <w:rPr>
                <w:rFonts w:ascii="仿宋" w:eastAsia="仿宋" w:hAnsi="仿宋"/>
                <w:kern w:val="0"/>
                <w:szCs w:val="21"/>
              </w:rPr>
            </w:pPr>
            <w:r>
              <w:rPr>
                <w:rFonts w:ascii="仿宋" w:eastAsia="仿宋" w:hAnsi="仿宋" w:hint="eastAsia"/>
                <w:kern w:val="0"/>
                <w:szCs w:val="21"/>
              </w:rPr>
              <w:t>96</w:t>
            </w:r>
          </w:p>
        </w:tc>
        <w:tc>
          <w:tcPr>
            <w:tcW w:w="1981" w:type="dxa"/>
            <w:vAlign w:val="center"/>
          </w:tcPr>
          <w:p w14:paraId="4CCD859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歙县三江古渡精品</w:t>
            </w:r>
            <w:proofErr w:type="gramStart"/>
            <w:r>
              <w:rPr>
                <w:rFonts w:ascii="仿宋" w:eastAsia="仿宋" w:hAnsi="仿宋" w:hint="eastAsia"/>
                <w:kern w:val="0"/>
                <w:szCs w:val="21"/>
              </w:rPr>
              <w:t>文旅项目</w:t>
            </w:r>
            <w:proofErr w:type="gramEnd"/>
          </w:p>
        </w:tc>
        <w:tc>
          <w:tcPr>
            <w:tcW w:w="708" w:type="dxa"/>
            <w:vAlign w:val="center"/>
          </w:tcPr>
          <w:p w14:paraId="038A1ED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雄村镇</w:t>
            </w:r>
          </w:p>
        </w:tc>
        <w:tc>
          <w:tcPr>
            <w:tcW w:w="3963" w:type="dxa"/>
            <w:vAlign w:val="center"/>
          </w:tcPr>
          <w:p w14:paraId="64CDC7B0" w14:textId="5CCA0084" w:rsidR="005922DF" w:rsidRDefault="005922DF" w:rsidP="003A51AE">
            <w:pPr>
              <w:jc w:val="center"/>
              <w:rPr>
                <w:rFonts w:ascii="仿宋" w:eastAsia="仿宋" w:hAnsi="仿宋"/>
                <w:kern w:val="0"/>
                <w:szCs w:val="21"/>
              </w:rPr>
            </w:pPr>
            <w:r>
              <w:rPr>
                <w:rFonts w:ascii="仿宋" w:eastAsia="仿宋" w:hAnsi="仿宋" w:hint="eastAsia"/>
                <w:kern w:val="0"/>
                <w:szCs w:val="21"/>
              </w:rPr>
              <w:t>规划占地面积18亩，重点盘活沿江雄村镇浦口村、朱村闲置资产资源，主要建设浦</w:t>
            </w:r>
            <w:r>
              <w:rPr>
                <w:rFonts w:ascii="仿宋" w:eastAsia="仿宋" w:hAnsi="仿宋" w:hint="eastAsia"/>
                <w:kern w:val="0"/>
                <w:szCs w:val="21"/>
              </w:rPr>
              <w:lastRenderedPageBreak/>
              <w:t>口湾水上活动中心、风物客厅、徽州院落、</w:t>
            </w:r>
            <w:proofErr w:type="gramStart"/>
            <w:r>
              <w:rPr>
                <w:rFonts w:ascii="仿宋" w:eastAsia="仿宋" w:hAnsi="仿宋" w:hint="eastAsia"/>
                <w:kern w:val="0"/>
                <w:szCs w:val="21"/>
              </w:rPr>
              <w:t>隐市院子</w:t>
            </w:r>
            <w:proofErr w:type="gramEnd"/>
            <w:r>
              <w:rPr>
                <w:rFonts w:ascii="仿宋" w:eastAsia="仿宋" w:hAnsi="仿宋" w:hint="eastAsia"/>
                <w:kern w:val="0"/>
                <w:szCs w:val="21"/>
              </w:rPr>
              <w:t>、游步道等</w:t>
            </w:r>
          </w:p>
        </w:tc>
        <w:tc>
          <w:tcPr>
            <w:tcW w:w="708" w:type="dxa"/>
            <w:vAlign w:val="center"/>
          </w:tcPr>
          <w:p w14:paraId="4572A3D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3.00</w:t>
            </w:r>
          </w:p>
        </w:tc>
        <w:tc>
          <w:tcPr>
            <w:tcW w:w="566" w:type="dxa"/>
            <w:vAlign w:val="center"/>
          </w:tcPr>
          <w:p w14:paraId="5A05824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06460B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5E04FA3" w14:textId="77777777" w:rsidR="005922DF" w:rsidRDefault="005922DF" w:rsidP="005922DF">
            <w:pPr>
              <w:jc w:val="center"/>
              <w:rPr>
                <w:rFonts w:ascii="仿宋" w:eastAsia="仿宋" w:hAnsi="仿宋"/>
                <w:kern w:val="0"/>
                <w:szCs w:val="21"/>
              </w:rPr>
            </w:pPr>
          </w:p>
        </w:tc>
        <w:tc>
          <w:tcPr>
            <w:tcW w:w="1162" w:type="dxa"/>
            <w:vAlign w:val="center"/>
          </w:tcPr>
          <w:p w14:paraId="495BE84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完成项目规划设计</w:t>
            </w:r>
          </w:p>
        </w:tc>
        <w:tc>
          <w:tcPr>
            <w:tcW w:w="768" w:type="dxa"/>
            <w:vAlign w:val="center"/>
          </w:tcPr>
          <w:p w14:paraId="65EB7B6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w:t>
            </w:r>
            <w:r>
              <w:rPr>
                <w:rFonts w:ascii="仿宋" w:eastAsia="仿宋" w:hAnsi="仿宋" w:hint="eastAsia"/>
                <w:kern w:val="0"/>
                <w:szCs w:val="21"/>
              </w:rPr>
              <w:lastRenderedPageBreak/>
              <w:t>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有限公司</w:t>
            </w:r>
          </w:p>
        </w:tc>
        <w:tc>
          <w:tcPr>
            <w:tcW w:w="768" w:type="dxa"/>
            <w:vAlign w:val="center"/>
          </w:tcPr>
          <w:p w14:paraId="15EA2FC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歙县新安江乡</w:t>
            </w:r>
            <w:r>
              <w:rPr>
                <w:rFonts w:ascii="仿宋" w:eastAsia="仿宋" w:hAnsi="仿宋" w:hint="eastAsia"/>
                <w:kern w:val="0"/>
                <w:szCs w:val="21"/>
              </w:rPr>
              <w:lastRenderedPageBreak/>
              <w:t>村发展有限公司</w:t>
            </w:r>
          </w:p>
        </w:tc>
        <w:tc>
          <w:tcPr>
            <w:tcW w:w="649" w:type="dxa"/>
            <w:vAlign w:val="center"/>
          </w:tcPr>
          <w:p w14:paraId="5437CDD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新建</w:t>
            </w:r>
          </w:p>
        </w:tc>
      </w:tr>
      <w:tr w:rsidR="005922DF" w14:paraId="6EADCCD3" w14:textId="77777777" w:rsidTr="00A1011E">
        <w:tc>
          <w:tcPr>
            <w:tcW w:w="998" w:type="dxa"/>
            <w:vMerge/>
            <w:vAlign w:val="center"/>
          </w:tcPr>
          <w:p w14:paraId="4FFCCB23" w14:textId="77777777" w:rsidR="005922DF" w:rsidRDefault="005922DF" w:rsidP="005922DF">
            <w:pPr>
              <w:jc w:val="center"/>
              <w:rPr>
                <w:rFonts w:ascii="仿宋" w:eastAsia="仿宋" w:hAnsi="仿宋"/>
                <w:kern w:val="0"/>
                <w:szCs w:val="21"/>
              </w:rPr>
            </w:pPr>
          </w:p>
        </w:tc>
        <w:tc>
          <w:tcPr>
            <w:tcW w:w="566" w:type="dxa"/>
            <w:vAlign w:val="center"/>
          </w:tcPr>
          <w:p w14:paraId="3009EF15" w14:textId="38E7C81D" w:rsidR="005922DF" w:rsidRDefault="005922DF" w:rsidP="005922DF">
            <w:pPr>
              <w:jc w:val="center"/>
              <w:rPr>
                <w:rFonts w:ascii="仿宋" w:eastAsia="仿宋" w:hAnsi="仿宋"/>
                <w:kern w:val="0"/>
                <w:szCs w:val="21"/>
              </w:rPr>
            </w:pPr>
            <w:r>
              <w:rPr>
                <w:rFonts w:ascii="仿宋" w:eastAsia="仿宋" w:hAnsi="仿宋" w:hint="eastAsia"/>
                <w:kern w:val="0"/>
                <w:szCs w:val="21"/>
              </w:rPr>
              <w:t>97</w:t>
            </w:r>
          </w:p>
        </w:tc>
        <w:tc>
          <w:tcPr>
            <w:tcW w:w="1981" w:type="dxa"/>
            <w:vAlign w:val="center"/>
          </w:tcPr>
          <w:p w14:paraId="0825CBA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徽城镇鲍家庄历史街区保护利用项目</w:t>
            </w:r>
          </w:p>
        </w:tc>
        <w:tc>
          <w:tcPr>
            <w:tcW w:w="708" w:type="dxa"/>
            <w:vAlign w:val="center"/>
          </w:tcPr>
          <w:p w14:paraId="2D02830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5469C10B"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老街30栋民房整体收储，打造高端社群服务综合体，新建雨污水管网约1km，新建停车场5000㎡，新建公共服务中心500㎡，村头水口环境整体提升约3亩。入园道路提升改造，以及周边150m沿岸景观绿化提升</w:t>
            </w:r>
          </w:p>
        </w:tc>
        <w:tc>
          <w:tcPr>
            <w:tcW w:w="708" w:type="dxa"/>
            <w:vAlign w:val="center"/>
          </w:tcPr>
          <w:p w14:paraId="781F957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2.00</w:t>
            </w:r>
          </w:p>
        </w:tc>
        <w:tc>
          <w:tcPr>
            <w:tcW w:w="566" w:type="dxa"/>
            <w:vAlign w:val="center"/>
          </w:tcPr>
          <w:p w14:paraId="6EB6DC1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826259C" w14:textId="77777777" w:rsidR="005922DF" w:rsidRDefault="005922DF" w:rsidP="005922DF">
            <w:pPr>
              <w:jc w:val="center"/>
              <w:rPr>
                <w:rFonts w:ascii="仿宋" w:eastAsia="仿宋" w:hAnsi="仿宋"/>
                <w:kern w:val="0"/>
                <w:szCs w:val="21"/>
              </w:rPr>
            </w:pPr>
          </w:p>
        </w:tc>
        <w:tc>
          <w:tcPr>
            <w:tcW w:w="545" w:type="dxa"/>
            <w:vAlign w:val="center"/>
          </w:tcPr>
          <w:p w14:paraId="6A7DC7FB" w14:textId="77777777" w:rsidR="005922DF" w:rsidRDefault="005922DF" w:rsidP="005922DF">
            <w:pPr>
              <w:jc w:val="center"/>
              <w:rPr>
                <w:rFonts w:ascii="仿宋" w:eastAsia="仿宋" w:hAnsi="仿宋"/>
                <w:kern w:val="0"/>
                <w:szCs w:val="21"/>
              </w:rPr>
            </w:pPr>
          </w:p>
        </w:tc>
        <w:tc>
          <w:tcPr>
            <w:tcW w:w="1162" w:type="dxa"/>
            <w:vAlign w:val="center"/>
          </w:tcPr>
          <w:p w14:paraId="766DE13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对接不同公司，活化利用设计方案对比确定后实施</w:t>
            </w:r>
          </w:p>
        </w:tc>
        <w:tc>
          <w:tcPr>
            <w:tcW w:w="768" w:type="dxa"/>
            <w:vAlign w:val="center"/>
          </w:tcPr>
          <w:p w14:paraId="7064FC0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w:t>
            </w:r>
            <w:proofErr w:type="gramStart"/>
            <w:r>
              <w:rPr>
                <w:rFonts w:ascii="仿宋" w:eastAsia="仿宋" w:hAnsi="仿宋" w:hint="eastAsia"/>
                <w:kern w:val="0"/>
                <w:szCs w:val="21"/>
              </w:rPr>
              <w:t>歙</w:t>
            </w:r>
            <w:proofErr w:type="gramEnd"/>
            <w:r>
              <w:rPr>
                <w:rFonts w:ascii="仿宋" w:eastAsia="仿宋" w:hAnsi="仿宋" w:hint="eastAsia"/>
                <w:kern w:val="0"/>
                <w:szCs w:val="21"/>
              </w:rPr>
              <w:t>州农文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集团有限公司</w:t>
            </w:r>
          </w:p>
        </w:tc>
        <w:tc>
          <w:tcPr>
            <w:tcW w:w="768" w:type="dxa"/>
            <w:vAlign w:val="center"/>
          </w:tcPr>
          <w:p w14:paraId="6D26644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歙县旅游发展有限公司</w:t>
            </w:r>
          </w:p>
        </w:tc>
        <w:tc>
          <w:tcPr>
            <w:tcW w:w="649" w:type="dxa"/>
            <w:vAlign w:val="center"/>
          </w:tcPr>
          <w:p w14:paraId="74E0C9E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续建</w:t>
            </w:r>
          </w:p>
        </w:tc>
      </w:tr>
      <w:tr w:rsidR="005922DF" w14:paraId="7A3E4485" w14:textId="77777777" w:rsidTr="00A1011E">
        <w:tc>
          <w:tcPr>
            <w:tcW w:w="998" w:type="dxa"/>
            <w:vMerge/>
            <w:vAlign w:val="center"/>
          </w:tcPr>
          <w:p w14:paraId="1C979FE2" w14:textId="77777777" w:rsidR="005922DF" w:rsidRDefault="005922DF" w:rsidP="005922DF">
            <w:pPr>
              <w:jc w:val="center"/>
              <w:rPr>
                <w:rFonts w:ascii="仿宋" w:eastAsia="仿宋" w:hAnsi="仿宋"/>
                <w:kern w:val="0"/>
                <w:szCs w:val="21"/>
              </w:rPr>
            </w:pPr>
          </w:p>
        </w:tc>
        <w:tc>
          <w:tcPr>
            <w:tcW w:w="566" w:type="dxa"/>
            <w:vAlign w:val="center"/>
          </w:tcPr>
          <w:p w14:paraId="7FDD63DC" w14:textId="2EF4D847" w:rsidR="005922DF" w:rsidRDefault="005922DF" w:rsidP="005922DF">
            <w:pPr>
              <w:jc w:val="center"/>
              <w:rPr>
                <w:rFonts w:ascii="仿宋" w:eastAsia="仿宋" w:hAnsi="仿宋"/>
                <w:kern w:val="0"/>
                <w:szCs w:val="21"/>
              </w:rPr>
            </w:pPr>
            <w:r>
              <w:rPr>
                <w:rFonts w:ascii="仿宋" w:eastAsia="仿宋" w:hAnsi="仿宋" w:hint="eastAsia"/>
                <w:kern w:val="0"/>
                <w:szCs w:val="21"/>
              </w:rPr>
              <w:t>98</w:t>
            </w:r>
          </w:p>
        </w:tc>
        <w:tc>
          <w:tcPr>
            <w:tcW w:w="1981" w:type="dxa"/>
            <w:vAlign w:val="center"/>
          </w:tcPr>
          <w:p w14:paraId="6B4CE90D"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昌溪乡</w:t>
            </w:r>
            <w:proofErr w:type="gramEnd"/>
            <w:r>
              <w:rPr>
                <w:rFonts w:ascii="仿宋" w:eastAsia="仿宋" w:hAnsi="仿宋" w:hint="eastAsia"/>
                <w:kern w:val="0"/>
                <w:szCs w:val="21"/>
              </w:rPr>
              <w:t>“关山云顶”乡村旅游项目</w:t>
            </w:r>
          </w:p>
        </w:tc>
        <w:tc>
          <w:tcPr>
            <w:tcW w:w="708" w:type="dxa"/>
            <w:vAlign w:val="center"/>
          </w:tcPr>
          <w:p w14:paraId="00959AED"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昌溪乡</w:t>
            </w:r>
            <w:proofErr w:type="gramEnd"/>
          </w:p>
        </w:tc>
        <w:tc>
          <w:tcPr>
            <w:tcW w:w="3963" w:type="dxa"/>
            <w:vAlign w:val="center"/>
          </w:tcPr>
          <w:p w14:paraId="06652BAD" w14:textId="4C82B8DF" w:rsidR="005922DF" w:rsidRDefault="005922DF" w:rsidP="003A51AE">
            <w:pPr>
              <w:jc w:val="center"/>
              <w:rPr>
                <w:rFonts w:ascii="仿宋" w:eastAsia="仿宋" w:hAnsi="仿宋"/>
                <w:kern w:val="0"/>
                <w:szCs w:val="21"/>
              </w:rPr>
            </w:pPr>
            <w:r>
              <w:rPr>
                <w:rFonts w:ascii="仿宋" w:eastAsia="仿宋" w:hAnsi="仿宋" w:hint="eastAsia"/>
                <w:kern w:val="0"/>
                <w:szCs w:val="21"/>
              </w:rPr>
              <w:t>依托关山村、朝阳村及其周边闲置房屋、土地、茶园等资源，打造集乡村康养中心、中医茶疗中心、云顶山居精品宿集、关山食肆、云顶茶舍、山地无动力乐园、星空营地、野</w:t>
            </w:r>
            <w:proofErr w:type="gramStart"/>
            <w:r>
              <w:rPr>
                <w:rFonts w:ascii="仿宋" w:eastAsia="仿宋" w:hAnsi="仿宋" w:hint="eastAsia"/>
                <w:kern w:val="0"/>
                <w:szCs w:val="21"/>
              </w:rPr>
              <w:t>奢</w:t>
            </w:r>
            <w:proofErr w:type="gramEnd"/>
            <w:r>
              <w:rPr>
                <w:rFonts w:ascii="仿宋" w:eastAsia="仿宋" w:hAnsi="仿宋" w:hint="eastAsia"/>
                <w:kern w:val="0"/>
                <w:szCs w:val="21"/>
              </w:rPr>
              <w:t>帐篷酒店等业</w:t>
            </w:r>
            <w:proofErr w:type="gramStart"/>
            <w:r>
              <w:rPr>
                <w:rFonts w:ascii="仿宋" w:eastAsia="仿宋" w:hAnsi="仿宋" w:hint="eastAsia"/>
                <w:kern w:val="0"/>
                <w:szCs w:val="21"/>
              </w:rPr>
              <w:t>态产品</w:t>
            </w:r>
            <w:proofErr w:type="gramEnd"/>
          </w:p>
        </w:tc>
        <w:tc>
          <w:tcPr>
            <w:tcW w:w="708" w:type="dxa"/>
            <w:vAlign w:val="center"/>
          </w:tcPr>
          <w:p w14:paraId="72493A7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0.52</w:t>
            </w:r>
          </w:p>
        </w:tc>
        <w:tc>
          <w:tcPr>
            <w:tcW w:w="566" w:type="dxa"/>
            <w:vAlign w:val="center"/>
          </w:tcPr>
          <w:p w14:paraId="7E5458B9" w14:textId="77777777" w:rsidR="005922DF" w:rsidRDefault="005922DF" w:rsidP="005922DF">
            <w:pPr>
              <w:jc w:val="center"/>
              <w:rPr>
                <w:rFonts w:ascii="仿宋" w:eastAsia="仿宋" w:hAnsi="仿宋"/>
                <w:kern w:val="0"/>
                <w:szCs w:val="21"/>
              </w:rPr>
            </w:pPr>
          </w:p>
        </w:tc>
        <w:tc>
          <w:tcPr>
            <w:tcW w:w="566" w:type="dxa"/>
            <w:vAlign w:val="center"/>
          </w:tcPr>
          <w:p w14:paraId="04DCB76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274D08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7671547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74C134C3"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昌溪乡</w:t>
            </w:r>
            <w:proofErr w:type="gramEnd"/>
            <w:r>
              <w:rPr>
                <w:rFonts w:ascii="仿宋" w:eastAsia="仿宋" w:hAnsi="仿宋" w:hint="eastAsia"/>
                <w:kern w:val="0"/>
                <w:szCs w:val="21"/>
              </w:rPr>
              <w:t>人民政府</w:t>
            </w:r>
          </w:p>
        </w:tc>
        <w:tc>
          <w:tcPr>
            <w:tcW w:w="768" w:type="dxa"/>
            <w:vAlign w:val="center"/>
          </w:tcPr>
          <w:p w14:paraId="3312023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黄山市关山云顶旅游文化发展有限公司</w:t>
            </w:r>
          </w:p>
        </w:tc>
        <w:tc>
          <w:tcPr>
            <w:tcW w:w="649" w:type="dxa"/>
            <w:vAlign w:val="center"/>
          </w:tcPr>
          <w:p w14:paraId="54EBEF0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68569083" w14:textId="77777777" w:rsidTr="00A1011E">
        <w:tc>
          <w:tcPr>
            <w:tcW w:w="998" w:type="dxa"/>
            <w:vMerge/>
            <w:vAlign w:val="center"/>
          </w:tcPr>
          <w:p w14:paraId="41D7A61E" w14:textId="77777777" w:rsidR="005922DF" w:rsidRDefault="005922DF" w:rsidP="005922DF">
            <w:pPr>
              <w:jc w:val="center"/>
              <w:rPr>
                <w:rFonts w:ascii="仿宋" w:eastAsia="仿宋" w:hAnsi="仿宋"/>
                <w:kern w:val="0"/>
                <w:szCs w:val="21"/>
              </w:rPr>
            </w:pPr>
          </w:p>
        </w:tc>
        <w:tc>
          <w:tcPr>
            <w:tcW w:w="566" w:type="dxa"/>
            <w:vAlign w:val="center"/>
          </w:tcPr>
          <w:p w14:paraId="090C93DC" w14:textId="0219EA2C" w:rsidR="005922DF" w:rsidRDefault="005922DF" w:rsidP="005922DF">
            <w:pPr>
              <w:jc w:val="center"/>
              <w:rPr>
                <w:rFonts w:ascii="仿宋" w:eastAsia="仿宋" w:hAnsi="仿宋"/>
                <w:kern w:val="0"/>
                <w:szCs w:val="21"/>
              </w:rPr>
            </w:pPr>
            <w:r>
              <w:rPr>
                <w:rFonts w:ascii="仿宋" w:eastAsia="仿宋" w:hAnsi="仿宋" w:hint="eastAsia"/>
                <w:kern w:val="0"/>
                <w:szCs w:val="21"/>
              </w:rPr>
              <w:t>99</w:t>
            </w:r>
          </w:p>
        </w:tc>
        <w:tc>
          <w:tcPr>
            <w:tcW w:w="1981" w:type="dxa"/>
            <w:vAlign w:val="center"/>
          </w:tcPr>
          <w:p w14:paraId="429112E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许村镇心</w:t>
            </w:r>
            <w:proofErr w:type="gramStart"/>
            <w:r>
              <w:rPr>
                <w:rFonts w:ascii="仿宋" w:eastAsia="仿宋" w:hAnsi="仿宋" w:hint="eastAsia"/>
                <w:kern w:val="0"/>
                <w:szCs w:val="21"/>
              </w:rPr>
              <w:t>空湾项目</w:t>
            </w:r>
            <w:proofErr w:type="gramEnd"/>
          </w:p>
        </w:tc>
        <w:tc>
          <w:tcPr>
            <w:tcW w:w="708" w:type="dxa"/>
            <w:vAlign w:val="center"/>
          </w:tcPr>
          <w:p w14:paraId="528FC3D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许村镇</w:t>
            </w:r>
          </w:p>
        </w:tc>
        <w:tc>
          <w:tcPr>
            <w:tcW w:w="3963" w:type="dxa"/>
            <w:vAlign w:val="center"/>
          </w:tcPr>
          <w:p w14:paraId="70583231" w14:textId="4DFB1296" w:rsidR="005922DF" w:rsidRDefault="005922DF" w:rsidP="003A51AE">
            <w:pPr>
              <w:jc w:val="center"/>
              <w:rPr>
                <w:rFonts w:ascii="仿宋" w:eastAsia="仿宋" w:hAnsi="仿宋"/>
                <w:kern w:val="0"/>
                <w:szCs w:val="21"/>
              </w:rPr>
            </w:pPr>
            <w:r>
              <w:rPr>
                <w:rFonts w:ascii="仿宋" w:eastAsia="仿宋" w:hAnsi="仿宋" w:hint="eastAsia"/>
                <w:kern w:val="0"/>
                <w:szCs w:val="21"/>
              </w:rPr>
              <w:t>规划建设用地23亩（</w:t>
            </w:r>
            <w:proofErr w:type="gramStart"/>
            <w:r>
              <w:rPr>
                <w:rFonts w:ascii="仿宋" w:eastAsia="仿宋" w:hAnsi="仿宋" w:hint="eastAsia"/>
                <w:kern w:val="0"/>
                <w:szCs w:val="21"/>
              </w:rPr>
              <w:t>跳石村</w:t>
            </w:r>
            <w:proofErr w:type="gramEnd"/>
            <w:r>
              <w:rPr>
                <w:rFonts w:ascii="仿宋" w:eastAsia="仿宋" w:hAnsi="仿宋" w:hint="eastAsia"/>
                <w:kern w:val="0"/>
                <w:szCs w:val="21"/>
              </w:rPr>
              <w:t>接待中心10亩、杨峰岭民宿群13亩）。一期计划投资5500万元，规划田园娱乐片区、生产体验区，建设总建筑面积约1500平方米接待中心及民宿（不含木屋），利用杨峰岭至竹溪段5公里水域打造漂流项目。二期计划投资4500万元，规划休闲康养片区,以杨峰岭山谷为中心，打造精品及古典民宿、森林氧吧、林间步道、滨水景观区、停车场、特色餐饮、休闲茶座等。三期计划投资5000万元，规划户外拓展区、高山运动区、高空娱乐区、房车营地等休闲娱乐项目</w:t>
            </w:r>
          </w:p>
        </w:tc>
        <w:tc>
          <w:tcPr>
            <w:tcW w:w="708" w:type="dxa"/>
            <w:vAlign w:val="center"/>
          </w:tcPr>
          <w:p w14:paraId="028A790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1.50</w:t>
            </w:r>
          </w:p>
        </w:tc>
        <w:tc>
          <w:tcPr>
            <w:tcW w:w="566" w:type="dxa"/>
            <w:vAlign w:val="center"/>
          </w:tcPr>
          <w:p w14:paraId="155141A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94F99A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2DC6762F" w14:textId="77777777" w:rsidR="005922DF" w:rsidRDefault="005922DF" w:rsidP="005922DF">
            <w:pPr>
              <w:jc w:val="center"/>
              <w:rPr>
                <w:rFonts w:ascii="仿宋" w:eastAsia="仿宋" w:hAnsi="仿宋"/>
                <w:kern w:val="0"/>
                <w:szCs w:val="21"/>
              </w:rPr>
            </w:pPr>
          </w:p>
        </w:tc>
        <w:tc>
          <w:tcPr>
            <w:tcW w:w="1162" w:type="dxa"/>
            <w:vAlign w:val="center"/>
          </w:tcPr>
          <w:p w14:paraId="31B0ACB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建成总建筑面积约1500平方米接待中心及民宿（不含木屋），共计26客房以及林间木屋6个。并对杨峰岭至竹溪段5公里水域进行漂流项目打造.</w:t>
            </w:r>
          </w:p>
        </w:tc>
        <w:tc>
          <w:tcPr>
            <w:tcW w:w="768" w:type="dxa"/>
            <w:vAlign w:val="center"/>
          </w:tcPr>
          <w:p w14:paraId="61DF82F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许村镇人民政府</w:t>
            </w:r>
          </w:p>
        </w:tc>
        <w:tc>
          <w:tcPr>
            <w:tcW w:w="768" w:type="dxa"/>
            <w:vAlign w:val="center"/>
          </w:tcPr>
          <w:p w14:paraId="56AFE8F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宁国市</w:t>
            </w:r>
            <w:proofErr w:type="gramStart"/>
            <w:r>
              <w:rPr>
                <w:rFonts w:ascii="仿宋" w:eastAsia="仿宋" w:hAnsi="仿宋" w:hint="eastAsia"/>
                <w:kern w:val="0"/>
                <w:szCs w:val="21"/>
              </w:rPr>
              <w:t>祥烨</w:t>
            </w:r>
            <w:proofErr w:type="gramEnd"/>
            <w:r>
              <w:rPr>
                <w:rFonts w:ascii="仿宋" w:eastAsia="仿宋" w:hAnsi="仿宋" w:hint="eastAsia"/>
                <w:kern w:val="0"/>
                <w:szCs w:val="21"/>
              </w:rPr>
              <w:t>旅游开发有限公司</w:t>
            </w:r>
          </w:p>
        </w:tc>
        <w:tc>
          <w:tcPr>
            <w:tcW w:w="649" w:type="dxa"/>
            <w:vAlign w:val="center"/>
          </w:tcPr>
          <w:p w14:paraId="35891E2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r w:rsidR="005922DF" w14:paraId="442C87DF" w14:textId="77777777" w:rsidTr="00A1011E">
        <w:tc>
          <w:tcPr>
            <w:tcW w:w="998" w:type="dxa"/>
            <w:vMerge/>
            <w:vAlign w:val="center"/>
          </w:tcPr>
          <w:p w14:paraId="5BF2E354" w14:textId="77777777" w:rsidR="005922DF" w:rsidRDefault="005922DF" w:rsidP="005922DF">
            <w:pPr>
              <w:jc w:val="center"/>
              <w:rPr>
                <w:rFonts w:ascii="仿宋" w:eastAsia="仿宋" w:hAnsi="仿宋"/>
                <w:kern w:val="0"/>
                <w:szCs w:val="21"/>
              </w:rPr>
            </w:pPr>
          </w:p>
        </w:tc>
        <w:tc>
          <w:tcPr>
            <w:tcW w:w="566" w:type="dxa"/>
            <w:vAlign w:val="center"/>
          </w:tcPr>
          <w:p w14:paraId="10080362" w14:textId="37394D50" w:rsidR="005922DF" w:rsidRDefault="005922DF" w:rsidP="005922DF">
            <w:pPr>
              <w:jc w:val="center"/>
              <w:rPr>
                <w:rFonts w:ascii="仿宋" w:eastAsia="仿宋" w:hAnsi="仿宋"/>
                <w:kern w:val="0"/>
                <w:szCs w:val="21"/>
              </w:rPr>
            </w:pPr>
            <w:r>
              <w:rPr>
                <w:rFonts w:ascii="仿宋" w:eastAsia="仿宋" w:hAnsi="仿宋" w:hint="eastAsia"/>
                <w:kern w:val="0"/>
                <w:szCs w:val="21"/>
              </w:rPr>
              <w:t>100</w:t>
            </w:r>
          </w:p>
        </w:tc>
        <w:tc>
          <w:tcPr>
            <w:tcW w:w="1981" w:type="dxa"/>
            <w:vAlign w:val="center"/>
          </w:tcPr>
          <w:p w14:paraId="1E766F5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许村镇欢乐古镇项目</w:t>
            </w:r>
          </w:p>
        </w:tc>
        <w:tc>
          <w:tcPr>
            <w:tcW w:w="708" w:type="dxa"/>
            <w:vAlign w:val="center"/>
          </w:tcPr>
          <w:p w14:paraId="409B156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许村镇许村村</w:t>
            </w:r>
          </w:p>
        </w:tc>
        <w:tc>
          <w:tcPr>
            <w:tcW w:w="3963" w:type="dxa"/>
            <w:vAlign w:val="center"/>
          </w:tcPr>
          <w:p w14:paraId="18920437" w14:textId="3404DA96" w:rsidR="005922DF" w:rsidRDefault="005922DF" w:rsidP="003A51AE">
            <w:pPr>
              <w:jc w:val="center"/>
              <w:rPr>
                <w:rFonts w:ascii="仿宋" w:eastAsia="仿宋" w:hAnsi="仿宋"/>
                <w:kern w:val="0"/>
                <w:szCs w:val="21"/>
              </w:rPr>
            </w:pPr>
            <w:proofErr w:type="gramStart"/>
            <w:r>
              <w:rPr>
                <w:rFonts w:ascii="仿宋" w:eastAsia="仿宋" w:hAnsi="仿宋" w:hint="eastAsia"/>
                <w:kern w:val="0"/>
                <w:szCs w:val="21"/>
              </w:rPr>
              <w:t>拟总用地</w:t>
            </w:r>
            <w:proofErr w:type="gramEnd"/>
            <w:r>
              <w:rPr>
                <w:rFonts w:ascii="仿宋" w:eastAsia="仿宋" w:hAnsi="仿宋" w:hint="eastAsia"/>
                <w:kern w:val="0"/>
                <w:szCs w:val="21"/>
              </w:rPr>
              <w:t>约234亩，一期用地74亩，主要建设剧院综合体、非遗商业街、民宿酒</w:t>
            </w:r>
            <w:r>
              <w:rPr>
                <w:rFonts w:ascii="仿宋" w:eastAsia="仿宋" w:hAnsi="仿宋" w:hint="eastAsia"/>
                <w:kern w:val="0"/>
                <w:szCs w:val="21"/>
              </w:rPr>
              <w:lastRenderedPageBreak/>
              <w:t>店、</w:t>
            </w:r>
            <w:proofErr w:type="gramStart"/>
            <w:r>
              <w:rPr>
                <w:rFonts w:ascii="仿宋" w:eastAsia="仿宋" w:hAnsi="仿宋" w:hint="eastAsia"/>
                <w:kern w:val="0"/>
                <w:szCs w:val="21"/>
              </w:rPr>
              <w:t>农创试验</w:t>
            </w:r>
            <w:proofErr w:type="gramEnd"/>
            <w:r>
              <w:rPr>
                <w:rFonts w:ascii="仿宋" w:eastAsia="仿宋" w:hAnsi="仿宋" w:hint="eastAsia"/>
                <w:kern w:val="0"/>
                <w:szCs w:val="21"/>
              </w:rPr>
              <w:t>基地。二期用地160亩，主要建设昉溪乡</w:t>
            </w:r>
            <w:proofErr w:type="gramStart"/>
            <w:r>
              <w:rPr>
                <w:rFonts w:ascii="仿宋" w:eastAsia="仿宋" w:hAnsi="仿宋" w:hint="eastAsia"/>
                <w:kern w:val="0"/>
                <w:szCs w:val="21"/>
              </w:rPr>
              <w:t>墅</w:t>
            </w:r>
            <w:proofErr w:type="gramEnd"/>
            <w:r>
              <w:rPr>
                <w:rFonts w:ascii="仿宋" w:eastAsia="仿宋" w:hAnsi="仿宋" w:hint="eastAsia"/>
                <w:kern w:val="0"/>
                <w:szCs w:val="21"/>
              </w:rPr>
              <w:t>区、院士主题酒店 、古镇提升改造等配套基础设施</w:t>
            </w:r>
          </w:p>
        </w:tc>
        <w:tc>
          <w:tcPr>
            <w:tcW w:w="708" w:type="dxa"/>
            <w:vAlign w:val="center"/>
          </w:tcPr>
          <w:p w14:paraId="34B870F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6.00</w:t>
            </w:r>
          </w:p>
        </w:tc>
        <w:tc>
          <w:tcPr>
            <w:tcW w:w="566" w:type="dxa"/>
            <w:vAlign w:val="center"/>
          </w:tcPr>
          <w:p w14:paraId="22D3B743" w14:textId="77777777" w:rsidR="005922DF" w:rsidRDefault="005922DF" w:rsidP="005922DF">
            <w:pPr>
              <w:jc w:val="center"/>
              <w:rPr>
                <w:rFonts w:ascii="仿宋" w:eastAsia="仿宋" w:hAnsi="仿宋"/>
                <w:kern w:val="0"/>
                <w:szCs w:val="21"/>
              </w:rPr>
            </w:pPr>
          </w:p>
        </w:tc>
        <w:tc>
          <w:tcPr>
            <w:tcW w:w="566" w:type="dxa"/>
            <w:vAlign w:val="center"/>
          </w:tcPr>
          <w:p w14:paraId="2F2A49E7" w14:textId="77777777" w:rsidR="005922DF" w:rsidRDefault="005922DF" w:rsidP="005922DF">
            <w:pPr>
              <w:jc w:val="center"/>
              <w:rPr>
                <w:rFonts w:ascii="仿宋" w:eastAsia="仿宋" w:hAnsi="仿宋"/>
                <w:kern w:val="0"/>
                <w:szCs w:val="21"/>
              </w:rPr>
            </w:pPr>
          </w:p>
        </w:tc>
        <w:tc>
          <w:tcPr>
            <w:tcW w:w="545" w:type="dxa"/>
            <w:vAlign w:val="center"/>
          </w:tcPr>
          <w:p w14:paraId="0461DE1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992C50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4E9E0DE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许村镇人民政</w:t>
            </w:r>
            <w:r>
              <w:rPr>
                <w:rFonts w:ascii="仿宋" w:eastAsia="仿宋" w:hAnsi="仿宋" w:hint="eastAsia"/>
                <w:kern w:val="0"/>
                <w:szCs w:val="21"/>
              </w:rPr>
              <w:lastRenderedPageBreak/>
              <w:t>府</w:t>
            </w:r>
          </w:p>
        </w:tc>
        <w:tc>
          <w:tcPr>
            <w:tcW w:w="768" w:type="dxa"/>
            <w:vAlign w:val="center"/>
          </w:tcPr>
          <w:p w14:paraId="2088987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w:t>
            </w:r>
          </w:p>
        </w:tc>
        <w:tc>
          <w:tcPr>
            <w:tcW w:w="649" w:type="dxa"/>
            <w:vAlign w:val="center"/>
          </w:tcPr>
          <w:p w14:paraId="334DA12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77C9BCF1" w14:textId="77777777" w:rsidTr="00A1011E">
        <w:tc>
          <w:tcPr>
            <w:tcW w:w="998" w:type="dxa"/>
            <w:vMerge/>
            <w:vAlign w:val="center"/>
          </w:tcPr>
          <w:p w14:paraId="7B655804" w14:textId="77777777" w:rsidR="005922DF" w:rsidRDefault="005922DF" w:rsidP="005922DF">
            <w:pPr>
              <w:jc w:val="center"/>
              <w:rPr>
                <w:rFonts w:ascii="仿宋" w:eastAsia="仿宋" w:hAnsi="仿宋"/>
                <w:kern w:val="0"/>
                <w:szCs w:val="21"/>
              </w:rPr>
            </w:pPr>
          </w:p>
        </w:tc>
        <w:tc>
          <w:tcPr>
            <w:tcW w:w="566" w:type="dxa"/>
            <w:vAlign w:val="center"/>
          </w:tcPr>
          <w:p w14:paraId="79EE81C4" w14:textId="2C57B9CD" w:rsidR="005922DF" w:rsidRDefault="005922DF" w:rsidP="005922DF">
            <w:pPr>
              <w:jc w:val="center"/>
              <w:rPr>
                <w:rFonts w:ascii="仿宋" w:eastAsia="仿宋" w:hAnsi="仿宋"/>
                <w:kern w:val="0"/>
                <w:szCs w:val="21"/>
              </w:rPr>
            </w:pPr>
            <w:r>
              <w:rPr>
                <w:rFonts w:ascii="仿宋" w:eastAsia="仿宋" w:hAnsi="仿宋" w:hint="eastAsia"/>
                <w:kern w:val="0"/>
                <w:szCs w:val="21"/>
              </w:rPr>
              <w:t>101</w:t>
            </w:r>
          </w:p>
        </w:tc>
        <w:tc>
          <w:tcPr>
            <w:tcW w:w="1981" w:type="dxa"/>
            <w:vAlign w:val="center"/>
          </w:tcPr>
          <w:p w14:paraId="4DF5473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长</w:t>
            </w:r>
            <w:proofErr w:type="gramStart"/>
            <w:r>
              <w:rPr>
                <w:rFonts w:ascii="仿宋" w:eastAsia="仿宋" w:hAnsi="仿宋" w:hint="eastAsia"/>
                <w:kern w:val="0"/>
                <w:szCs w:val="21"/>
              </w:rPr>
              <w:t>陔</w:t>
            </w:r>
            <w:proofErr w:type="gramEnd"/>
            <w:r>
              <w:rPr>
                <w:rFonts w:ascii="仿宋" w:eastAsia="仿宋" w:hAnsi="仿宋" w:hint="eastAsia"/>
                <w:kern w:val="0"/>
                <w:szCs w:val="21"/>
              </w:rPr>
              <w:t>乡茶香渔歌乡村旅游示范区项目</w:t>
            </w:r>
          </w:p>
        </w:tc>
        <w:tc>
          <w:tcPr>
            <w:tcW w:w="708" w:type="dxa"/>
            <w:vAlign w:val="center"/>
          </w:tcPr>
          <w:p w14:paraId="55B920E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长</w:t>
            </w:r>
            <w:proofErr w:type="gramStart"/>
            <w:r>
              <w:rPr>
                <w:rFonts w:ascii="仿宋" w:eastAsia="仿宋" w:hAnsi="仿宋" w:hint="eastAsia"/>
                <w:kern w:val="0"/>
                <w:szCs w:val="21"/>
              </w:rPr>
              <w:t>陔乡长标村</w:t>
            </w:r>
            <w:proofErr w:type="gramEnd"/>
          </w:p>
        </w:tc>
        <w:tc>
          <w:tcPr>
            <w:tcW w:w="3963" w:type="dxa"/>
            <w:vAlign w:val="center"/>
          </w:tcPr>
          <w:p w14:paraId="3A3032A8" w14:textId="39427B05" w:rsidR="005922DF" w:rsidRDefault="005922DF" w:rsidP="003A51AE">
            <w:pPr>
              <w:jc w:val="center"/>
              <w:rPr>
                <w:rFonts w:ascii="仿宋" w:eastAsia="仿宋" w:hAnsi="仿宋"/>
                <w:kern w:val="0"/>
                <w:szCs w:val="21"/>
              </w:rPr>
            </w:pPr>
            <w:r>
              <w:rPr>
                <w:rFonts w:ascii="仿宋" w:eastAsia="仿宋" w:hAnsi="仿宋" w:hint="eastAsia"/>
                <w:kern w:val="0"/>
                <w:szCs w:val="21"/>
              </w:rPr>
              <w:t>文化旅游景观主要建设钓滩绝壁、渔趣回廊、</w:t>
            </w:r>
            <w:proofErr w:type="gramStart"/>
            <w:r>
              <w:rPr>
                <w:rFonts w:ascii="仿宋" w:eastAsia="仿宋" w:hAnsi="仿宋" w:hint="eastAsia"/>
                <w:kern w:val="0"/>
                <w:szCs w:val="21"/>
              </w:rPr>
              <w:t>茶源飞瀑</w:t>
            </w:r>
            <w:proofErr w:type="gramEnd"/>
            <w:r>
              <w:rPr>
                <w:rFonts w:ascii="仿宋" w:eastAsia="仿宋" w:hAnsi="仿宋" w:hint="eastAsia"/>
                <w:kern w:val="0"/>
                <w:szCs w:val="21"/>
              </w:rPr>
              <w:t>、</w:t>
            </w:r>
            <w:proofErr w:type="gramStart"/>
            <w:r>
              <w:rPr>
                <w:rFonts w:ascii="仿宋" w:eastAsia="仿宋" w:hAnsi="仿宋" w:hint="eastAsia"/>
                <w:kern w:val="0"/>
                <w:szCs w:val="21"/>
              </w:rPr>
              <w:t>悠门茶境</w:t>
            </w:r>
            <w:proofErr w:type="gramEnd"/>
            <w:r>
              <w:rPr>
                <w:rFonts w:ascii="仿宋" w:eastAsia="仿宋" w:hAnsi="仿宋" w:hint="eastAsia"/>
                <w:kern w:val="0"/>
                <w:szCs w:val="21"/>
              </w:rPr>
              <w:t>、天空之境、</w:t>
            </w:r>
            <w:proofErr w:type="gramStart"/>
            <w:r>
              <w:rPr>
                <w:rFonts w:ascii="仿宋" w:eastAsia="仿宋" w:hAnsi="仿宋" w:hint="eastAsia"/>
                <w:kern w:val="0"/>
                <w:szCs w:val="21"/>
              </w:rPr>
              <w:t>茶博乐园</w:t>
            </w:r>
            <w:proofErr w:type="gramEnd"/>
            <w:r>
              <w:rPr>
                <w:rFonts w:ascii="仿宋" w:eastAsia="仿宋" w:hAnsi="仿宋" w:hint="eastAsia"/>
                <w:kern w:val="0"/>
                <w:szCs w:val="21"/>
              </w:rPr>
              <w:t>、生态茶园 、天门</w:t>
            </w:r>
            <w:proofErr w:type="gramStart"/>
            <w:r>
              <w:rPr>
                <w:rFonts w:ascii="仿宋" w:eastAsia="仿宋" w:hAnsi="仿宋" w:hint="eastAsia"/>
                <w:kern w:val="0"/>
                <w:szCs w:val="21"/>
              </w:rPr>
              <w:t>揽胜</w:t>
            </w:r>
            <w:proofErr w:type="gramEnd"/>
            <w:r>
              <w:rPr>
                <w:rFonts w:ascii="仿宋" w:eastAsia="仿宋" w:hAnsi="仿宋" w:hint="eastAsia"/>
                <w:kern w:val="0"/>
                <w:szCs w:val="21"/>
              </w:rPr>
              <w:t>、茶盏渔坝；文化旅游产业建设茗茶山坊、</w:t>
            </w:r>
            <w:proofErr w:type="gramStart"/>
            <w:r>
              <w:rPr>
                <w:rFonts w:ascii="仿宋" w:eastAsia="仿宋" w:hAnsi="仿宋" w:hint="eastAsia"/>
                <w:kern w:val="0"/>
                <w:szCs w:val="21"/>
              </w:rPr>
              <w:t>溪隐茶舍</w:t>
            </w:r>
            <w:proofErr w:type="gramEnd"/>
            <w:r>
              <w:rPr>
                <w:rFonts w:ascii="仿宋" w:eastAsia="仿宋" w:hAnsi="仿宋" w:hint="eastAsia"/>
                <w:kern w:val="0"/>
                <w:szCs w:val="21"/>
              </w:rPr>
              <w:t>、垂钓基地、</w:t>
            </w:r>
            <w:proofErr w:type="gramStart"/>
            <w:r>
              <w:rPr>
                <w:rFonts w:ascii="仿宋" w:eastAsia="仿宋" w:hAnsi="仿宋" w:hint="eastAsia"/>
                <w:kern w:val="0"/>
                <w:szCs w:val="21"/>
              </w:rPr>
              <w:t>源境漂流</w:t>
            </w:r>
            <w:proofErr w:type="gramEnd"/>
            <w:r>
              <w:rPr>
                <w:rFonts w:ascii="仿宋" w:eastAsia="仿宋" w:hAnsi="仿宋" w:hint="eastAsia"/>
                <w:kern w:val="0"/>
                <w:szCs w:val="21"/>
              </w:rPr>
              <w:t>、</w:t>
            </w:r>
            <w:proofErr w:type="gramStart"/>
            <w:r>
              <w:rPr>
                <w:rFonts w:ascii="仿宋" w:eastAsia="仿宋" w:hAnsi="仿宋" w:hint="eastAsia"/>
                <w:kern w:val="0"/>
                <w:szCs w:val="21"/>
              </w:rPr>
              <w:t>茶创天</w:t>
            </w:r>
            <w:proofErr w:type="gramEnd"/>
            <w:r>
              <w:rPr>
                <w:rFonts w:ascii="仿宋" w:eastAsia="仿宋" w:hAnsi="仿宋" w:hint="eastAsia"/>
                <w:kern w:val="0"/>
                <w:szCs w:val="21"/>
              </w:rPr>
              <w:t>街、</w:t>
            </w:r>
            <w:proofErr w:type="gramStart"/>
            <w:r>
              <w:rPr>
                <w:rFonts w:ascii="仿宋" w:eastAsia="仿宋" w:hAnsi="仿宋" w:hint="eastAsia"/>
                <w:kern w:val="0"/>
                <w:szCs w:val="21"/>
              </w:rPr>
              <w:t>茶创中心</w:t>
            </w:r>
            <w:proofErr w:type="gramEnd"/>
            <w:r>
              <w:rPr>
                <w:rFonts w:ascii="仿宋" w:eastAsia="仿宋" w:hAnsi="仿宋" w:hint="eastAsia"/>
                <w:kern w:val="0"/>
                <w:szCs w:val="21"/>
              </w:rPr>
              <w:t>、无门山居、极限挑战基地、</w:t>
            </w:r>
            <w:proofErr w:type="gramStart"/>
            <w:r>
              <w:rPr>
                <w:rFonts w:ascii="仿宋" w:eastAsia="仿宋" w:hAnsi="仿宋" w:hint="eastAsia"/>
                <w:kern w:val="0"/>
                <w:szCs w:val="21"/>
              </w:rPr>
              <w:t>茶交易</w:t>
            </w:r>
            <w:proofErr w:type="gramEnd"/>
            <w:r>
              <w:rPr>
                <w:rFonts w:ascii="仿宋" w:eastAsia="仿宋" w:hAnsi="仿宋" w:hint="eastAsia"/>
                <w:kern w:val="0"/>
                <w:szCs w:val="21"/>
              </w:rPr>
              <w:t>市场；配套基础设施建设无界之门（旅游集散中心） 、</w:t>
            </w:r>
            <w:proofErr w:type="gramStart"/>
            <w:r>
              <w:rPr>
                <w:rFonts w:ascii="仿宋" w:eastAsia="仿宋" w:hAnsi="仿宋" w:hint="eastAsia"/>
                <w:kern w:val="0"/>
                <w:szCs w:val="21"/>
              </w:rPr>
              <w:t>茶瀑山房</w:t>
            </w:r>
            <w:proofErr w:type="gramEnd"/>
            <w:r>
              <w:rPr>
                <w:rFonts w:ascii="仿宋" w:eastAsia="仿宋" w:hAnsi="仿宋" w:hint="eastAsia"/>
                <w:kern w:val="0"/>
                <w:szCs w:val="21"/>
              </w:rPr>
              <w:t>、渔歌驿站、飞天魔毯、茶香驿站、茶田骑行、登山步道、滨水步道</w:t>
            </w:r>
          </w:p>
        </w:tc>
        <w:tc>
          <w:tcPr>
            <w:tcW w:w="708" w:type="dxa"/>
            <w:vAlign w:val="center"/>
          </w:tcPr>
          <w:p w14:paraId="661430B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1.35</w:t>
            </w:r>
          </w:p>
        </w:tc>
        <w:tc>
          <w:tcPr>
            <w:tcW w:w="566" w:type="dxa"/>
            <w:vAlign w:val="center"/>
          </w:tcPr>
          <w:p w14:paraId="2F9DECF2" w14:textId="77777777" w:rsidR="005922DF" w:rsidRDefault="005922DF" w:rsidP="005922DF">
            <w:pPr>
              <w:jc w:val="center"/>
              <w:rPr>
                <w:rFonts w:ascii="仿宋" w:eastAsia="仿宋" w:hAnsi="仿宋"/>
                <w:kern w:val="0"/>
                <w:szCs w:val="21"/>
              </w:rPr>
            </w:pPr>
          </w:p>
        </w:tc>
        <w:tc>
          <w:tcPr>
            <w:tcW w:w="566" w:type="dxa"/>
            <w:vAlign w:val="center"/>
          </w:tcPr>
          <w:p w14:paraId="5897BB2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FF4C78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7C983F0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77B671A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长</w:t>
            </w:r>
            <w:proofErr w:type="gramStart"/>
            <w:r>
              <w:rPr>
                <w:rFonts w:ascii="仿宋" w:eastAsia="仿宋" w:hAnsi="仿宋" w:hint="eastAsia"/>
                <w:kern w:val="0"/>
                <w:szCs w:val="21"/>
              </w:rPr>
              <w:t>陔</w:t>
            </w:r>
            <w:proofErr w:type="gramEnd"/>
            <w:r>
              <w:rPr>
                <w:rFonts w:ascii="仿宋" w:eastAsia="仿宋" w:hAnsi="仿宋" w:hint="eastAsia"/>
                <w:kern w:val="0"/>
                <w:szCs w:val="21"/>
              </w:rPr>
              <w:t>乡人民政府</w:t>
            </w:r>
          </w:p>
        </w:tc>
        <w:tc>
          <w:tcPr>
            <w:tcW w:w="768" w:type="dxa"/>
            <w:vAlign w:val="center"/>
          </w:tcPr>
          <w:p w14:paraId="2D327DB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050DA6E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31F399C1" w14:textId="77777777" w:rsidTr="00A1011E">
        <w:tc>
          <w:tcPr>
            <w:tcW w:w="998" w:type="dxa"/>
            <w:vMerge/>
            <w:vAlign w:val="center"/>
          </w:tcPr>
          <w:p w14:paraId="7937BBD9" w14:textId="77777777" w:rsidR="005922DF" w:rsidRDefault="005922DF" w:rsidP="005922DF">
            <w:pPr>
              <w:jc w:val="center"/>
              <w:rPr>
                <w:rFonts w:ascii="仿宋" w:eastAsia="仿宋" w:hAnsi="仿宋"/>
                <w:kern w:val="0"/>
                <w:szCs w:val="21"/>
              </w:rPr>
            </w:pPr>
          </w:p>
        </w:tc>
        <w:tc>
          <w:tcPr>
            <w:tcW w:w="566" w:type="dxa"/>
            <w:vAlign w:val="center"/>
          </w:tcPr>
          <w:p w14:paraId="6A2E5F5A" w14:textId="3C7FBFBF" w:rsidR="005922DF" w:rsidRDefault="005922DF" w:rsidP="005922DF">
            <w:pPr>
              <w:jc w:val="center"/>
              <w:rPr>
                <w:rFonts w:ascii="仿宋" w:eastAsia="仿宋" w:hAnsi="仿宋"/>
                <w:kern w:val="0"/>
                <w:szCs w:val="21"/>
              </w:rPr>
            </w:pPr>
            <w:r>
              <w:rPr>
                <w:rFonts w:ascii="仿宋" w:eastAsia="仿宋" w:hAnsi="仿宋" w:hint="eastAsia"/>
                <w:kern w:val="0"/>
                <w:szCs w:val="21"/>
              </w:rPr>
              <w:t>102</w:t>
            </w:r>
          </w:p>
        </w:tc>
        <w:tc>
          <w:tcPr>
            <w:tcW w:w="1981" w:type="dxa"/>
            <w:vAlign w:val="center"/>
          </w:tcPr>
          <w:p w14:paraId="100CF2B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歙县城市中央体育公园综合配套提升项目</w:t>
            </w:r>
          </w:p>
        </w:tc>
        <w:tc>
          <w:tcPr>
            <w:tcW w:w="708" w:type="dxa"/>
            <w:vAlign w:val="center"/>
          </w:tcPr>
          <w:p w14:paraId="5BC802F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232779B5" w14:textId="46763014" w:rsidR="005922DF" w:rsidRDefault="005922DF" w:rsidP="003A51AE">
            <w:pPr>
              <w:jc w:val="center"/>
              <w:rPr>
                <w:rFonts w:ascii="仿宋" w:eastAsia="仿宋" w:hAnsi="仿宋"/>
                <w:kern w:val="0"/>
                <w:szCs w:val="21"/>
              </w:rPr>
            </w:pPr>
            <w:r>
              <w:rPr>
                <w:rFonts w:ascii="仿宋" w:eastAsia="仿宋" w:hAnsi="仿宋" w:hint="eastAsia"/>
                <w:kern w:val="0"/>
                <w:szCs w:val="21"/>
              </w:rPr>
              <w:t>占地面积21000㎡，建筑面积18600㎡，设置观众席2500座，含室内篮球场6个，配套建设观众用房、运动员用房、竞赛管理用房、技术设备用房等</w:t>
            </w:r>
          </w:p>
        </w:tc>
        <w:tc>
          <w:tcPr>
            <w:tcW w:w="708" w:type="dxa"/>
            <w:vAlign w:val="center"/>
          </w:tcPr>
          <w:p w14:paraId="3C74C76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0.70</w:t>
            </w:r>
          </w:p>
        </w:tc>
        <w:tc>
          <w:tcPr>
            <w:tcW w:w="566" w:type="dxa"/>
            <w:vAlign w:val="center"/>
          </w:tcPr>
          <w:p w14:paraId="6712B28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357C56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693CCA8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5C3242C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完成立项，争取资金</w:t>
            </w:r>
          </w:p>
        </w:tc>
        <w:tc>
          <w:tcPr>
            <w:tcW w:w="768" w:type="dxa"/>
            <w:vAlign w:val="center"/>
          </w:tcPr>
          <w:p w14:paraId="0F39C7A8"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徽投集团</w:t>
            </w:r>
            <w:proofErr w:type="gramEnd"/>
          </w:p>
        </w:tc>
        <w:tc>
          <w:tcPr>
            <w:tcW w:w="768" w:type="dxa"/>
            <w:vAlign w:val="center"/>
          </w:tcPr>
          <w:p w14:paraId="36AD444F" w14:textId="090D2208"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徽投</w:t>
            </w:r>
            <w:proofErr w:type="gramEnd"/>
            <w:r w:rsidR="00875939">
              <w:rPr>
                <w:rFonts w:ascii="仿宋" w:eastAsia="仿宋" w:hAnsi="仿宋" w:hint="eastAsia"/>
                <w:kern w:val="0"/>
                <w:szCs w:val="21"/>
              </w:rPr>
              <w:t>集团</w:t>
            </w:r>
          </w:p>
        </w:tc>
        <w:tc>
          <w:tcPr>
            <w:tcW w:w="649" w:type="dxa"/>
            <w:vAlign w:val="center"/>
          </w:tcPr>
          <w:p w14:paraId="3022611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筹建</w:t>
            </w:r>
          </w:p>
        </w:tc>
      </w:tr>
      <w:tr w:rsidR="005922DF" w14:paraId="5FE48ED8" w14:textId="77777777" w:rsidTr="00A1011E">
        <w:tc>
          <w:tcPr>
            <w:tcW w:w="998" w:type="dxa"/>
            <w:vMerge/>
            <w:vAlign w:val="center"/>
          </w:tcPr>
          <w:p w14:paraId="695E5841" w14:textId="77777777" w:rsidR="005922DF" w:rsidRDefault="005922DF" w:rsidP="005922DF">
            <w:pPr>
              <w:jc w:val="center"/>
              <w:rPr>
                <w:rFonts w:ascii="仿宋" w:eastAsia="仿宋" w:hAnsi="仿宋"/>
                <w:kern w:val="0"/>
                <w:szCs w:val="21"/>
              </w:rPr>
            </w:pPr>
          </w:p>
        </w:tc>
        <w:tc>
          <w:tcPr>
            <w:tcW w:w="566" w:type="dxa"/>
            <w:vAlign w:val="center"/>
          </w:tcPr>
          <w:p w14:paraId="636C98F7" w14:textId="0BEBC6CD" w:rsidR="005922DF" w:rsidRDefault="005922DF" w:rsidP="005922DF">
            <w:pPr>
              <w:jc w:val="center"/>
              <w:rPr>
                <w:rFonts w:ascii="仿宋" w:eastAsia="仿宋" w:hAnsi="仿宋"/>
                <w:kern w:val="0"/>
                <w:szCs w:val="21"/>
              </w:rPr>
            </w:pPr>
            <w:r>
              <w:rPr>
                <w:rFonts w:ascii="仿宋" w:eastAsia="仿宋" w:hAnsi="仿宋" w:hint="eastAsia"/>
                <w:kern w:val="0"/>
                <w:szCs w:val="21"/>
              </w:rPr>
              <w:t>103</w:t>
            </w:r>
          </w:p>
        </w:tc>
        <w:tc>
          <w:tcPr>
            <w:tcW w:w="1981" w:type="dxa"/>
            <w:vAlign w:val="center"/>
          </w:tcPr>
          <w:p w14:paraId="5835366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歙县儿童友好城市校外活动中心项目</w:t>
            </w:r>
          </w:p>
        </w:tc>
        <w:tc>
          <w:tcPr>
            <w:tcW w:w="708" w:type="dxa"/>
            <w:vAlign w:val="center"/>
          </w:tcPr>
          <w:p w14:paraId="0C745B1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66D6729D" w14:textId="3F1F511F" w:rsidR="005922DF" w:rsidRDefault="005922DF" w:rsidP="003A51AE">
            <w:pPr>
              <w:jc w:val="center"/>
              <w:rPr>
                <w:rFonts w:ascii="仿宋" w:eastAsia="仿宋" w:hAnsi="仿宋"/>
                <w:kern w:val="0"/>
                <w:szCs w:val="21"/>
              </w:rPr>
            </w:pPr>
            <w:r>
              <w:rPr>
                <w:rFonts w:ascii="仿宋" w:eastAsia="仿宋" w:hAnsi="仿宋" w:hint="eastAsia"/>
                <w:kern w:val="0"/>
                <w:szCs w:val="21"/>
              </w:rPr>
              <w:t>总建设面积约18000㎡，主要建设儿童校外活动中心3222㎡，包含室内乒乓球场、羽毛球场、一座网球场、五座篮球场、一座5人足球场等活动场所，配套购置相关设施设备等</w:t>
            </w:r>
          </w:p>
        </w:tc>
        <w:tc>
          <w:tcPr>
            <w:tcW w:w="708" w:type="dxa"/>
            <w:vAlign w:val="center"/>
          </w:tcPr>
          <w:p w14:paraId="4BF7F04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0.30</w:t>
            </w:r>
          </w:p>
        </w:tc>
        <w:tc>
          <w:tcPr>
            <w:tcW w:w="566" w:type="dxa"/>
            <w:vAlign w:val="center"/>
          </w:tcPr>
          <w:p w14:paraId="01C92484" w14:textId="77777777" w:rsidR="005922DF" w:rsidRDefault="005922DF" w:rsidP="005922DF">
            <w:pPr>
              <w:jc w:val="center"/>
              <w:rPr>
                <w:rFonts w:ascii="仿宋" w:eastAsia="仿宋" w:hAnsi="仿宋"/>
                <w:kern w:val="0"/>
                <w:szCs w:val="21"/>
              </w:rPr>
            </w:pPr>
          </w:p>
        </w:tc>
        <w:tc>
          <w:tcPr>
            <w:tcW w:w="566" w:type="dxa"/>
            <w:vAlign w:val="center"/>
          </w:tcPr>
          <w:p w14:paraId="1C8A9E3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CE38729" w14:textId="77777777" w:rsidR="005922DF" w:rsidRDefault="005922DF" w:rsidP="005922DF">
            <w:pPr>
              <w:jc w:val="center"/>
              <w:rPr>
                <w:rFonts w:ascii="仿宋" w:eastAsia="仿宋" w:hAnsi="仿宋"/>
                <w:kern w:val="0"/>
                <w:szCs w:val="21"/>
              </w:rPr>
            </w:pPr>
          </w:p>
        </w:tc>
        <w:tc>
          <w:tcPr>
            <w:tcW w:w="1162" w:type="dxa"/>
            <w:vAlign w:val="center"/>
          </w:tcPr>
          <w:p w14:paraId="0FC4F3B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完成立项，争取资金</w:t>
            </w:r>
          </w:p>
        </w:tc>
        <w:tc>
          <w:tcPr>
            <w:tcW w:w="768" w:type="dxa"/>
            <w:vAlign w:val="center"/>
          </w:tcPr>
          <w:p w14:paraId="11C628FE"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徽投集团</w:t>
            </w:r>
            <w:proofErr w:type="gramEnd"/>
          </w:p>
        </w:tc>
        <w:tc>
          <w:tcPr>
            <w:tcW w:w="768" w:type="dxa"/>
            <w:vAlign w:val="center"/>
          </w:tcPr>
          <w:p w14:paraId="7A1F61A0" w14:textId="2ED58410"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徽投</w:t>
            </w:r>
            <w:proofErr w:type="gramEnd"/>
            <w:r w:rsidR="00875939">
              <w:rPr>
                <w:rFonts w:ascii="仿宋" w:eastAsia="仿宋" w:hAnsi="仿宋" w:hint="eastAsia"/>
                <w:kern w:val="0"/>
                <w:szCs w:val="21"/>
              </w:rPr>
              <w:t>集团</w:t>
            </w:r>
          </w:p>
        </w:tc>
        <w:tc>
          <w:tcPr>
            <w:tcW w:w="649" w:type="dxa"/>
            <w:vAlign w:val="center"/>
          </w:tcPr>
          <w:p w14:paraId="20F130A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20441FE8" w14:textId="77777777" w:rsidTr="00A1011E">
        <w:tc>
          <w:tcPr>
            <w:tcW w:w="998" w:type="dxa"/>
            <w:vMerge/>
            <w:vAlign w:val="center"/>
          </w:tcPr>
          <w:p w14:paraId="5E48F14C" w14:textId="77777777" w:rsidR="005922DF" w:rsidRDefault="005922DF" w:rsidP="005922DF">
            <w:pPr>
              <w:jc w:val="center"/>
              <w:rPr>
                <w:rFonts w:ascii="仿宋" w:eastAsia="仿宋" w:hAnsi="仿宋"/>
                <w:kern w:val="0"/>
                <w:szCs w:val="21"/>
              </w:rPr>
            </w:pPr>
          </w:p>
        </w:tc>
        <w:tc>
          <w:tcPr>
            <w:tcW w:w="566" w:type="dxa"/>
            <w:vAlign w:val="center"/>
          </w:tcPr>
          <w:p w14:paraId="2F5DE1FA" w14:textId="6F3653BA" w:rsidR="005922DF" w:rsidRDefault="005922DF" w:rsidP="005922DF">
            <w:pPr>
              <w:jc w:val="center"/>
              <w:rPr>
                <w:rFonts w:ascii="仿宋" w:eastAsia="仿宋" w:hAnsi="仿宋"/>
                <w:kern w:val="0"/>
                <w:szCs w:val="21"/>
              </w:rPr>
            </w:pPr>
            <w:r>
              <w:rPr>
                <w:rFonts w:ascii="仿宋" w:eastAsia="仿宋" w:hAnsi="仿宋" w:hint="eastAsia"/>
                <w:kern w:val="0"/>
                <w:szCs w:val="21"/>
              </w:rPr>
              <w:t>104</w:t>
            </w:r>
          </w:p>
        </w:tc>
        <w:tc>
          <w:tcPr>
            <w:tcW w:w="1981" w:type="dxa"/>
            <w:vAlign w:val="center"/>
          </w:tcPr>
          <w:p w14:paraId="3FB306D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霞坑镇石潭胜境项目</w:t>
            </w:r>
          </w:p>
        </w:tc>
        <w:tc>
          <w:tcPr>
            <w:tcW w:w="708" w:type="dxa"/>
            <w:vAlign w:val="center"/>
          </w:tcPr>
          <w:p w14:paraId="521A49D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霞坑镇</w:t>
            </w:r>
          </w:p>
        </w:tc>
        <w:tc>
          <w:tcPr>
            <w:tcW w:w="3963" w:type="dxa"/>
            <w:vAlign w:val="center"/>
          </w:tcPr>
          <w:p w14:paraId="558F6784"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项目用地19.15亩，新建传统文化体验区、农耕文化体验区、摄影基地、综合业态休闲区，以及基础设施配套等</w:t>
            </w:r>
          </w:p>
        </w:tc>
        <w:tc>
          <w:tcPr>
            <w:tcW w:w="708" w:type="dxa"/>
            <w:vAlign w:val="center"/>
          </w:tcPr>
          <w:p w14:paraId="7983057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1.20</w:t>
            </w:r>
          </w:p>
        </w:tc>
        <w:tc>
          <w:tcPr>
            <w:tcW w:w="566" w:type="dxa"/>
            <w:vAlign w:val="center"/>
          </w:tcPr>
          <w:p w14:paraId="3274E61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49ABEDFA" w14:textId="77777777" w:rsidR="005922DF" w:rsidRDefault="005922DF" w:rsidP="005922DF">
            <w:pPr>
              <w:jc w:val="center"/>
              <w:rPr>
                <w:rFonts w:ascii="仿宋" w:eastAsia="仿宋" w:hAnsi="仿宋"/>
                <w:kern w:val="0"/>
                <w:szCs w:val="21"/>
              </w:rPr>
            </w:pPr>
          </w:p>
        </w:tc>
        <w:tc>
          <w:tcPr>
            <w:tcW w:w="545" w:type="dxa"/>
            <w:vAlign w:val="center"/>
          </w:tcPr>
          <w:p w14:paraId="63D55FB1" w14:textId="77777777" w:rsidR="005922DF" w:rsidRDefault="005922DF" w:rsidP="005922DF">
            <w:pPr>
              <w:jc w:val="center"/>
              <w:rPr>
                <w:rFonts w:ascii="仿宋" w:eastAsia="仿宋" w:hAnsi="仿宋"/>
                <w:kern w:val="0"/>
                <w:szCs w:val="21"/>
              </w:rPr>
            </w:pPr>
          </w:p>
        </w:tc>
        <w:tc>
          <w:tcPr>
            <w:tcW w:w="1162" w:type="dxa"/>
            <w:vAlign w:val="center"/>
          </w:tcPr>
          <w:p w14:paraId="0BC4FB4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新建传统文化体验区、摄影基地、部分精品民宿群及康养基地，以及基础设施等</w:t>
            </w:r>
          </w:p>
        </w:tc>
        <w:tc>
          <w:tcPr>
            <w:tcW w:w="768" w:type="dxa"/>
            <w:vAlign w:val="center"/>
          </w:tcPr>
          <w:p w14:paraId="1EE8441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霞坑镇人民政府</w:t>
            </w:r>
          </w:p>
        </w:tc>
        <w:tc>
          <w:tcPr>
            <w:tcW w:w="768" w:type="dxa"/>
            <w:vAlign w:val="center"/>
          </w:tcPr>
          <w:p w14:paraId="4F89A8E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安徽石潭胜境旅游开发有限责任公司</w:t>
            </w:r>
          </w:p>
        </w:tc>
        <w:tc>
          <w:tcPr>
            <w:tcW w:w="649" w:type="dxa"/>
            <w:vAlign w:val="center"/>
          </w:tcPr>
          <w:p w14:paraId="6F22AC9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r w:rsidR="005922DF" w14:paraId="51B73C1B" w14:textId="77777777" w:rsidTr="00A1011E">
        <w:tc>
          <w:tcPr>
            <w:tcW w:w="998" w:type="dxa"/>
            <w:vMerge/>
            <w:vAlign w:val="center"/>
          </w:tcPr>
          <w:p w14:paraId="7088D547" w14:textId="77777777" w:rsidR="005922DF" w:rsidRDefault="005922DF" w:rsidP="005922DF">
            <w:pPr>
              <w:jc w:val="center"/>
              <w:rPr>
                <w:rFonts w:ascii="仿宋" w:eastAsia="仿宋" w:hAnsi="仿宋"/>
                <w:kern w:val="0"/>
                <w:szCs w:val="21"/>
              </w:rPr>
            </w:pPr>
          </w:p>
        </w:tc>
        <w:tc>
          <w:tcPr>
            <w:tcW w:w="566" w:type="dxa"/>
            <w:vAlign w:val="center"/>
          </w:tcPr>
          <w:p w14:paraId="4C6B085E" w14:textId="1236FBB0" w:rsidR="005922DF" w:rsidRDefault="005922DF" w:rsidP="005922DF">
            <w:pPr>
              <w:jc w:val="center"/>
              <w:rPr>
                <w:rFonts w:ascii="仿宋" w:eastAsia="仿宋" w:hAnsi="仿宋"/>
                <w:kern w:val="0"/>
                <w:szCs w:val="21"/>
              </w:rPr>
            </w:pPr>
            <w:r>
              <w:rPr>
                <w:rFonts w:ascii="仿宋" w:eastAsia="仿宋" w:hAnsi="仿宋" w:hint="eastAsia"/>
                <w:kern w:val="0"/>
                <w:szCs w:val="21"/>
              </w:rPr>
              <w:t>105</w:t>
            </w:r>
          </w:p>
        </w:tc>
        <w:tc>
          <w:tcPr>
            <w:tcW w:w="1981" w:type="dxa"/>
            <w:vAlign w:val="center"/>
          </w:tcPr>
          <w:p w14:paraId="412CD67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roofErr w:type="gramStart"/>
            <w:r>
              <w:rPr>
                <w:rFonts w:ascii="仿宋" w:eastAsia="仿宋" w:hAnsi="仿宋" w:hint="eastAsia"/>
                <w:kern w:val="0"/>
                <w:szCs w:val="21"/>
              </w:rPr>
              <w:t>问政健行</w:t>
            </w:r>
            <w:proofErr w:type="gramEnd"/>
            <w:r>
              <w:rPr>
                <w:rFonts w:ascii="仿宋" w:eastAsia="仿宋" w:hAnsi="仿宋" w:hint="eastAsia"/>
                <w:kern w:val="0"/>
                <w:szCs w:val="21"/>
              </w:rPr>
              <w:t>漫步</w:t>
            </w:r>
            <w:r>
              <w:rPr>
                <w:rFonts w:ascii="仿宋" w:eastAsia="仿宋" w:hAnsi="仿宋" w:hint="eastAsia"/>
                <w:kern w:val="0"/>
                <w:szCs w:val="21"/>
              </w:rPr>
              <w:lastRenderedPageBreak/>
              <w:t>道提升项目</w:t>
            </w:r>
          </w:p>
        </w:tc>
        <w:tc>
          <w:tcPr>
            <w:tcW w:w="708" w:type="dxa"/>
            <w:vAlign w:val="center"/>
          </w:tcPr>
          <w:p w14:paraId="702D592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徽城镇</w:t>
            </w:r>
          </w:p>
        </w:tc>
        <w:tc>
          <w:tcPr>
            <w:tcW w:w="3963" w:type="dxa"/>
            <w:vAlign w:val="center"/>
          </w:tcPr>
          <w:p w14:paraId="16C2A5B5" w14:textId="2F77F4A5" w:rsidR="005922DF" w:rsidRDefault="005922DF" w:rsidP="003A51AE">
            <w:pPr>
              <w:jc w:val="center"/>
              <w:rPr>
                <w:rFonts w:ascii="仿宋" w:eastAsia="仿宋" w:hAnsi="仿宋"/>
                <w:kern w:val="0"/>
                <w:szCs w:val="21"/>
              </w:rPr>
            </w:pPr>
            <w:r>
              <w:rPr>
                <w:rFonts w:ascii="仿宋" w:eastAsia="仿宋" w:hAnsi="仿宋" w:hint="eastAsia"/>
                <w:kern w:val="0"/>
                <w:szCs w:val="21"/>
              </w:rPr>
              <w:t>以古城为中心，以</w:t>
            </w:r>
            <w:proofErr w:type="gramStart"/>
            <w:r>
              <w:rPr>
                <w:rFonts w:ascii="仿宋" w:eastAsia="仿宋" w:hAnsi="仿宋" w:hint="eastAsia"/>
                <w:kern w:val="0"/>
                <w:szCs w:val="21"/>
              </w:rPr>
              <w:t>问政山为</w:t>
            </w:r>
            <w:proofErr w:type="gramEnd"/>
            <w:r>
              <w:rPr>
                <w:rFonts w:ascii="仿宋" w:eastAsia="仿宋" w:hAnsi="仿宋" w:hint="eastAsia"/>
                <w:kern w:val="0"/>
                <w:szCs w:val="21"/>
              </w:rPr>
              <w:t>脉，连接问政</w:t>
            </w:r>
            <w:r>
              <w:rPr>
                <w:rFonts w:ascii="仿宋" w:eastAsia="仿宋" w:hAnsi="仿宋" w:hint="eastAsia"/>
                <w:kern w:val="0"/>
                <w:szCs w:val="21"/>
              </w:rPr>
              <w:lastRenderedPageBreak/>
              <w:t>山、就</w:t>
            </w:r>
            <w:proofErr w:type="gramStart"/>
            <w:r>
              <w:rPr>
                <w:rFonts w:ascii="仿宋" w:eastAsia="仿宋" w:hAnsi="仿宋" w:hint="eastAsia"/>
                <w:kern w:val="0"/>
                <w:szCs w:val="21"/>
              </w:rPr>
              <w:t>田村承旧岭</w:t>
            </w:r>
            <w:proofErr w:type="gramEnd"/>
            <w:r>
              <w:rPr>
                <w:rFonts w:ascii="仿宋" w:eastAsia="仿宋" w:hAnsi="仿宋" w:hint="eastAsia"/>
                <w:kern w:val="0"/>
                <w:szCs w:val="21"/>
              </w:rPr>
              <w:t>、鲍川村方家村，打造一条集生态改善、文化展示、运动休闲功能于一体的健行漫步道</w:t>
            </w:r>
          </w:p>
        </w:tc>
        <w:tc>
          <w:tcPr>
            <w:tcW w:w="708" w:type="dxa"/>
            <w:vAlign w:val="center"/>
          </w:tcPr>
          <w:p w14:paraId="445BD79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0.08</w:t>
            </w:r>
          </w:p>
        </w:tc>
        <w:tc>
          <w:tcPr>
            <w:tcW w:w="566" w:type="dxa"/>
            <w:vAlign w:val="center"/>
          </w:tcPr>
          <w:p w14:paraId="12697BB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3BCE5FC" w14:textId="77777777" w:rsidR="005922DF" w:rsidRDefault="005922DF" w:rsidP="005922DF">
            <w:pPr>
              <w:jc w:val="center"/>
              <w:rPr>
                <w:rFonts w:ascii="仿宋" w:eastAsia="仿宋" w:hAnsi="仿宋"/>
                <w:kern w:val="0"/>
                <w:szCs w:val="21"/>
              </w:rPr>
            </w:pPr>
          </w:p>
        </w:tc>
        <w:tc>
          <w:tcPr>
            <w:tcW w:w="545" w:type="dxa"/>
            <w:vAlign w:val="center"/>
          </w:tcPr>
          <w:p w14:paraId="30CFFD11" w14:textId="77777777" w:rsidR="005922DF" w:rsidRDefault="005922DF" w:rsidP="005922DF">
            <w:pPr>
              <w:jc w:val="center"/>
              <w:rPr>
                <w:rFonts w:ascii="仿宋" w:eastAsia="仿宋" w:hAnsi="仿宋"/>
                <w:kern w:val="0"/>
                <w:szCs w:val="21"/>
              </w:rPr>
            </w:pPr>
          </w:p>
        </w:tc>
        <w:tc>
          <w:tcPr>
            <w:tcW w:w="1162" w:type="dxa"/>
            <w:vAlign w:val="center"/>
          </w:tcPr>
          <w:p w14:paraId="362C4D3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完成对道路</w:t>
            </w:r>
            <w:r>
              <w:rPr>
                <w:rFonts w:ascii="仿宋" w:eastAsia="仿宋" w:hAnsi="仿宋" w:hint="eastAsia"/>
                <w:kern w:val="0"/>
                <w:szCs w:val="21"/>
              </w:rPr>
              <w:lastRenderedPageBreak/>
              <w:t>的改造提升</w:t>
            </w:r>
          </w:p>
        </w:tc>
        <w:tc>
          <w:tcPr>
            <w:tcW w:w="768" w:type="dxa"/>
            <w:vAlign w:val="center"/>
          </w:tcPr>
          <w:p w14:paraId="5C9B213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徽城镇</w:t>
            </w:r>
          </w:p>
        </w:tc>
        <w:tc>
          <w:tcPr>
            <w:tcW w:w="768" w:type="dxa"/>
            <w:vAlign w:val="center"/>
          </w:tcPr>
          <w:p w14:paraId="46569DA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03EA61D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改建</w:t>
            </w:r>
          </w:p>
        </w:tc>
      </w:tr>
      <w:tr w:rsidR="005922DF" w14:paraId="477B72CF" w14:textId="77777777" w:rsidTr="00A1011E">
        <w:tc>
          <w:tcPr>
            <w:tcW w:w="998" w:type="dxa"/>
            <w:vMerge/>
            <w:vAlign w:val="center"/>
          </w:tcPr>
          <w:p w14:paraId="7D89C5F3" w14:textId="77777777" w:rsidR="005922DF" w:rsidRDefault="005922DF" w:rsidP="005922DF">
            <w:pPr>
              <w:jc w:val="center"/>
              <w:rPr>
                <w:rFonts w:ascii="仿宋" w:eastAsia="仿宋" w:hAnsi="仿宋"/>
                <w:kern w:val="0"/>
                <w:szCs w:val="21"/>
              </w:rPr>
            </w:pPr>
          </w:p>
        </w:tc>
        <w:tc>
          <w:tcPr>
            <w:tcW w:w="566" w:type="dxa"/>
            <w:vAlign w:val="center"/>
          </w:tcPr>
          <w:p w14:paraId="297BFBEE" w14:textId="62623ED1" w:rsidR="005922DF" w:rsidRDefault="005922DF" w:rsidP="005922DF">
            <w:pPr>
              <w:jc w:val="center"/>
              <w:rPr>
                <w:rFonts w:ascii="仿宋" w:eastAsia="仿宋" w:hAnsi="仿宋"/>
                <w:kern w:val="0"/>
                <w:szCs w:val="21"/>
              </w:rPr>
            </w:pPr>
            <w:r>
              <w:rPr>
                <w:rFonts w:ascii="仿宋" w:eastAsia="仿宋" w:hAnsi="仿宋" w:hint="eastAsia"/>
                <w:kern w:val="0"/>
                <w:szCs w:val="21"/>
              </w:rPr>
              <w:t>106</w:t>
            </w:r>
          </w:p>
        </w:tc>
        <w:tc>
          <w:tcPr>
            <w:tcW w:w="1981" w:type="dxa"/>
            <w:vAlign w:val="center"/>
          </w:tcPr>
          <w:p w14:paraId="147CAEA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歙县徽杭古官道徒步越野提升项目</w:t>
            </w:r>
          </w:p>
        </w:tc>
        <w:tc>
          <w:tcPr>
            <w:tcW w:w="708" w:type="dxa"/>
            <w:vAlign w:val="center"/>
          </w:tcPr>
          <w:p w14:paraId="0E452AA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徽城镇、北岸镇、霞坑镇、</w:t>
            </w:r>
            <w:proofErr w:type="gramStart"/>
            <w:r>
              <w:rPr>
                <w:rFonts w:ascii="仿宋" w:eastAsia="仿宋" w:hAnsi="仿宋" w:hint="eastAsia"/>
                <w:kern w:val="0"/>
                <w:szCs w:val="21"/>
              </w:rPr>
              <w:t>杞</w:t>
            </w:r>
            <w:proofErr w:type="gramEnd"/>
            <w:r>
              <w:rPr>
                <w:rFonts w:ascii="仿宋" w:eastAsia="仿宋" w:hAnsi="仿宋" w:hint="eastAsia"/>
                <w:kern w:val="0"/>
                <w:szCs w:val="21"/>
              </w:rPr>
              <w:t>梓里镇、三阳镇</w:t>
            </w:r>
          </w:p>
        </w:tc>
        <w:tc>
          <w:tcPr>
            <w:tcW w:w="3963" w:type="dxa"/>
            <w:vAlign w:val="center"/>
          </w:tcPr>
          <w:p w14:paraId="0E82881D" w14:textId="77777777" w:rsidR="005922DF" w:rsidRDefault="005922DF" w:rsidP="003A51AE">
            <w:pPr>
              <w:jc w:val="center"/>
              <w:rPr>
                <w:rFonts w:ascii="仿宋" w:eastAsia="仿宋" w:hAnsi="仿宋"/>
                <w:kern w:val="0"/>
                <w:szCs w:val="21"/>
              </w:rPr>
            </w:pPr>
            <w:proofErr w:type="gramStart"/>
            <w:r>
              <w:rPr>
                <w:rFonts w:ascii="仿宋" w:eastAsia="仿宋" w:hAnsi="仿宋" w:hint="eastAsia"/>
                <w:kern w:val="0"/>
                <w:szCs w:val="21"/>
              </w:rPr>
              <w:t>以徽杭</w:t>
            </w:r>
            <w:proofErr w:type="gramEnd"/>
            <w:r>
              <w:rPr>
                <w:rFonts w:ascii="仿宋" w:eastAsia="仿宋" w:hAnsi="仿宋" w:hint="eastAsia"/>
                <w:kern w:val="0"/>
                <w:szCs w:val="21"/>
              </w:rPr>
              <w:t>古官道的修缮为核心，提升完善徽州府至</w:t>
            </w:r>
            <w:proofErr w:type="gramStart"/>
            <w:r>
              <w:rPr>
                <w:rFonts w:ascii="仿宋" w:eastAsia="仿宋" w:hAnsi="仿宋" w:hint="eastAsia"/>
                <w:kern w:val="0"/>
                <w:szCs w:val="21"/>
              </w:rPr>
              <w:t>昱</w:t>
            </w:r>
            <w:proofErr w:type="gramEnd"/>
            <w:r>
              <w:rPr>
                <w:rFonts w:ascii="仿宋" w:eastAsia="仿宋" w:hAnsi="仿宋" w:hint="eastAsia"/>
                <w:kern w:val="0"/>
                <w:szCs w:val="21"/>
              </w:rPr>
              <w:t>岭关的徒步越野线路，加强古道沿线景观的改造提升，完善户外旅游服务点、帐篷露营地、自助医疗救助点等公共服务设施的配套</w:t>
            </w:r>
          </w:p>
        </w:tc>
        <w:tc>
          <w:tcPr>
            <w:tcW w:w="708" w:type="dxa"/>
            <w:vAlign w:val="center"/>
          </w:tcPr>
          <w:p w14:paraId="40AC778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2.51</w:t>
            </w:r>
          </w:p>
        </w:tc>
        <w:tc>
          <w:tcPr>
            <w:tcW w:w="566" w:type="dxa"/>
            <w:vAlign w:val="center"/>
          </w:tcPr>
          <w:p w14:paraId="337282A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4B0C4B1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1A9913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5133C47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开展沿线古官道改造提升</w:t>
            </w:r>
          </w:p>
        </w:tc>
        <w:tc>
          <w:tcPr>
            <w:tcW w:w="768" w:type="dxa"/>
            <w:vAlign w:val="center"/>
          </w:tcPr>
          <w:p w14:paraId="4A05D862"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文旅体</w:t>
            </w:r>
            <w:proofErr w:type="gramEnd"/>
            <w:r>
              <w:rPr>
                <w:rFonts w:ascii="仿宋" w:eastAsia="仿宋" w:hAnsi="仿宋" w:hint="eastAsia"/>
                <w:kern w:val="0"/>
                <w:szCs w:val="21"/>
              </w:rPr>
              <w:t>局</w:t>
            </w:r>
          </w:p>
        </w:tc>
        <w:tc>
          <w:tcPr>
            <w:tcW w:w="768" w:type="dxa"/>
            <w:vAlign w:val="center"/>
          </w:tcPr>
          <w:p w14:paraId="5D4B13C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24435E0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谋划</w:t>
            </w:r>
          </w:p>
        </w:tc>
      </w:tr>
      <w:tr w:rsidR="005922DF" w14:paraId="1E4219BB" w14:textId="77777777" w:rsidTr="00A1011E">
        <w:tc>
          <w:tcPr>
            <w:tcW w:w="998" w:type="dxa"/>
            <w:vMerge/>
            <w:vAlign w:val="center"/>
          </w:tcPr>
          <w:p w14:paraId="65F04C7C" w14:textId="77777777" w:rsidR="005922DF" w:rsidRDefault="005922DF" w:rsidP="005922DF">
            <w:pPr>
              <w:jc w:val="center"/>
              <w:rPr>
                <w:rFonts w:ascii="仿宋" w:eastAsia="仿宋" w:hAnsi="仿宋"/>
                <w:kern w:val="0"/>
                <w:szCs w:val="21"/>
              </w:rPr>
            </w:pPr>
          </w:p>
        </w:tc>
        <w:tc>
          <w:tcPr>
            <w:tcW w:w="566" w:type="dxa"/>
            <w:vAlign w:val="center"/>
          </w:tcPr>
          <w:p w14:paraId="4EB3105B" w14:textId="6E10B463" w:rsidR="005922DF" w:rsidRDefault="005922DF" w:rsidP="005922DF">
            <w:pPr>
              <w:jc w:val="center"/>
              <w:rPr>
                <w:rFonts w:ascii="仿宋" w:eastAsia="仿宋" w:hAnsi="仿宋"/>
                <w:kern w:val="0"/>
                <w:szCs w:val="21"/>
              </w:rPr>
            </w:pPr>
            <w:r>
              <w:rPr>
                <w:rFonts w:ascii="仿宋" w:eastAsia="仿宋" w:hAnsi="仿宋" w:hint="eastAsia"/>
                <w:kern w:val="0"/>
                <w:szCs w:val="21"/>
              </w:rPr>
              <w:t>107</w:t>
            </w:r>
          </w:p>
        </w:tc>
        <w:tc>
          <w:tcPr>
            <w:tcW w:w="1981" w:type="dxa"/>
            <w:vAlign w:val="center"/>
          </w:tcPr>
          <w:p w14:paraId="46874EB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金川乡福泉山冰雪运动世界项目</w:t>
            </w:r>
          </w:p>
        </w:tc>
        <w:tc>
          <w:tcPr>
            <w:tcW w:w="708" w:type="dxa"/>
            <w:vAlign w:val="center"/>
          </w:tcPr>
          <w:p w14:paraId="4FE2E21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金川乡</w:t>
            </w:r>
          </w:p>
        </w:tc>
        <w:tc>
          <w:tcPr>
            <w:tcW w:w="3963" w:type="dxa"/>
            <w:vAlign w:val="center"/>
          </w:tcPr>
          <w:p w14:paraId="4E09A8D6" w14:textId="27F12460" w:rsidR="005922DF" w:rsidRDefault="005922DF" w:rsidP="003A51AE">
            <w:pPr>
              <w:jc w:val="center"/>
              <w:rPr>
                <w:rFonts w:ascii="仿宋" w:eastAsia="仿宋" w:hAnsi="仿宋"/>
                <w:kern w:val="0"/>
                <w:szCs w:val="21"/>
              </w:rPr>
            </w:pPr>
            <w:r>
              <w:rPr>
                <w:rFonts w:ascii="仿宋" w:eastAsia="仿宋" w:hAnsi="仿宋" w:hint="eastAsia"/>
                <w:kern w:val="0"/>
                <w:szCs w:val="21"/>
              </w:rPr>
              <w:t>规划用地500亩，涵盖四类子项目：依托冰雪航空资源建设华东国际滑雪场和热气球、滑翔伞、蹦极基地；依托山地资源建设登山健身步道、公路自行车（山地）自行车赛道和攀岩、桥降、岩降等绳索类运动、训练中心；依托滨水资源建设漂流项目；聚焦青少年群体打造各类户外、体育和活动营地</w:t>
            </w:r>
          </w:p>
        </w:tc>
        <w:tc>
          <w:tcPr>
            <w:tcW w:w="708" w:type="dxa"/>
            <w:vAlign w:val="center"/>
          </w:tcPr>
          <w:p w14:paraId="639EF0F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10.00</w:t>
            </w:r>
          </w:p>
        </w:tc>
        <w:tc>
          <w:tcPr>
            <w:tcW w:w="566" w:type="dxa"/>
            <w:vAlign w:val="center"/>
          </w:tcPr>
          <w:p w14:paraId="638ED153" w14:textId="77777777" w:rsidR="005922DF" w:rsidRDefault="005922DF" w:rsidP="005922DF">
            <w:pPr>
              <w:jc w:val="center"/>
              <w:rPr>
                <w:rFonts w:ascii="仿宋" w:eastAsia="仿宋" w:hAnsi="仿宋"/>
                <w:kern w:val="0"/>
                <w:szCs w:val="21"/>
              </w:rPr>
            </w:pPr>
          </w:p>
        </w:tc>
        <w:tc>
          <w:tcPr>
            <w:tcW w:w="566" w:type="dxa"/>
            <w:vAlign w:val="center"/>
          </w:tcPr>
          <w:p w14:paraId="790153B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2F46E6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63CAC81" w14:textId="77777777" w:rsidR="005922DF" w:rsidRDefault="005922DF" w:rsidP="005922DF">
            <w:pPr>
              <w:jc w:val="center"/>
              <w:rPr>
                <w:rFonts w:ascii="仿宋" w:eastAsia="仿宋" w:hAnsi="仿宋"/>
                <w:kern w:val="0"/>
                <w:szCs w:val="21"/>
              </w:rPr>
            </w:pPr>
          </w:p>
        </w:tc>
        <w:tc>
          <w:tcPr>
            <w:tcW w:w="768" w:type="dxa"/>
            <w:vAlign w:val="center"/>
          </w:tcPr>
          <w:p w14:paraId="50B29C1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金川乡人民政府</w:t>
            </w:r>
          </w:p>
        </w:tc>
        <w:tc>
          <w:tcPr>
            <w:tcW w:w="768" w:type="dxa"/>
            <w:vAlign w:val="center"/>
          </w:tcPr>
          <w:p w14:paraId="6F1B064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7ACCCF8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22983306" w14:textId="77777777" w:rsidTr="00A1011E">
        <w:tc>
          <w:tcPr>
            <w:tcW w:w="998" w:type="dxa"/>
            <w:vMerge/>
            <w:vAlign w:val="center"/>
          </w:tcPr>
          <w:p w14:paraId="68E1CA83" w14:textId="77777777" w:rsidR="005922DF" w:rsidRDefault="005922DF" w:rsidP="005922DF">
            <w:pPr>
              <w:jc w:val="center"/>
              <w:rPr>
                <w:rFonts w:ascii="仿宋" w:eastAsia="仿宋" w:hAnsi="仿宋"/>
                <w:kern w:val="0"/>
                <w:szCs w:val="21"/>
              </w:rPr>
            </w:pPr>
          </w:p>
        </w:tc>
        <w:tc>
          <w:tcPr>
            <w:tcW w:w="566" w:type="dxa"/>
            <w:vAlign w:val="center"/>
          </w:tcPr>
          <w:p w14:paraId="3922EA8B" w14:textId="11E5195A" w:rsidR="005922DF" w:rsidRDefault="005922DF" w:rsidP="005922DF">
            <w:pPr>
              <w:jc w:val="center"/>
              <w:rPr>
                <w:rFonts w:ascii="仿宋" w:eastAsia="仿宋" w:hAnsi="仿宋"/>
                <w:kern w:val="0"/>
                <w:szCs w:val="21"/>
              </w:rPr>
            </w:pPr>
            <w:r>
              <w:rPr>
                <w:rFonts w:ascii="仿宋" w:eastAsia="仿宋" w:hAnsi="仿宋" w:hint="eastAsia"/>
                <w:kern w:val="0"/>
                <w:szCs w:val="21"/>
              </w:rPr>
              <w:t>108</w:t>
            </w:r>
          </w:p>
        </w:tc>
        <w:tc>
          <w:tcPr>
            <w:tcW w:w="1981" w:type="dxa"/>
            <w:vAlign w:val="center"/>
          </w:tcPr>
          <w:p w14:paraId="0B8CA00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三阳镇岭脚村古门坑漂流项目</w:t>
            </w:r>
          </w:p>
        </w:tc>
        <w:tc>
          <w:tcPr>
            <w:tcW w:w="708" w:type="dxa"/>
            <w:vAlign w:val="center"/>
          </w:tcPr>
          <w:p w14:paraId="2CE3011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三阳镇岭脚村</w:t>
            </w:r>
          </w:p>
        </w:tc>
        <w:tc>
          <w:tcPr>
            <w:tcW w:w="3963" w:type="dxa"/>
            <w:vAlign w:val="center"/>
          </w:tcPr>
          <w:p w14:paraId="1BAE523C"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在</w:t>
            </w:r>
            <w:proofErr w:type="gramStart"/>
            <w:r>
              <w:rPr>
                <w:rFonts w:ascii="仿宋" w:eastAsia="仿宋" w:hAnsi="仿宋" w:hint="eastAsia"/>
                <w:kern w:val="0"/>
                <w:szCs w:val="21"/>
              </w:rPr>
              <w:t>昱</w:t>
            </w:r>
            <w:proofErr w:type="gramEnd"/>
            <w:r>
              <w:rPr>
                <w:rFonts w:ascii="仿宋" w:eastAsia="仿宋" w:hAnsi="仿宋" w:hint="eastAsia"/>
                <w:kern w:val="0"/>
                <w:szCs w:val="21"/>
              </w:rPr>
              <w:t>岭关河段新建总长3公里漂流项目，配套游客服务中心、玻璃水滑道等</w:t>
            </w:r>
          </w:p>
        </w:tc>
        <w:tc>
          <w:tcPr>
            <w:tcW w:w="708" w:type="dxa"/>
            <w:vAlign w:val="center"/>
          </w:tcPr>
          <w:p w14:paraId="0995911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0.45</w:t>
            </w:r>
          </w:p>
        </w:tc>
        <w:tc>
          <w:tcPr>
            <w:tcW w:w="566" w:type="dxa"/>
            <w:vAlign w:val="center"/>
          </w:tcPr>
          <w:p w14:paraId="49EB7878" w14:textId="77777777" w:rsidR="005922DF" w:rsidRDefault="005922DF" w:rsidP="005922DF">
            <w:pPr>
              <w:jc w:val="center"/>
              <w:rPr>
                <w:rFonts w:ascii="仿宋" w:eastAsia="仿宋" w:hAnsi="仿宋"/>
                <w:kern w:val="0"/>
                <w:szCs w:val="21"/>
              </w:rPr>
            </w:pPr>
          </w:p>
        </w:tc>
        <w:tc>
          <w:tcPr>
            <w:tcW w:w="566" w:type="dxa"/>
            <w:vAlign w:val="center"/>
          </w:tcPr>
          <w:p w14:paraId="6979630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70D87EF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C8BED39" w14:textId="77777777" w:rsidR="005922DF" w:rsidRDefault="005922DF" w:rsidP="005922DF">
            <w:pPr>
              <w:jc w:val="center"/>
              <w:rPr>
                <w:rFonts w:ascii="仿宋" w:eastAsia="仿宋" w:hAnsi="仿宋"/>
                <w:kern w:val="0"/>
                <w:szCs w:val="21"/>
              </w:rPr>
            </w:pPr>
          </w:p>
        </w:tc>
        <w:tc>
          <w:tcPr>
            <w:tcW w:w="768" w:type="dxa"/>
            <w:vAlign w:val="center"/>
          </w:tcPr>
          <w:p w14:paraId="5F188AB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三阳镇</w:t>
            </w:r>
          </w:p>
        </w:tc>
        <w:tc>
          <w:tcPr>
            <w:tcW w:w="768" w:type="dxa"/>
            <w:vAlign w:val="center"/>
          </w:tcPr>
          <w:p w14:paraId="4B8F1EC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4C9C488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4567D829" w14:textId="77777777" w:rsidTr="00A1011E">
        <w:tc>
          <w:tcPr>
            <w:tcW w:w="998" w:type="dxa"/>
            <w:vMerge/>
            <w:vAlign w:val="center"/>
          </w:tcPr>
          <w:p w14:paraId="43EA32F0" w14:textId="77777777" w:rsidR="005922DF" w:rsidRDefault="005922DF" w:rsidP="005922DF">
            <w:pPr>
              <w:jc w:val="center"/>
              <w:rPr>
                <w:rFonts w:ascii="仿宋" w:eastAsia="仿宋" w:hAnsi="仿宋"/>
                <w:kern w:val="0"/>
                <w:szCs w:val="21"/>
              </w:rPr>
            </w:pPr>
          </w:p>
        </w:tc>
        <w:tc>
          <w:tcPr>
            <w:tcW w:w="566" w:type="dxa"/>
            <w:vAlign w:val="center"/>
          </w:tcPr>
          <w:p w14:paraId="0AB0FF27" w14:textId="1D0A4E04" w:rsidR="005922DF" w:rsidRDefault="005922DF" w:rsidP="005922DF">
            <w:pPr>
              <w:jc w:val="center"/>
              <w:rPr>
                <w:rFonts w:ascii="仿宋" w:eastAsia="仿宋" w:hAnsi="仿宋"/>
                <w:kern w:val="0"/>
                <w:szCs w:val="21"/>
              </w:rPr>
            </w:pPr>
            <w:r>
              <w:rPr>
                <w:rFonts w:ascii="仿宋" w:eastAsia="仿宋" w:hAnsi="仿宋" w:hint="eastAsia"/>
                <w:kern w:val="0"/>
                <w:szCs w:val="21"/>
              </w:rPr>
              <w:t>109</w:t>
            </w:r>
          </w:p>
        </w:tc>
        <w:tc>
          <w:tcPr>
            <w:tcW w:w="1981" w:type="dxa"/>
            <w:vAlign w:val="center"/>
          </w:tcPr>
          <w:p w14:paraId="4339261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桂林镇埃弗特网球培训中心建设提升项目</w:t>
            </w:r>
          </w:p>
        </w:tc>
        <w:tc>
          <w:tcPr>
            <w:tcW w:w="708" w:type="dxa"/>
            <w:vAlign w:val="center"/>
          </w:tcPr>
          <w:p w14:paraId="0277905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桂林镇</w:t>
            </w:r>
          </w:p>
        </w:tc>
        <w:tc>
          <w:tcPr>
            <w:tcW w:w="3963" w:type="dxa"/>
            <w:vAlign w:val="center"/>
          </w:tcPr>
          <w:p w14:paraId="3FE9D5E4"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打造集网球培训、网球教育、专业训练、顶级赛事、网球健身康体等功能于一体的国际网球训练基地</w:t>
            </w:r>
          </w:p>
        </w:tc>
        <w:tc>
          <w:tcPr>
            <w:tcW w:w="708" w:type="dxa"/>
            <w:vAlign w:val="center"/>
          </w:tcPr>
          <w:p w14:paraId="08BF55B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0.55</w:t>
            </w:r>
          </w:p>
        </w:tc>
        <w:tc>
          <w:tcPr>
            <w:tcW w:w="566" w:type="dxa"/>
            <w:vAlign w:val="center"/>
          </w:tcPr>
          <w:p w14:paraId="2F47F55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769BFCB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93B112F" w14:textId="77777777" w:rsidR="005922DF" w:rsidRDefault="005922DF" w:rsidP="005922DF">
            <w:pPr>
              <w:jc w:val="center"/>
              <w:rPr>
                <w:rFonts w:ascii="仿宋" w:eastAsia="仿宋" w:hAnsi="仿宋"/>
                <w:kern w:val="0"/>
                <w:szCs w:val="21"/>
              </w:rPr>
            </w:pPr>
          </w:p>
        </w:tc>
        <w:tc>
          <w:tcPr>
            <w:tcW w:w="1162" w:type="dxa"/>
            <w:vAlign w:val="center"/>
          </w:tcPr>
          <w:p w14:paraId="4A0F191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继续承办重要体育赛事</w:t>
            </w:r>
          </w:p>
        </w:tc>
        <w:tc>
          <w:tcPr>
            <w:tcW w:w="768" w:type="dxa"/>
            <w:vAlign w:val="center"/>
          </w:tcPr>
          <w:p w14:paraId="4043034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桂林镇人民政府</w:t>
            </w:r>
          </w:p>
        </w:tc>
        <w:tc>
          <w:tcPr>
            <w:tcW w:w="768" w:type="dxa"/>
            <w:vAlign w:val="center"/>
          </w:tcPr>
          <w:p w14:paraId="65E1151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06F378A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提升</w:t>
            </w:r>
          </w:p>
        </w:tc>
      </w:tr>
      <w:tr w:rsidR="005922DF" w14:paraId="3BA220F5" w14:textId="77777777" w:rsidTr="00A1011E">
        <w:tc>
          <w:tcPr>
            <w:tcW w:w="998" w:type="dxa"/>
            <w:vMerge/>
            <w:vAlign w:val="center"/>
          </w:tcPr>
          <w:p w14:paraId="3BDC79A8" w14:textId="77777777" w:rsidR="005922DF" w:rsidRDefault="005922DF" w:rsidP="005922DF">
            <w:pPr>
              <w:jc w:val="center"/>
              <w:rPr>
                <w:rFonts w:ascii="仿宋" w:eastAsia="仿宋" w:hAnsi="仿宋"/>
                <w:kern w:val="0"/>
                <w:szCs w:val="21"/>
              </w:rPr>
            </w:pPr>
          </w:p>
        </w:tc>
        <w:tc>
          <w:tcPr>
            <w:tcW w:w="566" w:type="dxa"/>
            <w:vAlign w:val="center"/>
          </w:tcPr>
          <w:p w14:paraId="1433F6EE" w14:textId="2F5FAB66" w:rsidR="005922DF" w:rsidRDefault="005922DF" w:rsidP="005922DF">
            <w:pPr>
              <w:jc w:val="center"/>
              <w:rPr>
                <w:rFonts w:ascii="仿宋" w:eastAsia="仿宋" w:hAnsi="仿宋"/>
                <w:kern w:val="0"/>
                <w:szCs w:val="21"/>
              </w:rPr>
            </w:pPr>
            <w:r>
              <w:rPr>
                <w:rFonts w:ascii="仿宋" w:eastAsia="仿宋" w:hAnsi="仿宋" w:hint="eastAsia"/>
                <w:kern w:val="0"/>
                <w:szCs w:val="21"/>
              </w:rPr>
              <w:t>110</w:t>
            </w:r>
          </w:p>
        </w:tc>
        <w:tc>
          <w:tcPr>
            <w:tcW w:w="1981" w:type="dxa"/>
            <w:vAlign w:val="center"/>
          </w:tcPr>
          <w:p w14:paraId="2894B43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王村镇秀芝田径运动训练基地项目</w:t>
            </w:r>
          </w:p>
        </w:tc>
        <w:tc>
          <w:tcPr>
            <w:tcW w:w="708" w:type="dxa"/>
            <w:vAlign w:val="center"/>
          </w:tcPr>
          <w:p w14:paraId="6BD2A52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王村镇</w:t>
            </w:r>
          </w:p>
        </w:tc>
        <w:tc>
          <w:tcPr>
            <w:tcW w:w="3963" w:type="dxa"/>
            <w:vAlign w:val="center"/>
          </w:tcPr>
          <w:p w14:paraId="0B17B194"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打造集马拉松、自行车、越野等多项专业训练、比赛、恢复、健身等功能于一体的综合性田径赛</w:t>
            </w:r>
            <w:proofErr w:type="gramStart"/>
            <w:r>
              <w:rPr>
                <w:rFonts w:ascii="仿宋" w:eastAsia="仿宋" w:hAnsi="仿宋" w:hint="eastAsia"/>
                <w:kern w:val="0"/>
                <w:szCs w:val="21"/>
              </w:rPr>
              <w:t>训</w:t>
            </w:r>
            <w:proofErr w:type="gramEnd"/>
            <w:r>
              <w:rPr>
                <w:rFonts w:ascii="仿宋" w:eastAsia="仿宋" w:hAnsi="仿宋" w:hint="eastAsia"/>
                <w:kern w:val="0"/>
                <w:szCs w:val="21"/>
              </w:rPr>
              <w:t>基地</w:t>
            </w:r>
          </w:p>
        </w:tc>
        <w:tc>
          <w:tcPr>
            <w:tcW w:w="708" w:type="dxa"/>
            <w:vAlign w:val="center"/>
          </w:tcPr>
          <w:p w14:paraId="2704228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0.30</w:t>
            </w:r>
          </w:p>
        </w:tc>
        <w:tc>
          <w:tcPr>
            <w:tcW w:w="566" w:type="dxa"/>
            <w:vAlign w:val="center"/>
          </w:tcPr>
          <w:p w14:paraId="64AE665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119A1A9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5FFBB32E" w14:textId="77777777" w:rsidR="005922DF" w:rsidRDefault="005922DF" w:rsidP="005922DF">
            <w:pPr>
              <w:jc w:val="center"/>
              <w:rPr>
                <w:rFonts w:ascii="仿宋" w:eastAsia="仿宋" w:hAnsi="仿宋"/>
                <w:kern w:val="0"/>
                <w:szCs w:val="21"/>
              </w:rPr>
            </w:pPr>
          </w:p>
        </w:tc>
        <w:tc>
          <w:tcPr>
            <w:tcW w:w="1162" w:type="dxa"/>
            <w:vAlign w:val="center"/>
          </w:tcPr>
          <w:p w14:paraId="5615C3C0" w14:textId="77777777" w:rsidR="005922DF" w:rsidRDefault="005922DF" w:rsidP="005922DF">
            <w:pPr>
              <w:jc w:val="center"/>
              <w:rPr>
                <w:rFonts w:ascii="仿宋" w:eastAsia="仿宋" w:hAnsi="仿宋"/>
                <w:kern w:val="0"/>
                <w:szCs w:val="21"/>
              </w:rPr>
            </w:pPr>
          </w:p>
        </w:tc>
        <w:tc>
          <w:tcPr>
            <w:tcW w:w="768" w:type="dxa"/>
            <w:vAlign w:val="center"/>
          </w:tcPr>
          <w:p w14:paraId="1C03870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王村镇人民政府</w:t>
            </w:r>
          </w:p>
        </w:tc>
        <w:tc>
          <w:tcPr>
            <w:tcW w:w="768" w:type="dxa"/>
            <w:vAlign w:val="center"/>
          </w:tcPr>
          <w:p w14:paraId="4E5ED43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26FFBA7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7B6B6DC8" w14:textId="77777777" w:rsidTr="00A1011E">
        <w:tc>
          <w:tcPr>
            <w:tcW w:w="998" w:type="dxa"/>
            <w:vMerge/>
            <w:vAlign w:val="center"/>
          </w:tcPr>
          <w:p w14:paraId="55D71EC9" w14:textId="77777777" w:rsidR="005922DF" w:rsidRDefault="005922DF" w:rsidP="005922DF">
            <w:pPr>
              <w:jc w:val="center"/>
              <w:rPr>
                <w:rFonts w:ascii="仿宋" w:eastAsia="仿宋" w:hAnsi="仿宋"/>
                <w:kern w:val="0"/>
                <w:szCs w:val="21"/>
              </w:rPr>
            </w:pPr>
          </w:p>
        </w:tc>
        <w:tc>
          <w:tcPr>
            <w:tcW w:w="566" w:type="dxa"/>
            <w:vAlign w:val="center"/>
          </w:tcPr>
          <w:p w14:paraId="38C4DF4F" w14:textId="043F2786" w:rsidR="005922DF" w:rsidRDefault="005922DF" w:rsidP="005922DF">
            <w:pPr>
              <w:jc w:val="center"/>
              <w:rPr>
                <w:rFonts w:ascii="仿宋" w:eastAsia="仿宋" w:hAnsi="仿宋"/>
                <w:kern w:val="0"/>
                <w:szCs w:val="21"/>
              </w:rPr>
            </w:pPr>
            <w:r>
              <w:rPr>
                <w:rFonts w:ascii="仿宋" w:eastAsia="仿宋" w:hAnsi="仿宋" w:hint="eastAsia"/>
                <w:kern w:val="0"/>
                <w:szCs w:val="21"/>
              </w:rPr>
              <w:t>111</w:t>
            </w:r>
          </w:p>
        </w:tc>
        <w:tc>
          <w:tcPr>
            <w:tcW w:w="1981" w:type="dxa"/>
            <w:vAlign w:val="center"/>
          </w:tcPr>
          <w:p w14:paraId="73B7AED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歙县新安江水上休闲运动基地项目</w:t>
            </w:r>
          </w:p>
        </w:tc>
        <w:tc>
          <w:tcPr>
            <w:tcW w:w="708" w:type="dxa"/>
            <w:vAlign w:val="center"/>
          </w:tcPr>
          <w:p w14:paraId="68BA6EF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533F5730"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依托新安江百里大画廊优美的生态水域环境，因地制宜打造水上休闲运动基地，配套建设水上运动中心、接待中心、训练俱</w:t>
            </w:r>
            <w:r>
              <w:rPr>
                <w:rFonts w:ascii="仿宋" w:eastAsia="仿宋" w:hAnsi="仿宋" w:hint="eastAsia"/>
                <w:kern w:val="0"/>
                <w:szCs w:val="21"/>
              </w:rPr>
              <w:lastRenderedPageBreak/>
              <w:t>乐部等服务设施</w:t>
            </w:r>
          </w:p>
        </w:tc>
        <w:tc>
          <w:tcPr>
            <w:tcW w:w="708" w:type="dxa"/>
            <w:vAlign w:val="center"/>
          </w:tcPr>
          <w:p w14:paraId="4000B06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1.50</w:t>
            </w:r>
          </w:p>
        </w:tc>
        <w:tc>
          <w:tcPr>
            <w:tcW w:w="566" w:type="dxa"/>
            <w:vAlign w:val="center"/>
          </w:tcPr>
          <w:p w14:paraId="757BD20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2A345CD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5DB3E5C" w14:textId="77777777" w:rsidR="005922DF" w:rsidRDefault="005922DF" w:rsidP="005922DF">
            <w:pPr>
              <w:jc w:val="center"/>
              <w:rPr>
                <w:rFonts w:ascii="仿宋" w:eastAsia="仿宋" w:hAnsi="仿宋"/>
                <w:kern w:val="0"/>
                <w:szCs w:val="21"/>
              </w:rPr>
            </w:pPr>
          </w:p>
        </w:tc>
        <w:tc>
          <w:tcPr>
            <w:tcW w:w="1162" w:type="dxa"/>
            <w:vAlign w:val="center"/>
          </w:tcPr>
          <w:p w14:paraId="36F4327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完成招商引资</w:t>
            </w:r>
          </w:p>
        </w:tc>
        <w:tc>
          <w:tcPr>
            <w:tcW w:w="768" w:type="dxa"/>
            <w:vAlign w:val="center"/>
          </w:tcPr>
          <w:p w14:paraId="5141511B" w14:textId="77777777" w:rsidR="005922DF" w:rsidRDefault="005922DF" w:rsidP="005922DF">
            <w:pPr>
              <w:jc w:val="center"/>
              <w:rPr>
                <w:rFonts w:ascii="仿宋" w:eastAsia="仿宋" w:hAnsi="仿宋"/>
                <w:kern w:val="0"/>
                <w:szCs w:val="21"/>
              </w:rPr>
            </w:pPr>
            <w:proofErr w:type="gramStart"/>
            <w:r>
              <w:rPr>
                <w:rFonts w:ascii="仿宋" w:eastAsia="仿宋" w:hAnsi="仿宋" w:hint="eastAsia"/>
                <w:kern w:val="0"/>
                <w:szCs w:val="21"/>
              </w:rPr>
              <w:t>文旅体</w:t>
            </w:r>
            <w:proofErr w:type="gramEnd"/>
            <w:r>
              <w:rPr>
                <w:rFonts w:ascii="仿宋" w:eastAsia="仿宋" w:hAnsi="仿宋" w:hint="eastAsia"/>
                <w:kern w:val="0"/>
                <w:szCs w:val="21"/>
              </w:rPr>
              <w:t>局</w:t>
            </w:r>
          </w:p>
        </w:tc>
        <w:tc>
          <w:tcPr>
            <w:tcW w:w="768" w:type="dxa"/>
            <w:vAlign w:val="center"/>
          </w:tcPr>
          <w:p w14:paraId="51D14A0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6511EAD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谋划</w:t>
            </w:r>
          </w:p>
        </w:tc>
      </w:tr>
      <w:tr w:rsidR="005922DF" w14:paraId="4DAE4C3C" w14:textId="77777777" w:rsidTr="00A1011E">
        <w:tc>
          <w:tcPr>
            <w:tcW w:w="998" w:type="dxa"/>
            <w:vMerge/>
            <w:vAlign w:val="center"/>
          </w:tcPr>
          <w:p w14:paraId="635F8186" w14:textId="77777777" w:rsidR="005922DF" w:rsidRDefault="005922DF" w:rsidP="005922DF">
            <w:pPr>
              <w:jc w:val="center"/>
              <w:rPr>
                <w:rFonts w:ascii="仿宋" w:eastAsia="仿宋" w:hAnsi="仿宋"/>
                <w:kern w:val="0"/>
                <w:szCs w:val="21"/>
              </w:rPr>
            </w:pPr>
          </w:p>
        </w:tc>
        <w:tc>
          <w:tcPr>
            <w:tcW w:w="566" w:type="dxa"/>
            <w:vAlign w:val="center"/>
          </w:tcPr>
          <w:p w14:paraId="61F8D2DC" w14:textId="05DBED64" w:rsidR="005922DF" w:rsidRDefault="005922DF" w:rsidP="005922DF">
            <w:pPr>
              <w:jc w:val="center"/>
              <w:rPr>
                <w:rFonts w:ascii="仿宋" w:eastAsia="仿宋" w:hAnsi="仿宋"/>
                <w:kern w:val="0"/>
                <w:szCs w:val="21"/>
              </w:rPr>
            </w:pPr>
            <w:r>
              <w:rPr>
                <w:rFonts w:ascii="仿宋" w:eastAsia="仿宋" w:hAnsi="仿宋" w:hint="eastAsia"/>
                <w:kern w:val="0"/>
                <w:szCs w:val="21"/>
              </w:rPr>
              <w:t>112</w:t>
            </w:r>
          </w:p>
        </w:tc>
        <w:tc>
          <w:tcPr>
            <w:tcW w:w="1981" w:type="dxa"/>
            <w:vAlign w:val="center"/>
          </w:tcPr>
          <w:p w14:paraId="21BE325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武阳</w:t>
            </w:r>
            <w:proofErr w:type="gramStart"/>
            <w:r>
              <w:rPr>
                <w:rFonts w:ascii="仿宋" w:eastAsia="仿宋" w:hAnsi="仿宋" w:hint="eastAsia"/>
                <w:kern w:val="0"/>
                <w:szCs w:val="21"/>
              </w:rPr>
              <w:t>乡虎坝机车</w:t>
            </w:r>
            <w:proofErr w:type="gramEnd"/>
            <w:r>
              <w:rPr>
                <w:rFonts w:ascii="仿宋" w:eastAsia="仿宋" w:hAnsi="仿宋" w:hint="eastAsia"/>
                <w:kern w:val="0"/>
                <w:szCs w:val="21"/>
              </w:rPr>
              <w:t>越野基地项目</w:t>
            </w:r>
          </w:p>
        </w:tc>
        <w:tc>
          <w:tcPr>
            <w:tcW w:w="708" w:type="dxa"/>
            <w:vAlign w:val="center"/>
          </w:tcPr>
          <w:p w14:paraId="189D129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武阳乡武阳村</w:t>
            </w:r>
          </w:p>
        </w:tc>
        <w:tc>
          <w:tcPr>
            <w:tcW w:w="3963" w:type="dxa"/>
            <w:vAlign w:val="center"/>
          </w:tcPr>
          <w:p w14:paraId="5CDED111" w14:textId="203BE912" w:rsidR="005922DF" w:rsidRDefault="005922DF" w:rsidP="003A51AE">
            <w:pPr>
              <w:jc w:val="center"/>
              <w:rPr>
                <w:rFonts w:ascii="仿宋" w:eastAsia="仿宋" w:hAnsi="仿宋"/>
                <w:kern w:val="0"/>
                <w:szCs w:val="21"/>
              </w:rPr>
            </w:pPr>
            <w:proofErr w:type="gramStart"/>
            <w:r>
              <w:rPr>
                <w:rFonts w:ascii="仿宋" w:eastAsia="仿宋" w:hAnsi="仿宋" w:hint="eastAsia"/>
                <w:kern w:val="0"/>
                <w:szCs w:val="21"/>
              </w:rPr>
              <w:t>利用虎坝自然资源</w:t>
            </w:r>
            <w:proofErr w:type="gramEnd"/>
            <w:r>
              <w:rPr>
                <w:rFonts w:ascii="仿宋" w:eastAsia="仿宋" w:hAnsi="仿宋" w:hint="eastAsia"/>
                <w:kern w:val="0"/>
                <w:szCs w:val="21"/>
              </w:rPr>
              <w:t>和地理环境优势，收储10余幢房屋，植入服务配套业态，增加导</w:t>
            </w:r>
            <w:proofErr w:type="gramStart"/>
            <w:r>
              <w:rPr>
                <w:rFonts w:ascii="仿宋" w:eastAsia="仿宋" w:hAnsi="仿宋" w:hint="eastAsia"/>
                <w:kern w:val="0"/>
                <w:szCs w:val="21"/>
              </w:rPr>
              <w:t>览</w:t>
            </w:r>
            <w:proofErr w:type="gramEnd"/>
            <w:r>
              <w:rPr>
                <w:rFonts w:ascii="仿宋" w:eastAsia="仿宋" w:hAnsi="仿宋" w:hint="eastAsia"/>
                <w:kern w:val="0"/>
                <w:szCs w:val="21"/>
              </w:rPr>
              <w:t>及安全警示标识，山路4公里黑化，村庄内部环境整治等，打造机车越野营地</w:t>
            </w:r>
          </w:p>
        </w:tc>
        <w:tc>
          <w:tcPr>
            <w:tcW w:w="708" w:type="dxa"/>
            <w:vAlign w:val="center"/>
          </w:tcPr>
          <w:p w14:paraId="6B076B7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0.60</w:t>
            </w:r>
          </w:p>
        </w:tc>
        <w:tc>
          <w:tcPr>
            <w:tcW w:w="566" w:type="dxa"/>
            <w:vAlign w:val="center"/>
          </w:tcPr>
          <w:p w14:paraId="16B1A7F8" w14:textId="77777777" w:rsidR="005922DF" w:rsidRDefault="005922DF" w:rsidP="005922DF">
            <w:pPr>
              <w:jc w:val="center"/>
              <w:rPr>
                <w:rFonts w:ascii="仿宋" w:eastAsia="仿宋" w:hAnsi="仿宋"/>
                <w:kern w:val="0"/>
                <w:szCs w:val="21"/>
              </w:rPr>
            </w:pPr>
          </w:p>
        </w:tc>
        <w:tc>
          <w:tcPr>
            <w:tcW w:w="566" w:type="dxa"/>
            <w:vAlign w:val="center"/>
          </w:tcPr>
          <w:p w14:paraId="3885875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75A71CC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707F34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770BF34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武阳乡人民政府</w:t>
            </w:r>
          </w:p>
        </w:tc>
        <w:tc>
          <w:tcPr>
            <w:tcW w:w="768" w:type="dxa"/>
            <w:vAlign w:val="center"/>
          </w:tcPr>
          <w:p w14:paraId="2080F5D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0E64D78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谋划</w:t>
            </w:r>
          </w:p>
        </w:tc>
      </w:tr>
      <w:tr w:rsidR="005922DF" w14:paraId="0FFE20C9" w14:textId="77777777" w:rsidTr="00A1011E">
        <w:tc>
          <w:tcPr>
            <w:tcW w:w="998" w:type="dxa"/>
            <w:vMerge/>
            <w:vAlign w:val="center"/>
          </w:tcPr>
          <w:p w14:paraId="32AF77FC" w14:textId="77777777" w:rsidR="005922DF" w:rsidRDefault="005922DF" w:rsidP="005922DF">
            <w:pPr>
              <w:jc w:val="center"/>
              <w:rPr>
                <w:rFonts w:ascii="仿宋" w:eastAsia="仿宋" w:hAnsi="仿宋"/>
                <w:kern w:val="0"/>
                <w:szCs w:val="21"/>
              </w:rPr>
            </w:pPr>
          </w:p>
        </w:tc>
        <w:tc>
          <w:tcPr>
            <w:tcW w:w="566" w:type="dxa"/>
            <w:vAlign w:val="center"/>
          </w:tcPr>
          <w:p w14:paraId="109ABE64" w14:textId="612EC129" w:rsidR="005922DF" w:rsidRDefault="005922DF" w:rsidP="005922DF">
            <w:pPr>
              <w:jc w:val="center"/>
              <w:rPr>
                <w:rFonts w:ascii="仿宋" w:eastAsia="仿宋" w:hAnsi="仿宋"/>
                <w:kern w:val="0"/>
                <w:szCs w:val="21"/>
              </w:rPr>
            </w:pPr>
            <w:r>
              <w:rPr>
                <w:rFonts w:ascii="仿宋" w:eastAsia="仿宋" w:hAnsi="仿宋" w:hint="eastAsia"/>
                <w:kern w:val="0"/>
                <w:szCs w:val="21"/>
              </w:rPr>
              <w:t>113</w:t>
            </w:r>
          </w:p>
        </w:tc>
        <w:tc>
          <w:tcPr>
            <w:tcW w:w="1981" w:type="dxa"/>
            <w:vAlign w:val="center"/>
          </w:tcPr>
          <w:p w14:paraId="1B86AC8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三阳镇高峰</w:t>
            </w:r>
            <w:proofErr w:type="gramStart"/>
            <w:r>
              <w:rPr>
                <w:rFonts w:ascii="仿宋" w:eastAsia="仿宋" w:hAnsi="仿宋" w:hint="eastAsia"/>
                <w:kern w:val="0"/>
                <w:szCs w:val="21"/>
              </w:rPr>
              <w:t>村莲升</w:t>
            </w:r>
            <w:proofErr w:type="gramEnd"/>
            <w:r>
              <w:rPr>
                <w:rFonts w:ascii="仿宋" w:eastAsia="仿宋" w:hAnsi="仿宋" w:hint="eastAsia"/>
                <w:kern w:val="0"/>
                <w:szCs w:val="21"/>
              </w:rPr>
              <w:t>秘境山地车基地项目</w:t>
            </w:r>
          </w:p>
        </w:tc>
        <w:tc>
          <w:tcPr>
            <w:tcW w:w="708" w:type="dxa"/>
            <w:vAlign w:val="center"/>
          </w:tcPr>
          <w:p w14:paraId="1895018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三阳镇高峰村</w:t>
            </w:r>
          </w:p>
        </w:tc>
        <w:tc>
          <w:tcPr>
            <w:tcW w:w="3963" w:type="dxa"/>
            <w:vAlign w:val="center"/>
          </w:tcPr>
          <w:p w14:paraId="2769172D"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利用高峰村闲置山场、房屋建设山地车训练场，生态山地赛道、露营地、主题民宿群等；配套基础设施建设完善，新建登山步道，骑行道、驿站等设施，打造燕</w:t>
            </w:r>
            <w:proofErr w:type="gramStart"/>
            <w:r>
              <w:rPr>
                <w:rFonts w:ascii="仿宋" w:eastAsia="仿宋" w:hAnsi="仿宋" w:hint="eastAsia"/>
                <w:kern w:val="0"/>
                <w:szCs w:val="21"/>
              </w:rPr>
              <w:t>窠</w:t>
            </w:r>
            <w:proofErr w:type="gramEnd"/>
            <w:r>
              <w:rPr>
                <w:rFonts w:ascii="仿宋" w:eastAsia="仿宋" w:hAnsi="仿宋" w:hint="eastAsia"/>
                <w:kern w:val="0"/>
                <w:szCs w:val="21"/>
              </w:rPr>
              <w:t>骑行大本营、清凉峰徒步大本营、</w:t>
            </w:r>
            <w:proofErr w:type="gramStart"/>
            <w:r>
              <w:rPr>
                <w:rFonts w:ascii="仿宋" w:eastAsia="仿宋" w:hAnsi="仿宋" w:hint="eastAsia"/>
                <w:kern w:val="0"/>
                <w:szCs w:val="21"/>
              </w:rPr>
              <w:t>湖田山</w:t>
            </w:r>
            <w:proofErr w:type="gramEnd"/>
            <w:r>
              <w:rPr>
                <w:rFonts w:ascii="仿宋" w:eastAsia="仿宋" w:hAnsi="仿宋" w:hint="eastAsia"/>
                <w:kern w:val="0"/>
                <w:szCs w:val="21"/>
              </w:rPr>
              <w:t>户外徒步公园</w:t>
            </w:r>
          </w:p>
        </w:tc>
        <w:tc>
          <w:tcPr>
            <w:tcW w:w="708" w:type="dxa"/>
            <w:vAlign w:val="center"/>
          </w:tcPr>
          <w:p w14:paraId="05AADF7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0.60</w:t>
            </w:r>
          </w:p>
        </w:tc>
        <w:tc>
          <w:tcPr>
            <w:tcW w:w="566" w:type="dxa"/>
            <w:vAlign w:val="center"/>
          </w:tcPr>
          <w:p w14:paraId="074C4C20" w14:textId="77777777" w:rsidR="005922DF" w:rsidRDefault="005922DF" w:rsidP="005922DF">
            <w:pPr>
              <w:jc w:val="center"/>
              <w:rPr>
                <w:rFonts w:ascii="仿宋" w:eastAsia="仿宋" w:hAnsi="仿宋"/>
                <w:kern w:val="0"/>
                <w:szCs w:val="21"/>
              </w:rPr>
            </w:pPr>
          </w:p>
        </w:tc>
        <w:tc>
          <w:tcPr>
            <w:tcW w:w="566" w:type="dxa"/>
            <w:vAlign w:val="center"/>
          </w:tcPr>
          <w:p w14:paraId="1511245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DAB163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77FE6D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40C79C0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三阳镇人民政府</w:t>
            </w:r>
          </w:p>
        </w:tc>
        <w:tc>
          <w:tcPr>
            <w:tcW w:w="768" w:type="dxa"/>
            <w:vAlign w:val="center"/>
          </w:tcPr>
          <w:p w14:paraId="44BA5F5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3CE7499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谋划</w:t>
            </w:r>
          </w:p>
        </w:tc>
      </w:tr>
      <w:tr w:rsidR="005922DF" w14:paraId="3158B0AE" w14:textId="77777777" w:rsidTr="00A1011E">
        <w:tc>
          <w:tcPr>
            <w:tcW w:w="998" w:type="dxa"/>
            <w:vMerge/>
            <w:vAlign w:val="center"/>
          </w:tcPr>
          <w:p w14:paraId="233C8215" w14:textId="77777777" w:rsidR="005922DF" w:rsidRDefault="005922DF" w:rsidP="005922DF">
            <w:pPr>
              <w:jc w:val="center"/>
              <w:rPr>
                <w:rFonts w:ascii="仿宋" w:eastAsia="仿宋" w:hAnsi="仿宋"/>
                <w:kern w:val="0"/>
                <w:szCs w:val="21"/>
              </w:rPr>
            </w:pPr>
          </w:p>
        </w:tc>
        <w:tc>
          <w:tcPr>
            <w:tcW w:w="566" w:type="dxa"/>
            <w:vAlign w:val="center"/>
          </w:tcPr>
          <w:p w14:paraId="635728E8" w14:textId="59B525B3" w:rsidR="005922DF" w:rsidRDefault="005922DF" w:rsidP="005922DF">
            <w:pPr>
              <w:jc w:val="center"/>
              <w:rPr>
                <w:rFonts w:ascii="仿宋" w:eastAsia="仿宋" w:hAnsi="仿宋"/>
                <w:kern w:val="0"/>
                <w:szCs w:val="21"/>
              </w:rPr>
            </w:pPr>
            <w:r>
              <w:rPr>
                <w:rFonts w:ascii="仿宋" w:eastAsia="仿宋" w:hAnsi="仿宋" w:hint="eastAsia"/>
                <w:kern w:val="0"/>
                <w:szCs w:val="21"/>
              </w:rPr>
              <w:t>114</w:t>
            </w:r>
          </w:p>
        </w:tc>
        <w:tc>
          <w:tcPr>
            <w:tcW w:w="1981" w:type="dxa"/>
            <w:vAlign w:val="center"/>
          </w:tcPr>
          <w:p w14:paraId="21C93ED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桂林镇布射河特色产业带旅游打造项目</w:t>
            </w:r>
          </w:p>
        </w:tc>
        <w:tc>
          <w:tcPr>
            <w:tcW w:w="708" w:type="dxa"/>
            <w:vAlign w:val="center"/>
          </w:tcPr>
          <w:p w14:paraId="407CDA4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桂林镇</w:t>
            </w:r>
          </w:p>
        </w:tc>
        <w:tc>
          <w:tcPr>
            <w:tcW w:w="3963" w:type="dxa"/>
            <w:vAlign w:val="center"/>
          </w:tcPr>
          <w:p w14:paraId="10CDDE23" w14:textId="690D46D2" w:rsidR="005922DF" w:rsidRDefault="005922DF" w:rsidP="003A51AE">
            <w:pPr>
              <w:jc w:val="center"/>
              <w:rPr>
                <w:rFonts w:ascii="仿宋" w:eastAsia="仿宋" w:hAnsi="仿宋"/>
                <w:kern w:val="0"/>
                <w:szCs w:val="21"/>
              </w:rPr>
            </w:pPr>
            <w:r>
              <w:rPr>
                <w:rFonts w:ascii="仿宋" w:eastAsia="仿宋" w:hAnsi="仿宋" w:hint="eastAsia"/>
                <w:kern w:val="0"/>
                <w:szCs w:val="21"/>
              </w:rPr>
              <w:t>拟利用现状，规划打造水果产业带类的旅游采摘乐园，建设登山步道，观景台。打造体育旅游营地，宋村葡萄露营营地，观看</w:t>
            </w:r>
            <w:proofErr w:type="gramStart"/>
            <w:r>
              <w:rPr>
                <w:rFonts w:ascii="仿宋" w:eastAsia="仿宋" w:hAnsi="仿宋" w:hint="eastAsia"/>
                <w:kern w:val="0"/>
                <w:szCs w:val="21"/>
              </w:rPr>
              <w:t>飞布山</w:t>
            </w:r>
            <w:proofErr w:type="gramEnd"/>
            <w:r>
              <w:rPr>
                <w:rFonts w:ascii="仿宋" w:eastAsia="仿宋" w:hAnsi="仿宋" w:hint="eastAsia"/>
                <w:kern w:val="0"/>
                <w:szCs w:val="21"/>
              </w:rPr>
              <w:t>日出露营营地及黄村古民居民宿体验基地</w:t>
            </w:r>
          </w:p>
        </w:tc>
        <w:tc>
          <w:tcPr>
            <w:tcW w:w="708" w:type="dxa"/>
            <w:vAlign w:val="center"/>
          </w:tcPr>
          <w:p w14:paraId="44CF951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1.80</w:t>
            </w:r>
          </w:p>
        </w:tc>
        <w:tc>
          <w:tcPr>
            <w:tcW w:w="566" w:type="dxa"/>
            <w:vAlign w:val="center"/>
          </w:tcPr>
          <w:p w14:paraId="6A9886C6" w14:textId="77777777" w:rsidR="005922DF" w:rsidRDefault="005922DF" w:rsidP="005922DF">
            <w:pPr>
              <w:jc w:val="center"/>
              <w:rPr>
                <w:rFonts w:ascii="仿宋" w:eastAsia="仿宋" w:hAnsi="仿宋"/>
                <w:kern w:val="0"/>
                <w:szCs w:val="21"/>
              </w:rPr>
            </w:pPr>
          </w:p>
        </w:tc>
        <w:tc>
          <w:tcPr>
            <w:tcW w:w="566" w:type="dxa"/>
            <w:vAlign w:val="center"/>
          </w:tcPr>
          <w:p w14:paraId="787742D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24BA43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7AE8C7A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4F3FFF1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桂林镇人民政府</w:t>
            </w:r>
          </w:p>
        </w:tc>
        <w:tc>
          <w:tcPr>
            <w:tcW w:w="768" w:type="dxa"/>
            <w:vAlign w:val="center"/>
          </w:tcPr>
          <w:p w14:paraId="652958B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7E3E268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谋划</w:t>
            </w:r>
          </w:p>
        </w:tc>
      </w:tr>
      <w:tr w:rsidR="005922DF" w14:paraId="30F4A72C" w14:textId="77777777" w:rsidTr="00A1011E">
        <w:tc>
          <w:tcPr>
            <w:tcW w:w="998" w:type="dxa"/>
            <w:vMerge/>
            <w:vAlign w:val="center"/>
          </w:tcPr>
          <w:p w14:paraId="327EE07F" w14:textId="77777777" w:rsidR="005922DF" w:rsidRDefault="005922DF" w:rsidP="005922DF">
            <w:pPr>
              <w:jc w:val="center"/>
              <w:rPr>
                <w:rFonts w:ascii="仿宋" w:eastAsia="仿宋" w:hAnsi="仿宋"/>
                <w:kern w:val="0"/>
                <w:szCs w:val="21"/>
              </w:rPr>
            </w:pPr>
          </w:p>
        </w:tc>
        <w:tc>
          <w:tcPr>
            <w:tcW w:w="566" w:type="dxa"/>
            <w:vAlign w:val="center"/>
          </w:tcPr>
          <w:p w14:paraId="48774772" w14:textId="15741BC5" w:rsidR="005922DF" w:rsidRDefault="005922DF" w:rsidP="005922DF">
            <w:pPr>
              <w:jc w:val="center"/>
              <w:rPr>
                <w:rFonts w:ascii="仿宋" w:eastAsia="仿宋" w:hAnsi="仿宋"/>
                <w:kern w:val="0"/>
                <w:szCs w:val="21"/>
              </w:rPr>
            </w:pPr>
            <w:r>
              <w:rPr>
                <w:rFonts w:ascii="仿宋" w:eastAsia="仿宋" w:hAnsi="仿宋" w:hint="eastAsia"/>
                <w:kern w:val="0"/>
                <w:szCs w:val="21"/>
              </w:rPr>
              <w:t>115</w:t>
            </w:r>
          </w:p>
        </w:tc>
        <w:tc>
          <w:tcPr>
            <w:tcW w:w="1981" w:type="dxa"/>
            <w:vAlign w:val="center"/>
          </w:tcPr>
          <w:p w14:paraId="22FCBC0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王村镇新安十里沙坡背包客露营地项目</w:t>
            </w:r>
          </w:p>
        </w:tc>
        <w:tc>
          <w:tcPr>
            <w:tcW w:w="708" w:type="dxa"/>
            <w:vAlign w:val="center"/>
          </w:tcPr>
          <w:p w14:paraId="54C71E2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王村镇新安村</w:t>
            </w:r>
          </w:p>
        </w:tc>
        <w:tc>
          <w:tcPr>
            <w:tcW w:w="3963" w:type="dxa"/>
            <w:vAlign w:val="center"/>
          </w:tcPr>
          <w:p w14:paraId="75DDB448" w14:textId="3D62DF39" w:rsidR="005922DF" w:rsidRDefault="005922DF" w:rsidP="003A51AE">
            <w:pPr>
              <w:jc w:val="center"/>
              <w:rPr>
                <w:rFonts w:ascii="仿宋" w:eastAsia="仿宋" w:hAnsi="仿宋"/>
                <w:kern w:val="0"/>
                <w:szCs w:val="21"/>
              </w:rPr>
            </w:pPr>
            <w:r>
              <w:rPr>
                <w:rFonts w:ascii="仿宋" w:eastAsia="仿宋" w:hAnsi="仿宋" w:hint="eastAsia"/>
                <w:kern w:val="0"/>
                <w:szCs w:val="21"/>
              </w:rPr>
              <w:t>场地面积土地400多亩，建设场地的基础设施，打造河畔露营、户外休闲、民俗活动、体育运动为一体的户外轻</w:t>
            </w:r>
            <w:proofErr w:type="gramStart"/>
            <w:r>
              <w:rPr>
                <w:rFonts w:ascii="仿宋" w:eastAsia="仿宋" w:hAnsi="仿宋" w:hint="eastAsia"/>
                <w:kern w:val="0"/>
                <w:szCs w:val="21"/>
              </w:rPr>
              <w:t>奢</w:t>
            </w:r>
            <w:proofErr w:type="gramEnd"/>
            <w:r>
              <w:rPr>
                <w:rFonts w:ascii="仿宋" w:eastAsia="仿宋" w:hAnsi="仿宋" w:hint="eastAsia"/>
                <w:kern w:val="0"/>
                <w:szCs w:val="21"/>
              </w:rPr>
              <w:t>露营基地</w:t>
            </w:r>
          </w:p>
        </w:tc>
        <w:tc>
          <w:tcPr>
            <w:tcW w:w="708" w:type="dxa"/>
            <w:vAlign w:val="center"/>
          </w:tcPr>
          <w:p w14:paraId="555A2BB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0.50</w:t>
            </w:r>
          </w:p>
        </w:tc>
        <w:tc>
          <w:tcPr>
            <w:tcW w:w="566" w:type="dxa"/>
            <w:vAlign w:val="center"/>
          </w:tcPr>
          <w:p w14:paraId="7F4CB59E" w14:textId="77777777" w:rsidR="005922DF" w:rsidRDefault="005922DF" w:rsidP="005922DF">
            <w:pPr>
              <w:jc w:val="center"/>
              <w:rPr>
                <w:rFonts w:ascii="仿宋" w:eastAsia="仿宋" w:hAnsi="仿宋"/>
                <w:kern w:val="0"/>
                <w:szCs w:val="21"/>
              </w:rPr>
            </w:pPr>
          </w:p>
        </w:tc>
        <w:tc>
          <w:tcPr>
            <w:tcW w:w="566" w:type="dxa"/>
            <w:vAlign w:val="center"/>
          </w:tcPr>
          <w:p w14:paraId="3CE064E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78D0C7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492379A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70FE1E3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王村镇人民政府</w:t>
            </w:r>
          </w:p>
        </w:tc>
        <w:tc>
          <w:tcPr>
            <w:tcW w:w="768" w:type="dxa"/>
            <w:vAlign w:val="center"/>
          </w:tcPr>
          <w:p w14:paraId="5FDAAA3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62C1696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谋划</w:t>
            </w:r>
          </w:p>
        </w:tc>
      </w:tr>
      <w:tr w:rsidR="005922DF" w14:paraId="1D9EC4C7" w14:textId="77777777" w:rsidTr="00A1011E">
        <w:tc>
          <w:tcPr>
            <w:tcW w:w="998" w:type="dxa"/>
            <w:vMerge/>
            <w:vAlign w:val="center"/>
          </w:tcPr>
          <w:p w14:paraId="34BE2345" w14:textId="77777777" w:rsidR="005922DF" w:rsidRDefault="005922DF" w:rsidP="005922DF">
            <w:pPr>
              <w:jc w:val="center"/>
              <w:rPr>
                <w:rFonts w:ascii="仿宋" w:eastAsia="仿宋" w:hAnsi="仿宋"/>
                <w:kern w:val="0"/>
                <w:szCs w:val="21"/>
              </w:rPr>
            </w:pPr>
          </w:p>
        </w:tc>
        <w:tc>
          <w:tcPr>
            <w:tcW w:w="566" w:type="dxa"/>
            <w:vAlign w:val="center"/>
          </w:tcPr>
          <w:p w14:paraId="7D5BD133" w14:textId="225A22F2" w:rsidR="005922DF" w:rsidRDefault="005922DF" w:rsidP="005922DF">
            <w:pPr>
              <w:jc w:val="center"/>
              <w:rPr>
                <w:rFonts w:ascii="仿宋" w:eastAsia="仿宋" w:hAnsi="仿宋"/>
                <w:kern w:val="0"/>
                <w:szCs w:val="21"/>
              </w:rPr>
            </w:pPr>
            <w:r>
              <w:rPr>
                <w:rFonts w:ascii="仿宋" w:eastAsia="仿宋" w:hAnsi="仿宋" w:hint="eastAsia"/>
                <w:kern w:val="0"/>
                <w:szCs w:val="21"/>
              </w:rPr>
              <w:t>116</w:t>
            </w:r>
          </w:p>
        </w:tc>
        <w:tc>
          <w:tcPr>
            <w:tcW w:w="1981" w:type="dxa"/>
            <w:vAlign w:val="center"/>
          </w:tcPr>
          <w:p w14:paraId="4675882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徽城镇南屏水上乐园项目</w:t>
            </w:r>
          </w:p>
        </w:tc>
        <w:tc>
          <w:tcPr>
            <w:tcW w:w="708" w:type="dxa"/>
            <w:vAlign w:val="center"/>
          </w:tcPr>
          <w:p w14:paraId="25F4953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w:t>
            </w:r>
          </w:p>
        </w:tc>
        <w:tc>
          <w:tcPr>
            <w:tcW w:w="3963" w:type="dxa"/>
            <w:vAlign w:val="center"/>
          </w:tcPr>
          <w:p w14:paraId="330DF591" w14:textId="151A6DFE" w:rsidR="005922DF" w:rsidRDefault="005922DF" w:rsidP="003A51AE">
            <w:pPr>
              <w:jc w:val="center"/>
              <w:rPr>
                <w:rFonts w:ascii="仿宋" w:eastAsia="仿宋" w:hAnsi="仿宋"/>
                <w:kern w:val="0"/>
                <w:szCs w:val="21"/>
              </w:rPr>
            </w:pPr>
            <w:r>
              <w:rPr>
                <w:rFonts w:ascii="仿宋" w:eastAsia="仿宋" w:hAnsi="仿宋" w:hint="eastAsia"/>
                <w:kern w:val="0"/>
                <w:szCs w:val="21"/>
              </w:rPr>
              <w:t>规划用地500亩，其中建设用地30亩，总建筑面积13000平方米。主体打造南屏水上运动中心，健身主题公园及周边配套基础设施</w:t>
            </w:r>
          </w:p>
        </w:tc>
        <w:tc>
          <w:tcPr>
            <w:tcW w:w="708" w:type="dxa"/>
            <w:vAlign w:val="center"/>
          </w:tcPr>
          <w:p w14:paraId="39927C3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1.00</w:t>
            </w:r>
          </w:p>
        </w:tc>
        <w:tc>
          <w:tcPr>
            <w:tcW w:w="566" w:type="dxa"/>
            <w:vAlign w:val="center"/>
          </w:tcPr>
          <w:p w14:paraId="43B32656" w14:textId="77777777" w:rsidR="005922DF" w:rsidRDefault="005922DF" w:rsidP="005922DF">
            <w:pPr>
              <w:jc w:val="center"/>
              <w:rPr>
                <w:rFonts w:ascii="仿宋" w:eastAsia="仿宋" w:hAnsi="仿宋"/>
                <w:kern w:val="0"/>
                <w:szCs w:val="21"/>
              </w:rPr>
            </w:pPr>
          </w:p>
        </w:tc>
        <w:tc>
          <w:tcPr>
            <w:tcW w:w="566" w:type="dxa"/>
            <w:vAlign w:val="center"/>
          </w:tcPr>
          <w:p w14:paraId="4AD2967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BE362A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2D4C20B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5C90F9D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徽城镇人民政府</w:t>
            </w:r>
          </w:p>
        </w:tc>
        <w:tc>
          <w:tcPr>
            <w:tcW w:w="768" w:type="dxa"/>
            <w:vAlign w:val="center"/>
          </w:tcPr>
          <w:p w14:paraId="40CD2DE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1A67DD3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谋划</w:t>
            </w:r>
          </w:p>
        </w:tc>
      </w:tr>
      <w:tr w:rsidR="005922DF" w14:paraId="6F26DDD0" w14:textId="77777777" w:rsidTr="00A1011E">
        <w:tc>
          <w:tcPr>
            <w:tcW w:w="998" w:type="dxa"/>
            <w:vMerge w:val="restart"/>
            <w:vAlign w:val="center"/>
          </w:tcPr>
          <w:p w14:paraId="7EF1A333" w14:textId="4FF7AD2A" w:rsidR="005922DF" w:rsidRDefault="00E14597" w:rsidP="005922DF">
            <w:pPr>
              <w:jc w:val="center"/>
              <w:rPr>
                <w:rFonts w:ascii="仿宋" w:eastAsia="仿宋" w:hAnsi="仿宋"/>
                <w:kern w:val="0"/>
                <w:szCs w:val="21"/>
              </w:rPr>
            </w:pPr>
            <w:r>
              <w:rPr>
                <w:rFonts w:ascii="仿宋" w:eastAsia="仿宋" w:hAnsi="仿宋" w:hint="eastAsia"/>
                <w:kern w:val="0"/>
                <w:szCs w:val="21"/>
              </w:rPr>
              <w:t>健康制造与流通服务业规划</w:t>
            </w:r>
          </w:p>
        </w:tc>
        <w:tc>
          <w:tcPr>
            <w:tcW w:w="566" w:type="dxa"/>
            <w:vAlign w:val="center"/>
          </w:tcPr>
          <w:p w14:paraId="170EC734" w14:textId="76FB513D" w:rsidR="005922DF" w:rsidRDefault="005922DF" w:rsidP="005922DF">
            <w:pPr>
              <w:jc w:val="center"/>
              <w:rPr>
                <w:rFonts w:ascii="仿宋" w:eastAsia="仿宋" w:hAnsi="仿宋"/>
                <w:kern w:val="0"/>
                <w:szCs w:val="21"/>
              </w:rPr>
            </w:pPr>
            <w:r>
              <w:rPr>
                <w:rFonts w:ascii="仿宋" w:eastAsia="仿宋" w:hAnsi="仿宋" w:hint="eastAsia"/>
                <w:kern w:val="0"/>
                <w:szCs w:val="21"/>
              </w:rPr>
              <w:t>117</w:t>
            </w:r>
          </w:p>
        </w:tc>
        <w:tc>
          <w:tcPr>
            <w:tcW w:w="1981" w:type="dxa"/>
            <w:vAlign w:val="center"/>
          </w:tcPr>
          <w:p w14:paraId="2CFCCA1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歙县现代</w:t>
            </w:r>
            <w:proofErr w:type="gramStart"/>
            <w:r>
              <w:rPr>
                <w:rFonts w:ascii="仿宋" w:eastAsia="仿宋" w:hAnsi="仿宋" w:hint="eastAsia"/>
                <w:kern w:val="0"/>
                <w:szCs w:val="21"/>
              </w:rPr>
              <w:t>健康智</w:t>
            </w:r>
            <w:proofErr w:type="gramEnd"/>
            <w:r>
              <w:rPr>
                <w:rFonts w:ascii="仿宋" w:eastAsia="仿宋" w:hAnsi="仿宋" w:hint="eastAsia"/>
                <w:kern w:val="0"/>
                <w:szCs w:val="21"/>
              </w:rPr>
              <w:t>造园区（孵化基地）项目</w:t>
            </w:r>
          </w:p>
        </w:tc>
        <w:tc>
          <w:tcPr>
            <w:tcW w:w="708" w:type="dxa"/>
            <w:vAlign w:val="center"/>
          </w:tcPr>
          <w:p w14:paraId="78E2AB8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郑村镇</w:t>
            </w:r>
          </w:p>
        </w:tc>
        <w:tc>
          <w:tcPr>
            <w:tcW w:w="3963" w:type="dxa"/>
            <w:vAlign w:val="center"/>
          </w:tcPr>
          <w:p w14:paraId="2ADB3096" w14:textId="31FA6C69" w:rsidR="005922DF" w:rsidRDefault="005922DF" w:rsidP="003A51AE">
            <w:pPr>
              <w:jc w:val="center"/>
              <w:rPr>
                <w:rFonts w:ascii="仿宋" w:eastAsia="仿宋" w:hAnsi="仿宋"/>
                <w:kern w:val="0"/>
                <w:szCs w:val="21"/>
              </w:rPr>
            </w:pPr>
            <w:r>
              <w:rPr>
                <w:rFonts w:ascii="仿宋" w:eastAsia="仿宋" w:hAnsi="仿宋" w:hint="eastAsia"/>
                <w:kern w:val="0"/>
                <w:szCs w:val="21"/>
              </w:rPr>
              <w:t>依托“歙采缤纷”</w:t>
            </w:r>
            <w:proofErr w:type="gramStart"/>
            <w:r>
              <w:rPr>
                <w:rFonts w:ascii="仿宋" w:eastAsia="仿宋" w:hAnsi="仿宋" w:hint="eastAsia"/>
                <w:kern w:val="0"/>
                <w:szCs w:val="21"/>
              </w:rPr>
              <w:t>茶菊交易</w:t>
            </w:r>
            <w:proofErr w:type="gramEnd"/>
            <w:r>
              <w:rPr>
                <w:rFonts w:ascii="仿宋" w:eastAsia="仿宋" w:hAnsi="仿宋" w:hint="eastAsia"/>
                <w:kern w:val="0"/>
                <w:szCs w:val="21"/>
              </w:rPr>
              <w:t>基地可利用空间，规划建设健康产业孵化基地，围绕新安养生名方名药名品研发，整合专业团队共建研发中心，扶持一批健康食品药品与保健品生产企业入驻</w:t>
            </w:r>
          </w:p>
        </w:tc>
        <w:tc>
          <w:tcPr>
            <w:tcW w:w="708" w:type="dxa"/>
            <w:vAlign w:val="center"/>
          </w:tcPr>
          <w:p w14:paraId="35E3BC8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6.50</w:t>
            </w:r>
          </w:p>
        </w:tc>
        <w:tc>
          <w:tcPr>
            <w:tcW w:w="566" w:type="dxa"/>
            <w:vAlign w:val="center"/>
          </w:tcPr>
          <w:p w14:paraId="7CC4CFFF" w14:textId="77777777" w:rsidR="005922DF" w:rsidRDefault="005922DF" w:rsidP="005922DF">
            <w:pPr>
              <w:jc w:val="center"/>
              <w:rPr>
                <w:rFonts w:ascii="仿宋" w:eastAsia="仿宋" w:hAnsi="仿宋"/>
                <w:kern w:val="0"/>
                <w:szCs w:val="21"/>
              </w:rPr>
            </w:pPr>
          </w:p>
        </w:tc>
        <w:tc>
          <w:tcPr>
            <w:tcW w:w="566" w:type="dxa"/>
            <w:vAlign w:val="center"/>
          </w:tcPr>
          <w:p w14:paraId="256C6FF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4C10E43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F112C96" w14:textId="5038184D" w:rsidR="005922DF" w:rsidRDefault="00875939"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10E85F5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768" w:type="dxa"/>
            <w:vAlign w:val="center"/>
          </w:tcPr>
          <w:p w14:paraId="3D9D84B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5EF81AB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r w:rsidR="005922DF" w14:paraId="38B9964E" w14:textId="77777777" w:rsidTr="00A1011E">
        <w:tc>
          <w:tcPr>
            <w:tcW w:w="998" w:type="dxa"/>
            <w:vMerge/>
            <w:vAlign w:val="center"/>
          </w:tcPr>
          <w:p w14:paraId="411858E4" w14:textId="77777777" w:rsidR="005922DF" w:rsidRDefault="005922DF" w:rsidP="005922DF">
            <w:pPr>
              <w:jc w:val="center"/>
              <w:rPr>
                <w:rFonts w:ascii="仿宋" w:eastAsia="仿宋" w:hAnsi="仿宋"/>
                <w:kern w:val="0"/>
                <w:szCs w:val="21"/>
              </w:rPr>
            </w:pPr>
          </w:p>
        </w:tc>
        <w:tc>
          <w:tcPr>
            <w:tcW w:w="566" w:type="dxa"/>
            <w:vAlign w:val="center"/>
          </w:tcPr>
          <w:p w14:paraId="5E17050F" w14:textId="22687B43" w:rsidR="005922DF" w:rsidRDefault="005922DF" w:rsidP="005922DF">
            <w:pPr>
              <w:jc w:val="center"/>
              <w:rPr>
                <w:rFonts w:ascii="仿宋" w:eastAsia="仿宋" w:hAnsi="仿宋"/>
                <w:kern w:val="0"/>
                <w:szCs w:val="21"/>
              </w:rPr>
            </w:pPr>
            <w:r>
              <w:rPr>
                <w:rFonts w:ascii="仿宋" w:eastAsia="仿宋" w:hAnsi="仿宋" w:hint="eastAsia"/>
                <w:kern w:val="0"/>
                <w:szCs w:val="21"/>
              </w:rPr>
              <w:t>118</w:t>
            </w:r>
          </w:p>
        </w:tc>
        <w:tc>
          <w:tcPr>
            <w:tcW w:w="1981" w:type="dxa"/>
            <w:vAlign w:val="center"/>
          </w:tcPr>
          <w:p w14:paraId="3429EF4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歙县新材料医疗器械（医药中间体制造</w:t>
            </w:r>
            <w:r>
              <w:rPr>
                <w:rFonts w:ascii="仿宋" w:eastAsia="仿宋" w:hAnsi="仿宋" w:hint="eastAsia"/>
                <w:kern w:val="0"/>
                <w:szCs w:val="21"/>
              </w:rPr>
              <w:lastRenderedPageBreak/>
              <w:t>业）生产研发项目</w:t>
            </w:r>
          </w:p>
        </w:tc>
        <w:tc>
          <w:tcPr>
            <w:tcW w:w="708" w:type="dxa"/>
            <w:vAlign w:val="center"/>
          </w:tcPr>
          <w:p w14:paraId="47CE81E4"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歙县经济开发</w:t>
            </w:r>
            <w:r>
              <w:rPr>
                <w:rFonts w:ascii="仿宋" w:eastAsia="仿宋" w:hAnsi="仿宋" w:hint="eastAsia"/>
                <w:kern w:val="0"/>
                <w:szCs w:val="21"/>
              </w:rPr>
              <w:lastRenderedPageBreak/>
              <w:t>区城西园区</w:t>
            </w:r>
          </w:p>
        </w:tc>
        <w:tc>
          <w:tcPr>
            <w:tcW w:w="3963" w:type="dxa"/>
            <w:vAlign w:val="center"/>
          </w:tcPr>
          <w:p w14:paraId="5859D9A6"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lastRenderedPageBreak/>
              <w:t>新购置生产设备，对原有生产线进行改造提升，生产新产品</w:t>
            </w:r>
          </w:p>
        </w:tc>
        <w:tc>
          <w:tcPr>
            <w:tcW w:w="708" w:type="dxa"/>
            <w:vAlign w:val="center"/>
          </w:tcPr>
          <w:p w14:paraId="09FF9CA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3.50</w:t>
            </w:r>
          </w:p>
        </w:tc>
        <w:tc>
          <w:tcPr>
            <w:tcW w:w="566" w:type="dxa"/>
            <w:vAlign w:val="center"/>
          </w:tcPr>
          <w:p w14:paraId="2E28B8D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6B47B63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92753D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34C77D5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完善项目安全生产等相</w:t>
            </w:r>
            <w:r>
              <w:rPr>
                <w:rFonts w:ascii="仿宋" w:eastAsia="仿宋" w:hAnsi="仿宋" w:hint="eastAsia"/>
                <w:kern w:val="0"/>
                <w:szCs w:val="21"/>
              </w:rPr>
              <w:lastRenderedPageBreak/>
              <w:t>关要求</w:t>
            </w:r>
          </w:p>
        </w:tc>
        <w:tc>
          <w:tcPr>
            <w:tcW w:w="768" w:type="dxa"/>
            <w:vAlign w:val="center"/>
          </w:tcPr>
          <w:p w14:paraId="641FB16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lastRenderedPageBreak/>
              <w:t>科商经信局</w:t>
            </w:r>
          </w:p>
        </w:tc>
        <w:tc>
          <w:tcPr>
            <w:tcW w:w="768" w:type="dxa"/>
            <w:vAlign w:val="center"/>
          </w:tcPr>
          <w:p w14:paraId="2EE62EA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4F98EC99"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0C06883E" w14:textId="77777777" w:rsidTr="00A1011E">
        <w:tc>
          <w:tcPr>
            <w:tcW w:w="998" w:type="dxa"/>
            <w:vMerge/>
            <w:vAlign w:val="center"/>
          </w:tcPr>
          <w:p w14:paraId="42C7F751" w14:textId="77777777" w:rsidR="005922DF" w:rsidRDefault="005922DF" w:rsidP="005922DF">
            <w:pPr>
              <w:jc w:val="center"/>
              <w:rPr>
                <w:rFonts w:ascii="仿宋" w:eastAsia="仿宋" w:hAnsi="仿宋"/>
                <w:kern w:val="0"/>
                <w:szCs w:val="21"/>
              </w:rPr>
            </w:pPr>
          </w:p>
        </w:tc>
        <w:tc>
          <w:tcPr>
            <w:tcW w:w="566" w:type="dxa"/>
            <w:vAlign w:val="center"/>
          </w:tcPr>
          <w:p w14:paraId="0C67B51F" w14:textId="1D4D749C" w:rsidR="005922DF" w:rsidRDefault="005922DF" w:rsidP="005922DF">
            <w:pPr>
              <w:jc w:val="center"/>
              <w:rPr>
                <w:rFonts w:ascii="仿宋" w:eastAsia="仿宋" w:hAnsi="仿宋"/>
                <w:kern w:val="0"/>
                <w:szCs w:val="21"/>
              </w:rPr>
            </w:pPr>
            <w:r>
              <w:rPr>
                <w:rFonts w:ascii="仿宋" w:eastAsia="仿宋" w:hAnsi="仿宋" w:hint="eastAsia"/>
                <w:kern w:val="0"/>
                <w:szCs w:val="21"/>
              </w:rPr>
              <w:t>119</w:t>
            </w:r>
          </w:p>
        </w:tc>
        <w:tc>
          <w:tcPr>
            <w:tcW w:w="1981" w:type="dxa"/>
            <w:vAlign w:val="center"/>
          </w:tcPr>
          <w:p w14:paraId="019C1FD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歙县生物萃取技术研发项目</w:t>
            </w:r>
          </w:p>
        </w:tc>
        <w:tc>
          <w:tcPr>
            <w:tcW w:w="708" w:type="dxa"/>
            <w:vAlign w:val="center"/>
          </w:tcPr>
          <w:p w14:paraId="5D7D0ED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歙县经济开发区城西园区</w:t>
            </w:r>
          </w:p>
        </w:tc>
        <w:tc>
          <w:tcPr>
            <w:tcW w:w="3963" w:type="dxa"/>
            <w:vAlign w:val="center"/>
          </w:tcPr>
          <w:p w14:paraId="21AFCC6A" w14:textId="6F1DC864" w:rsidR="005922DF" w:rsidRDefault="005922DF" w:rsidP="003A51AE">
            <w:pPr>
              <w:jc w:val="center"/>
              <w:rPr>
                <w:rFonts w:ascii="仿宋" w:eastAsia="仿宋" w:hAnsi="仿宋"/>
                <w:kern w:val="0"/>
                <w:szCs w:val="21"/>
              </w:rPr>
            </w:pPr>
            <w:r>
              <w:rPr>
                <w:rFonts w:ascii="仿宋" w:eastAsia="仿宋" w:hAnsi="仿宋" w:hint="eastAsia"/>
                <w:kern w:val="0"/>
                <w:szCs w:val="21"/>
              </w:rPr>
              <w:t>计划新增部分设备，采用专利和专有工艺技术及生物质（基）原料，实现生产技术由化学法向生物法转变，形成1000吨/年生物基香料生产能力</w:t>
            </w:r>
          </w:p>
        </w:tc>
        <w:tc>
          <w:tcPr>
            <w:tcW w:w="708" w:type="dxa"/>
            <w:vAlign w:val="center"/>
          </w:tcPr>
          <w:p w14:paraId="7041D02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1.25</w:t>
            </w:r>
          </w:p>
        </w:tc>
        <w:tc>
          <w:tcPr>
            <w:tcW w:w="566" w:type="dxa"/>
            <w:vAlign w:val="center"/>
          </w:tcPr>
          <w:p w14:paraId="27DC4E1A"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49AD09B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0E5BB71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6F8C750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完善项目安全生产等相关要求</w:t>
            </w:r>
          </w:p>
        </w:tc>
        <w:tc>
          <w:tcPr>
            <w:tcW w:w="768" w:type="dxa"/>
            <w:vAlign w:val="center"/>
          </w:tcPr>
          <w:p w14:paraId="7A726EC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科商经信局</w:t>
            </w:r>
          </w:p>
        </w:tc>
        <w:tc>
          <w:tcPr>
            <w:tcW w:w="768" w:type="dxa"/>
            <w:vAlign w:val="center"/>
          </w:tcPr>
          <w:p w14:paraId="13117FA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2159C5D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2AA420E8" w14:textId="77777777" w:rsidTr="00A1011E">
        <w:tc>
          <w:tcPr>
            <w:tcW w:w="998" w:type="dxa"/>
            <w:vMerge/>
            <w:vAlign w:val="center"/>
          </w:tcPr>
          <w:p w14:paraId="566C07A0" w14:textId="77777777" w:rsidR="005922DF" w:rsidRDefault="005922DF" w:rsidP="005922DF">
            <w:pPr>
              <w:jc w:val="center"/>
              <w:rPr>
                <w:rFonts w:ascii="仿宋" w:eastAsia="仿宋" w:hAnsi="仿宋"/>
                <w:kern w:val="0"/>
                <w:szCs w:val="21"/>
              </w:rPr>
            </w:pPr>
          </w:p>
        </w:tc>
        <w:tc>
          <w:tcPr>
            <w:tcW w:w="566" w:type="dxa"/>
            <w:vAlign w:val="center"/>
          </w:tcPr>
          <w:p w14:paraId="096D5A8C" w14:textId="3F7F5226" w:rsidR="005922DF" w:rsidRDefault="005922DF" w:rsidP="005922DF">
            <w:pPr>
              <w:jc w:val="center"/>
              <w:rPr>
                <w:rFonts w:ascii="仿宋" w:eastAsia="仿宋" w:hAnsi="仿宋"/>
                <w:kern w:val="0"/>
                <w:szCs w:val="21"/>
              </w:rPr>
            </w:pPr>
            <w:r>
              <w:rPr>
                <w:rFonts w:ascii="仿宋" w:eastAsia="仿宋" w:hAnsi="仿宋" w:hint="eastAsia"/>
                <w:kern w:val="0"/>
                <w:szCs w:val="21"/>
              </w:rPr>
              <w:t>120</w:t>
            </w:r>
          </w:p>
        </w:tc>
        <w:tc>
          <w:tcPr>
            <w:tcW w:w="1981" w:type="dxa"/>
            <w:vAlign w:val="center"/>
          </w:tcPr>
          <w:p w14:paraId="43376308" w14:textId="54290CCC" w:rsidR="005922DF" w:rsidRDefault="005922DF" w:rsidP="005922DF">
            <w:pPr>
              <w:jc w:val="center"/>
              <w:rPr>
                <w:rFonts w:ascii="仿宋" w:eastAsia="仿宋" w:hAnsi="仿宋"/>
                <w:kern w:val="0"/>
                <w:szCs w:val="21"/>
              </w:rPr>
            </w:pPr>
            <w:r w:rsidRPr="0031729D">
              <w:rPr>
                <w:rFonts w:ascii="仿宋" w:eastAsia="仿宋" w:hAnsi="仿宋" w:hint="eastAsia"/>
                <w:kern w:val="0"/>
                <w:szCs w:val="21"/>
              </w:rPr>
              <w:t>歙县医疗美容产品研发和生产项目。</w:t>
            </w:r>
          </w:p>
        </w:tc>
        <w:tc>
          <w:tcPr>
            <w:tcW w:w="708" w:type="dxa"/>
            <w:vAlign w:val="center"/>
          </w:tcPr>
          <w:p w14:paraId="3EDF1042" w14:textId="08287D85" w:rsidR="005922DF" w:rsidRDefault="005922DF" w:rsidP="005922DF">
            <w:pPr>
              <w:jc w:val="center"/>
              <w:rPr>
                <w:rFonts w:ascii="仿宋" w:eastAsia="仿宋" w:hAnsi="仿宋"/>
                <w:kern w:val="0"/>
                <w:szCs w:val="21"/>
              </w:rPr>
            </w:pPr>
            <w:r>
              <w:rPr>
                <w:rFonts w:ascii="仿宋" w:eastAsia="仿宋" w:hAnsi="仿宋" w:hint="eastAsia"/>
                <w:kern w:val="0"/>
                <w:szCs w:val="21"/>
              </w:rPr>
              <w:t>歙县经济开发区城西园区</w:t>
            </w:r>
          </w:p>
        </w:tc>
        <w:tc>
          <w:tcPr>
            <w:tcW w:w="3963" w:type="dxa"/>
            <w:vAlign w:val="center"/>
          </w:tcPr>
          <w:p w14:paraId="0E7F9277" w14:textId="649D92C5" w:rsidR="005922DF" w:rsidRDefault="005922DF" w:rsidP="003A51AE">
            <w:pPr>
              <w:jc w:val="center"/>
              <w:rPr>
                <w:rFonts w:ascii="仿宋" w:eastAsia="仿宋" w:hAnsi="仿宋"/>
                <w:kern w:val="0"/>
                <w:szCs w:val="21"/>
              </w:rPr>
            </w:pPr>
            <w:r w:rsidRPr="0031729D">
              <w:rPr>
                <w:rFonts w:ascii="仿宋" w:eastAsia="仿宋" w:hAnsi="仿宋" w:hint="eastAsia"/>
                <w:kern w:val="0"/>
                <w:szCs w:val="21"/>
              </w:rPr>
              <w:t>引进国内知名品牌</w:t>
            </w:r>
            <w:proofErr w:type="gramStart"/>
            <w:r w:rsidRPr="0031729D">
              <w:rPr>
                <w:rFonts w:ascii="仿宋" w:eastAsia="仿宋" w:hAnsi="仿宋" w:hint="eastAsia"/>
                <w:kern w:val="0"/>
                <w:szCs w:val="21"/>
              </w:rPr>
              <w:t>医</w:t>
            </w:r>
            <w:proofErr w:type="gramEnd"/>
            <w:r w:rsidRPr="0031729D">
              <w:rPr>
                <w:rFonts w:ascii="仿宋" w:eastAsia="仿宋" w:hAnsi="仿宋" w:hint="eastAsia"/>
                <w:kern w:val="0"/>
                <w:szCs w:val="21"/>
              </w:rPr>
              <w:t>美企业，推动高端美容护肤等</w:t>
            </w:r>
            <w:proofErr w:type="gramStart"/>
            <w:r w:rsidRPr="0031729D">
              <w:rPr>
                <w:rFonts w:ascii="仿宋" w:eastAsia="仿宋" w:hAnsi="仿宋" w:hint="eastAsia"/>
                <w:kern w:val="0"/>
                <w:szCs w:val="21"/>
              </w:rPr>
              <w:t>医美产品</w:t>
            </w:r>
            <w:proofErr w:type="gramEnd"/>
            <w:r w:rsidRPr="0031729D">
              <w:rPr>
                <w:rFonts w:ascii="仿宋" w:eastAsia="仿宋" w:hAnsi="仿宋" w:hint="eastAsia"/>
                <w:kern w:val="0"/>
                <w:szCs w:val="21"/>
              </w:rPr>
              <w:t>研发和生产</w:t>
            </w:r>
          </w:p>
        </w:tc>
        <w:tc>
          <w:tcPr>
            <w:tcW w:w="708" w:type="dxa"/>
            <w:vAlign w:val="center"/>
          </w:tcPr>
          <w:p w14:paraId="4F229494" w14:textId="59022B0B" w:rsidR="005922DF" w:rsidRPr="0031729D" w:rsidRDefault="005922DF" w:rsidP="005922DF">
            <w:pPr>
              <w:jc w:val="center"/>
              <w:rPr>
                <w:rFonts w:ascii="仿宋" w:eastAsia="仿宋" w:hAnsi="仿宋"/>
                <w:kern w:val="0"/>
                <w:szCs w:val="21"/>
              </w:rPr>
            </w:pPr>
            <w:r>
              <w:rPr>
                <w:rFonts w:ascii="仿宋" w:eastAsia="仿宋" w:hAnsi="仿宋" w:hint="eastAsia"/>
                <w:kern w:val="0"/>
                <w:szCs w:val="21"/>
              </w:rPr>
              <w:t>0.80</w:t>
            </w:r>
          </w:p>
        </w:tc>
        <w:tc>
          <w:tcPr>
            <w:tcW w:w="566" w:type="dxa"/>
            <w:vAlign w:val="center"/>
          </w:tcPr>
          <w:p w14:paraId="7CAAD830" w14:textId="2C3CC7F0"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4134B541" w14:textId="32CF01CE"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1E1A565B" w14:textId="4A84F77B"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736FAF6E" w14:textId="1398A85A" w:rsidR="005922DF" w:rsidRDefault="005922DF" w:rsidP="005922DF">
            <w:pPr>
              <w:jc w:val="center"/>
              <w:rPr>
                <w:rFonts w:ascii="仿宋" w:eastAsia="仿宋" w:hAnsi="仿宋"/>
                <w:kern w:val="0"/>
                <w:szCs w:val="21"/>
              </w:rPr>
            </w:pPr>
            <w:r>
              <w:rPr>
                <w:rFonts w:ascii="仿宋" w:eastAsia="仿宋" w:hAnsi="仿宋" w:hint="eastAsia"/>
                <w:kern w:val="0"/>
                <w:szCs w:val="21"/>
              </w:rPr>
              <w:t>招商引资</w:t>
            </w:r>
          </w:p>
        </w:tc>
        <w:tc>
          <w:tcPr>
            <w:tcW w:w="768" w:type="dxa"/>
            <w:vAlign w:val="center"/>
          </w:tcPr>
          <w:p w14:paraId="1EAA0F04" w14:textId="442AD236" w:rsidR="005922DF" w:rsidRDefault="005922DF" w:rsidP="005922DF">
            <w:pPr>
              <w:jc w:val="center"/>
              <w:rPr>
                <w:rFonts w:ascii="仿宋" w:eastAsia="仿宋" w:hAnsi="仿宋"/>
                <w:kern w:val="0"/>
                <w:szCs w:val="21"/>
              </w:rPr>
            </w:pPr>
            <w:r>
              <w:rPr>
                <w:rFonts w:ascii="仿宋" w:eastAsia="仿宋" w:hAnsi="仿宋" w:hint="eastAsia"/>
                <w:kern w:val="0"/>
                <w:szCs w:val="21"/>
              </w:rPr>
              <w:t>科商经信局</w:t>
            </w:r>
          </w:p>
        </w:tc>
        <w:tc>
          <w:tcPr>
            <w:tcW w:w="768" w:type="dxa"/>
            <w:vAlign w:val="center"/>
          </w:tcPr>
          <w:p w14:paraId="7D0ED043" w14:textId="33AA2601"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3C5882F1" w14:textId="2180B9C0"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5520EADE" w14:textId="77777777" w:rsidTr="00A1011E">
        <w:tc>
          <w:tcPr>
            <w:tcW w:w="998" w:type="dxa"/>
            <w:vMerge/>
            <w:vAlign w:val="center"/>
          </w:tcPr>
          <w:p w14:paraId="71A57788" w14:textId="77777777" w:rsidR="005922DF" w:rsidRDefault="005922DF" w:rsidP="005922DF">
            <w:pPr>
              <w:jc w:val="center"/>
              <w:rPr>
                <w:rFonts w:ascii="仿宋" w:eastAsia="仿宋" w:hAnsi="仿宋"/>
                <w:kern w:val="0"/>
                <w:szCs w:val="21"/>
              </w:rPr>
            </w:pPr>
          </w:p>
        </w:tc>
        <w:tc>
          <w:tcPr>
            <w:tcW w:w="566" w:type="dxa"/>
            <w:vAlign w:val="center"/>
          </w:tcPr>
          <w:p w14:paraId="73E78168" w14:textId="127F4E9B" w:rsidR="005922DF" w:rsidRDefault="005922DF" w:rsidP="005922DF">
            <w:pPr>
              <w:jc w:val="center"/>
              <w:rPr>
                <w:rFonts w:ascii="仿宋" w:eastAsia="仿宋" w:hAnsi="仿宋"/>
                <w:kern w:val="0"/>
                <w:szCs w:val="21"/>
              </w:rPr>
            </w:pPr>
            <w:r>
              <w:rPr>
                <w:rFonts w:ascii="仿宋" w:eastAsia="仿宋" w:hAnsi="仿宋" w:hint="eastAsia"/>
                <w:kern w:val="0"/>
                <w:szCs w:val="21"/>
              </w:rPr>
              <w:t>121</w:t>
            </w:r>
          </w:p>
        </w:tc>
        <w:tc>
          <w:tcPr>
            <w:tcW w:w="1981" w:type="dxa"/>
            <w:vAlign w:val="center"/>
          </w:tcPr>
          <w:p w14:paraId="135C6D4B"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歙县医疗器械生产研发项目</w:t>
            </w:r>
          </w:p>
        </w:tc>
        <w:tc>
          <w:tcPr>
            <w:tcW w:w="708" w:type="dxa"/>
            <w:vAlign w:val="center"/>
          </w:tcPr>
          <w:p w14:paraId="5BD9891F"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歙县经济开发区城东园区</w:t>
            </w:r>
          </w:p>
        </w:tc>
        <w:tc>
          <w:tcPr>
            <w:tcW w:w="3963" w:type="dxa"/>
            <w:vAlign w:val="center"/>
          </w:tcPr>
          <w:p w14:paraId="436E50EA"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重点发展高端康复辅具、病房护理设备、传染病防控及应对突发公共卫生事件相关的医用防护用品及专用生产设备等产品</w:t>
            </w:r>
          </w:p>
        </w:tc>
        <w:tc>
          <w:tcPr>
            <w:tcW w:w="708" w:type="dxa"/>
            <w:vAlign w:val="center"/>
          </w:tcPr>
          <w:p w14:paraId="7A22F50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1.20</w:t>
            </w:r>
          </w:p>
        </w:tc>
        <w:tc>
          <w:tcPr>
            <w:tcW w:w="566" w:type="dxa"/>
            <w:vAlign w:val="center"/>
          </w:tcPr>
          <w:p w14:paraId="2A1DF29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9F072C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78703A0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046ECA15"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招商引资</w:t>
            </w:r>
          </w:p>
        </w:tc>
        <w:tc>
          <w:tcPr>
            <w:tcW w:w="768" w:type="dxa"/>
            <w:vAlign w:val="center"/>
          </w:tcPr>
          <w:p w14:paraId="294B2946"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科商经信局</w:t>
            </w:r>
          </w:p>
        </w:tc>
        <w:tc>
          <w:tcPr>
            <w:tcW w:w="768" w:type="dxa"/>
            <w:vAlign w:val="center"/>
          </w:tcPr>
          <w:p w14:paraId="437B2B43"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67377218"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38D572D1" w14:textId="77777777" w:rsidTr="00A1011E">
        <w:tc>
          <w:tcPr>
            <w:tcW w:w="998" w:type="dxa"/>
            <w:vMerge/>
            <w:vAlign w:val="center"/>
          </w:tcPr>
          <w:p w14:paraId="6ADF32EB" w14:textId="77777777" w:rsidR="005922DF" w:rsidRDefault="005922DF" w:rsidP="005922DF">
            <w:pPr>
              <w:jc w:val="center"/>
              <w:rPr>
                <w:rFonts w:ascii="仿宋" w:eastAsia="仿宋" w:hAnsi="仿宋"/>
                <w:kern w:val="0"/>
                <w:szCs w:val="21"/>
              </w:rPr>
            </w:pPr>
          </w:p>
        </w:tc>
        <w:tc>
          <w:tcPr>
            <w:tcW w:w="566" w:type="dxa"/>
            <w:vAlign w:val="center"/>
          </w:tcPr>
          <w:p w14:paraId="0FB14D45" w14:textId="38F738C5" w:rsidR="005922DF" w:rsidRDefault="005922DF" w:rsidP="005922DF">
            <w:pPr>
              <w:jc w:val="center"/>
              <w:rPr>
                <w:rFonts w:ascii="仿宋" w:eastAsia="仿宋" w:hAnsi="仿宋"/>
                <w:kern w:val="0"/>
                <w:szCs w:val="21"/>
              </w:rPr>
            </w:pPr>
            <w:r>
              <w:rPr>
                <w:rFonts w:ascii="仿宋" w:eastAsia="仿宋" w:hAnsi="仿宋" w:hint="eastAsia"/>
                <w:kern w:val="0"/>
                <w:szCs w:val="21"/>
              </w:rPr>
              <w:t>122</w:t>
            </w:r>
          </w:p>
        </w:tc>
        <w:tc>
          <w:tcPr>
            <w:tcW w:w="1981" w:type="dxa"/>
            <w:vAlign w:val="center"/>
          </w:tcPr>
          <w:p w14:paraId="1FEE1920"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歙县中药材仓储集散交易中心项目</w:t>
            </w:r>
          </w:p>
        </w:tc>
        <w:tc>
          <w:tcPr>
            <w:tcW w:w="708" w:type="dxa"/>
            <w:vAlign w:val="center"/>
          </w:tcPr>
          <w:p w14:paraId="0C4697E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郑村镇</w:t>
            </w:r>
          </w:p>
        </w:tc>
        <w:tc>
          <w:tcPr>
            <w:tcW w:w="3963" w:type="dxa"/>
            <w:vAlign w:val="center"/>
          </w:tcPr>
          <w:p w14:paraId="0B3F1486" w14:textId="77777777" w:rsidR="005922DF" w:rsidRDefault="005922DF" w:rsidP="003A51AE">
            <w:pPr>
              <w:jc w:val="center"/>
              <w:rPr>
                <w:rFonts w:ascii="仿宋" w:eastAsia="仿宋" w:hAnsi="仿宋"/>
                <w:kern w:val="0"/>
                <w:szCs w:val="21"/>
              </w:rPr>
            </w:pPr>
            <w:r>
              <w:rPr>
                <w:rFonts w:ascii="仿宋" w:eastAsia="仿宋" w:hAnsi="仿宋" w:hint="eastAsia"/>
                <w:kern w:val="0"/>
                <w:szCs w:val="21"/>
              </w:rPr>
              <w:t>集产品收储、产地加工、成品交易、仓储物流、数据信息、质量检测、金融服务于一体的区域性中医药现代仓储物流交易中心。建立中药材互联网数字化交易平台、中药材数字云仓储物流平台</w:t>
            </w:r>
          </w:p>
        </w:tc>
        <w:tc>
          <w:tcPr>
            <w:tcW w:w="708" w:type="dxa"/>
            <w:vAlign w:val="center"/>
          </w:tcPr>
          <w:p w14:paraId="0E031FB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1.50</w:t>
            </w:r>
          </w:p>
        </w:tc>
        <w:tc>
          <w:tcPr>
            <w:tcW w:w="566" w:type="dxa"/>
            <w:vAlign w:val="center"/>
          </w:tcPr>
          <w:p w14:paraId="28E46A73" w14:textId="77777777" w:rsidR="005922DF" w:rsidRDefault="005922DF" w:rsidP="005922DF">
            <w:pPr>
              <w:jc w:val="center"/>
              <w:rPr>
                <w:rFonts w:ascii="仿宋" w:eastAsia="仿宋" w:hAnsi="仿宋"/>
                <w:kern w:val="0"/>
                <w:szCs w:val="21"/>
              </w:rPr>
            </w:pPr>
          </w:p>
        </w:tc>
        <w:tc>
          <w:tcPr>
            <w:tcW w:w="566" w:type="dxa"/>
            <w:vAlign w:val="center"/>
          </w:tcPr>
          <w:p w14:paraId="5DD495B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F817D4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65B0E6A9" w14:textId="77777777" w:rsidR="005922DF" w:rsidRDefault="005922DF" w:rsidP="005922DF">
            <w:pPr>
              <w:jc w:val="center"/>
              <w:rPr>
                <w:rFonts w:ascii="仿宋" w:eastAsia="仿宋" w:hAnsi="仿宋"/>
                <w:kern w:val="0"/>
                <w:szCs w:val="21"/>
              </w:rPr>
            </w:pPr>
          </w:p>
        </w:tc>
        <w:tc>
          <w:tcPr>
            <w:tcW w:w="768" w:type="dxa"/>
            <w:vAlign w:val="center"/>
          </w:tcPr>
          <w:p w14:paraId="4E8DCC9E"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歙县农文</w:t>
            </w:r>
            <w:proofErr w:type="gramStart"/>
            <w:r>
              <w:rPr>
                <w:rFonts w:ascii="仿宋" w:eastAsia="仿宋" w:hAnsi="仿宋" w:hint="eastAsia"/>
                <w:kern w:val="0"/>
                <w:szCs w:val="21"/>
              </w:rPr>
              <w:t>旅发展</w:t>
            </w:r>
            <w:proofErr w:type="gramEnd"/>
            <w:r>
              <w:rPr>
                <w:rFonts w:ascii="仿宋" w:eastAsia="仿宋" w:hAnsi="仿宋" w:hint="eastAsia"/>
                <w:kern w:val="0"/>
                <w:szCs w:val="21"/>
              </w:rPr>
              <w:t>集团有限公司</w:t>
            </w:r>
          </w:p>
        </w:tc>
        <w:tc>
          <w:tcPr>
            <w:tcW w:w="768" w:type="dxa"/>
            <w:vAlign w:val="center"/>
          </w:tcPr>
          <w:p w14:paraId="30EFA07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649" w:type="dxa"/>
            <w:vAlign w:val="center"/>
          </w:tcPr>
          <w:p w14:paraId="73EBD19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储备</w:t>
            </w:r>
          </w:p>
        </w:tc>
      </w:tr>
      <w:tr w:rsidR="005922DF" w14:paraId="72C86C86" w14:textId="77777777" w:rsidTr="00A1011E">
        <w:tc>
          <w:tcPr>
            <w:tcW w:w="998" w:type="dxa"/>
            <w:vMerge/>
            <w:vAlign w:val="center"/>
          </w:tcPr>
          <w:p w14:paraId="6FA27C49" w14:textId="77777777" w:rsidR="005922DF" w:rsidRDefault="005922DF" w:rsidP="005922DF">
            <w:pPr>
              <w:jc w:val="center"/>
              <w:rPr>
                <w:rFonts w:ascii="仿宋" w:eastAsia="仿宋" w:hAnsi="仿宋"/>
                <w:kern w:val="0"/>
                <w:szCs w:val="21"/>
              </w:rPr>
            </w:pPr>
          </w:p>
        </w:tc>
        <w:tc>
          <w:tcPr>
            <w:tcW w:w="566" w:type="dxa"/>
            <w:vAlign w:val="center"/>
          </w:tcPr>
          <w:p w14:paraId="4786FDD8" w14:textId="7F49BAB3" w:rsidR="005922DF" w:rsidRDefault="005922DF" w:rsidP="005922DF">
            <w:pPr>
              <w:jc w:val="center"/>
              <w:rPr>
                <w:rFonts w:ascii="仿宋" w:eastAsia="仿宋" w:hAnsi="仿宋"/>
                <w:kern w:val="0"/>
                <w:szCs w:val="21"/>
              </w:rPr>
            </w:pPr>
            <w:r>
              <w:rPr>
                <w:rFonts w:ascii="仿宋" w:eastAsia="仿宋" w:hAnsi="仿宋" w:hint="eastAsia"/>
                <w:kern w:val="0"/>
                <w:szCs w:val="21"/>
              </w:rPr>
              <w:t>123</w:t>
            </w:r>
          </w:p>
        </w:tc>
        <w:tc>
          <w:tcPr>
            <w:tcW w:w="1981" w:type="dxa"/>
            <w:vAlign w:val="center"/>
          </w:tcPr>
          <w:p w14:paraId="20C5351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歙县国有林场VCS</w:t>
            </w:r>
            <w:proofErr w:type="gramStart"/>
            <w:r>
              <w:rPr>
                <w:rFonts w:ascii="仿宋" w:eastAsia="仿宋" w:hAnsi="仿宋" w:hint="eastAsia"/>
                <w:kern w:val="0"/>
                <w:szCs w:val="21"/>
              </w:rPr>
              <w:t>碳汇开发</w:t>
            </w:r>
            <w:proofErr w:type="gramEnd"/>
            <w:r>
              <w:rPr>
                <w:rFonts w:ascii="仿宋" w:eastAsia="仿宋" w:hAnsi="仿宋" w:hint="eastAsia"/>
                <w:kern w:val="0"/>
                <w:szCs w:val="21"/>
              </w:rPr>
              <w:t>试点项目</w:t>
            </w:r>
          </w:p>
        </w:tc>
        <w:tc>
          <w:tcPr>
            <w:tcW w:w="708" w:type="dxa"/>
            <w:vAlign w:val="center"/>
          </w:tcPr>
          <w:p w14:paraId="4892833B" w14:textId="185FFB89" w:rsidR="005922DF" w:rsidRDefault="005922DF" w:rsidP="005922DF">
            <w:pPr>
              <w:jc w:val="center"/>
              <w:rPr>
                <w:rFonts w:ascii="仿宋" w:eastAsia="仿宋" w:hAnsi="仿宋"/>
                <w:kern w:val="0"/>
                <w:szCs w:val="21"/>
              </w:rPr>
            </w:pPr>
            <w:r>
              <w:rPr>
                <w:rFonts w:ascii="仿宋" w:eastAsia="仿宋" w:hAnsi="仿宋" w:hint="eastAsia"/>
                <w:kern w:val="0"/>
                <w:szCs w:val="21"/>
              </w:rPr>
              <w:t>歙县国有林场</w:t>
            </w:r>
          </w:p>
        </w:tc>
        <w:tc>
          <w:tcPr>
            <w:tcW w:w="3963" w:type="dxa"/>
            <w:vAlign w:val="center"/>
          </w:tcPr>
          <w:p w14:paraId="37C13A09" w14:textId="3277B692" w:rsidR="005922DF" w:rsidRPr="00924EDA" w:rsidRDefault="005922DF" w:rsidP="003A51AE">
            <w:pPr>
              <w:jc w:val="center"/>
              <w:rPr>
                <w:rFonts w:ascii="仿宋" w:eastAsia="仿宋" w:hAnsi="仿宋"/>
                <w:kern w:val="0"/>
                <w:szCs w:val="21"/>
              </w:rPr>
            </w:pPr>
            <w:r>
              <w:rPr>
                <w:rFonts w:ascii="仿宋" w:eastAsia="仿宋" w:hAnsi="仿宋" w:hint="eastAsia"/>
                <w:kern w:val="0"/>
                <w:szCs w:val="21"/>
              </w:rPr>
              <w:t>歙县国有林场约10万亩林地VCS</w:t>
            </w:r>
            <w:proofErr w:type="gramStart"/>
            <w:r>
              <w:rPr>
                <w:rFonts w:ascii="仿宋" w:eastAsia="仿宋" w:hAnsi="仿宋" w:hint="eastAsia"/>
                <w:kern w:val="0"/>
                <w:szCs w:val="21"/>
              </w:rPr>
              <w:t>碳汇权开发</w:t>
            </w:r>
            <w:proofErr w:type="gramEnd"/>
          </w:p>
        </w:tc>
        <w:tc>
          <w:tcPr>
            <w:tcW w:w="708" w:type="dxa"/>
            <w:vAlign w:val="center"/>
          </w:tcPr>
          <w:p w14:paraId="0ADC4FA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0.20</w:t>
            </w:r>
          </w:p>
        </w:tc>
        <w:tc>
          <w:tcPr>
            <w:tcW w:w="566" w:type="dxa"/>
            <w:vAlign w:val="center"/>
          </w:tcPr>
          <w:p w14:paraId="40E9629C"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66" w:type="dxa"/>
            <w:vAlign w:val="center"/>
          </w:tcPr>
          <w:p w14:paraId="5478CE71"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545" w:type="dxa"/>
            <w:vAlign w:val="center"/>
          </w:tcPr>
          <w:p w14:paraId="3994A1B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w:t>
            </w:r>
          </w:p>
        </w:tc>
        <w:tc>
          <w:tcPr>
            <w:tcW w:w="1162" w:type="dxa"/>
            <w:vAlign w:val="center"/>
          </w:tcPr>
          <w:p w14:paraId="160D9D97"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开展项目规划设计</w:t>
            </w:r>
          </w:p>
        </w:tc>
        <w:tc>
          <w:tcPr>
            <w:tcW w:w="768" w:type="dxa"/>
            <w:vAlign w:val="center"/>
          </w:tcPr>
          <w:p w14:paraId="236359B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林业局</w:t>
            </w:r>
          </w:p>
        </w:tc>
        <w:tc>
          <w:tcPr>
            <w:tcW w:w="768" w:type="dxa"/>
            <w:vAlign w:val="center"/>
          </w:tcPr>
          <w:p w14:paraId="35765DC2"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广东卡本森科能源科技有限公司</w:t>
            </w:r>
          </w:p>
        </w:tc>
        <w:tc>
          <w:tcPr>
            <w:tcW w:w="649" w:type="dxa"/>
            <w:vAlign w:val="center"/>
          </w:tcPr>
          <w:p w14:paraId="18F7BADD" w14:textId="77777777" w:rsidR="005922DF" w:rsidRDefault="005922DF" w:rsidP="005922DF">
            <w:pPr>
              <w:jc w:val="center"/>
              <w:rPr>
                <w:rFonts w:ascii="仿宋" w:eastAsia="仿宋" w:hAnsi="仿宋"/>
                <w:kern w:val="0"/>
                <w:szCs w:val="21"/>
              </w:rPr>
            </w:pPr>
            <w:r>
              <w:rPr>
                <w:rFonts w:ascii="仿宋" w:eastAsia="仿宋" w:hAnsi="仿宋" w:hint="eastAsia"/>
                <w:kern w:val="0"/>
                <w:szCs w:val="21"/>
              </w:rPr>
              <w:t>新建</w:t>
            </w:r>
          </w:p>
        </w:tc>
      </w:tr>
    </w:tbl>
    <w:p w14:paraId="0DF85262" w14:textId="77777777" w:rsidR="00D344C1" w:rsidRDefault="00D344C1">
      <w:pPr>
        <w:ind w:firstLine="640"/>
        <w:rPr>
          <w:rFonts w:ascii="仿宋" w:eastAsia="仿宋" w:hAnsi="仿宋" w:cs="Times New Roman"/>
          <w:kern w:val="0"/>
          <w:sz w:val="32"/>
          <w:szCs w:val="32"/>
        </w:rPr>
        <w:sectPr w:rsidR="00D344C1">
          <w:pgSz w:w="16838" w:h="11906" w:orient="landscape"/>
          <w:pgMar w:top="1800" w:right="1440" w:bottom="1800" w:left="1440" w:header="851" w:footer="992" w:gutter="0"/>
          <w:cols w:space="425"/>
          <w:docGrid w:type="lines" w:linePitch="312"/>
        </w:sectPr>
      </w:pPr>
    </w:p>
    <w:p w14:paraId="0A7D3D44" w14:textId="77777777" w:rsidR="00D344C1" w:rsidRDefault="00000000">
      <w:pPr>
        <w:pStyle w:val="1"/>
        <w:spacing w:before="0" w:after="0" w:line="560" w:lineRule="exact"/>
        <w:ind w:firstLine="643"/>
        <w:rPr>
          <w:rFonts w:ascii="黑体" w:eastAsia="黑体" w:hAnsi="黑体"/>
          <w:sz w:val="32"/>
          <w:szCs w:val="32"/>
        </w:rPr>
      </w:pPr>
      <w:bookmarkStart w:id="71" w:name="_Toc165755603"/>
      <w:r>
        <w:rPr>
          <w:rFonts w:ascii="黑体" w:eastAsia="黑体" w:hAnsi="黑体" w:hint="eastAsia"/>
          <w:sz w:val="32"/>
          <w:szCs w:val="32"/>
        </w:rPr>
        <w:lastRenderedPageBreak/>
        <w:t>附件1：歙县医疗卫生服务资源调查报告</w:t>
      </w:r>
      <w:bookmarkEnd w:id="71"/>
    </w:p>
    <w:p w14:paraId="01A40E02"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1、产业现状</w:t>
      </w:r>
    </w:p>
    <w:p w14:paraId="0DBA0DF7" w14:textId="5CEA1922"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w:t>
      </w:r>
      <w:r>
        <w:rPr>
          <w:rFonts w:ascii="仿宋" w:eastAsia="仿宋" w:hAnsi="仿宋"/>
          <w:b/>
          <w:bCs/>
          <w:sz w:val="32"/>
          <w:szCs w:val="32"/>
        </w:rPr>
        <w:t>1）医疗卫生服务体系日臻完善。</w:t>
      </w:r>
      <w:r>
        <w:rPr>
          <w:rFonts w:ascii="仿宋" w:eastAsia="仿宋" w:hAnsi="仿宋"/>
          <w:sz w:val="32"/>
          <w:szCs w:val="32"/>
        </w:rPr>
        <w:t>十三五期间，“1+3”（“一个中心”：依托县办医院强化统筹发展，建成区域医疗卫生服务中心；“三个次中心”：深渡镇、</w:t>
      </w:r>
      <w:proofErr w:type="gramStart"/>
      <w:r>
        <w:rPr>
          <w:rFonts w:ascii="仿宋" w:eastAsia="仿宋" w:hAnsi="仿宋"/>
          <w:sz w:val="32"/>
          <w:szCs w:val="32"/>
        </w:rPr>
        <w:t>杞</w:t>
      </w:r>
      <w:proofErr w:type="gramEnd"/>
      <w:r>
        <w:rPr>
          <w:rFonts w:ascii="仿宋" w:eastAsia="仿宋" w:hAnsi="仿宋"/>
          <w:sz w:val="32"/>
          <w:szCs w:val="32"/>
        </w:rPr>
        <w:t>梓里镇、王村镇三个乡镇中心卫生院，建设成为覆盖周边的基层医疗卫生服务中心）区域医疗规划总体格局初步形成，二级综合医院服务能力不断提升，社会办医稳步发展。优质医疗资源扩容和区域均衡布局不断推进，谋划歙县人民医院能力提升重大项目建设。公立医院高质量发展不断推进，建立歙县紧密型县域医疗共</w:t>
      </w:r>
      <w:r w:rsidR="00E3449C">
        <w:rPr>
          <w:rFonts w:ascii="仿宋" w:eastAsia="仿宋" w:hAnsi="仿宋" w:hint="eastAsia"/>
          <w:sz w:val="32"/>
          <w:szCs w:val="32"/>
        </w:rPr>
        <w:t>同体</w:t>
      </w:r>
      <w:r>
        <w:rPr>
          <w:rFonts w:ascii="仿宋" w:eastAsia="仿宋" w:hAnsi="仿宋"/>
          <w:sz w:val="32"/>
          <w:szCs w:val="32"/>
        </w:rPr>
        <w:t>；基层医疗卫生服务体系和服务能力不断加强。“15分钟就医圈”基本形成，县域内就诊</w:t>
      </w:r>
      <w:r>
        <w:rPr>
          <w:rFonts w:ascii="仿宋" w:eastAsia="仿宋" w:hAnsi="仿宋" w:hint="eastAsia"/>
          <w:sz w:val="32"/>
          <w:szCs w:val="32"/>
        </w:rPr>
        <w:t>率达到</w:t>
      </w:r>
      <w:r>
        <w:rPr>
          <w:rFonts w:ascii="仿宋" w:eastAsia="仿宋" w:hAnsi="仿宋"/>
          <w:sz w:val="32"/>
          <w:szCs w:val="32"/>
        </w:rPr>
        <w:t>70%以上。</w:t>
      </w:r>
    </w:p>
    <w:p w14:paraId="35B668CA"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w:t>
      </w:r>
      <w:r>
        <w:rPr>
          <w:rFonts w:ascii="仿宋" w:eastAsia="仿宋" w:hAnsi="仿宋"/>
          <w:b/>
          <w:bCs/>
          <w:sz w:val="32"/>
          <w:szCs w:val="32"/>
        </w:rPr>
        <w:t>2）医疗卫生服务水平全面提升。</w:t>
      </w:r>
      <w:r>
        <w:rPr>
          <w:rFonts w:ascii="仿宋" w:eastAsia="仿宋" w:hAnsi="仿宋"/>
          <w:sz w:val="32"/>
          <w:szCs w:val="32"/>
        </w:rPr>
        <w:t>截至202</w:t>
      </w:r>
      <w:r>
        <w:rPr>
          <w:rFonts w:ascii="仿宋" w:eastAsia="仿宋" w:hAnsi="仿宋" w:hint="eastAsia"/>
          <w:sz w:val="32"/>
          <w:szCs w:val="32"/>
        </w:rPr>
        <w:t>3</w:t>
      </w:r>
      <w:r>
        <w:rPr>
          <w:rFonts w:ascii="仿宋" w:eastAsia="仿宋" w:hAnsi="仿宋"/>
          <w:sz w:val="32"/>
          <w:szCs w:val="32"/>
        </w:rPr>
        <w:t>年底，全县有二级及以上医疗机构</w:t>
      </w:r>
      <w:r>
        <w:rPr>
          <w:rFonts w:ascii="仿宋" w:eastAsia="仿宋" w:hAnsi="仿宋" w:hint="eastAsia"/>
          <w:sz w:val="32"/>
          <w:szCs w:val="32"/>
        </w:rPr>
        <w:t>4</w:t>
      </w:r>
      <w:r>
        <w:rPr>
          <w:rFonts w:ascii="仿宋" w:eastAsia="仿宋" w:hAnsi="仿宋"/>
          <w:sz w:val="32"/>
          <w:szCs w:val="32"/>
        </w:rPr>
        <w:t>所（综合医院2所，中医医院1所，专科医院</w:t>
      </w:r>
      <w:r>
        <w:rPr>
          <w:rFonts w:ascii="仿宋" w:eastAsia="仿宋" w:hAnsi="仿宋" w:hint="eastAsia"/>
          <w:sz w:val="32"/>
          <w:szCs w:val="32"/>
        </w:rPr>
        <w:t>1</w:t>
      </w:r>
      <w:r>
        <w:rPr>
          <w:rFonts w:ascii="仿宋" w:eastAsia="仿宋" w:hAnsi="仿宋"/>
          <w:sz w:val="32"/>
          <w:szCs w:val="32"/>
        </w:rPr>
        <w:t>所），2023年歙县人民</w:t>
      </w:r>
      <w:proofErr w:type="gramStart"/>
      <w:r>
        <w:rPr>
          <w:rFonts w:ascii="仿宋" w:eastAsia="仿宋" w:hAnsi="仿宋"/>
          <w:sz w:val="32"/>
          <w:szCs w:val="32"/>
        </w:rPr>
        <w:t>医院获</w:t>
      </w:r>
      <w:proofErr w:type="gramEnd"/>
      <w:r>
        <w:rPr>
          <w:rFonts w:ascii="仿宋" w:eastAsia="仿宋" w:hAnsi="仿宋"/>
          <w:sz w:val="32"/>
          <w:szCs w:val="32"/>
        </w:rPr>
        <w:t>评三级综合医院；专业公共卫生机构3个（疾病预防控制中心、妇幼保健计划生育服务中心、卫生监督所各1所）；血液透析中心1所；乡镇（中心）卫生院28所</w:t>
      </w:r>
      <w:r>
        <w:rPr>
          <w:rFonts w:ascii="仿宋" w:eastAsia="仿宋" w:hAnsi="仿宋" w:hint="eastAsia"/>
          <w:sz w:val="32"/>
          <w:szCs w:val="32"/>
        </w:rPr>
        <w:t>；</w:t>
      </w:r>
      <w:r>
        <w:rPr>
          <w:rFonts w:ascii="仿宋" w:eastAsia="仿宋" w:hAnsi="仿宋"/>
          <w:sz w:val="32"/>
          <w:szCs w:val="32"/>
        </w:rPr>
        <w:t>社区卫生服务中心1个；社区卫生服务站</w:t>
      </w:r>
      <w:r>
        <w:rPr>
          <w:rFonts w:ascii="仿宋" w:eastAsia="仿宋" w:hAnsi="仿宋" w:hint="eastAsia"/>
          <w:sz w:val="32"/>
          <w:szCs w:val="32"/>
        </w:rPr>
        <w:t>6</w:t>
      </w:r>
      <w:r>
        <w:rPr>
          <w:rFonts w:ascii="仿宋" w:eastAsia="仿宋" w:hAnsi="仿宋"/>
          <w:sz w:val="32"/>
          <w:szCs w:val="32"/>
        </w:rPr>
        <w:t>个，村卫生室</w:t>
      </w:r>
      <w:r>
        <w:rPr>
          <w:rFonts w:ascii="仿宋" w:eastAsia="仿宋" w:hAnsi="仿宋" w:hint="eastAsia"/>
          <w:sz w:val="32"/>
          <w:szCs w:val="32"/>
        </w:rPr>
        <w:t>169</w:t>
      </w:r>
      <w:r>
        <w:rPr>
          <w:rFonts w:ascii="仿宋" w:eastAsia="仿宋" w:hAnsi="仿宋"/>
          <w:sz w:val="32"/>
          <w:szCs w:val="32"/>
        </w:rPr>
        <w:t>个。</w:t>
      </w:r>
    </w:p>
    <w:p w14:paraId="31DEEB3B" w14:textId="77777777" w:rsidR="00D344C1" w:rsidRDefault="00000000">
      <w:pPr>
        <w:ind w:firstLineChars="200" w:firstLine="643"/>
        <w:rPr>
          <w:rFonts w:ascii="仿宋" w:eastAsia="仿宋" w:hAnsi="仿宋"/>
          <w:sz w:val="32"/>
          <w:szCs w:val="32"/>
        </w:rPr>
      </w:pPr>
      <w:r>
        <w:rPr>
          <w:rFonts w:ascii="仿宋" w:eastAsia="仿宋" w:hAnsi="仿宋" w:hint="eastAsia"/>
          <w:b/>
          <w:bCs/>
          <w:sz w:val="32"/>
          <w:szCs w:val="32"/>
        </w:rPr>
        <w:t>（</w:t>
      </w:r>
      <w:r>
        <w:rPr>
          <w:rFonts w:ascii="仿宋" w:eastAsia="仿宋" w:hAnsi="仿宋"/>
          <w:b/>
          <w:bCs/>
          <w:sz w:val="32"/>
          <w:szCs w:val="32"/>
        </w:rPr>
        <w:t>3）中医药基层基础逐步夯实。</w:t>
      </w:r>
      <w:r>
        <w:rPr>
          <w:rFonts w:ascii="仿宋" w:eastAsia="仿宋" w:hAnsi="仿宋"/>
          <w:sz w:val="32"/>
          <w:szCs w:val="32"/>
        </w:rPr>
        <w:t>一是建立</w:t>
      </w:r>
      <w:r>
        <w:rPr>
          <w:rFonts w:ascii="仿宋" w:eastAsia="仿宋" w:hAnsi="仿宋" w:hint="eastAsia"/>
          <w:sz w:val="32"/>
          <w:szCs w:val="32"/>
        </w:rPr>
        <w:t>三级</w:t>
      </w:r>
      <w:r>
        <w:rPr>
          <w:rFonts w:ascii="仿宋" w:eastAsia="仿宋" w:hAnsi="仿宋"/>
          <w:sz w:val="32"/>
          <w:szCs w:val="32"/>
        </w:rPr>
        <w:t>服务网络。全县二级中医院</w:t>
      </w:r>
      <w:r>
        <w:rPr>
          <w:rFonts w:ascii="仿宋" w:eastAsia="仿宋" w:hAnsi="仿宋" w:hint="eastAsia"/>
          <w:sz w:val="32"/>
          <w:szCs w:val="32"/>
        </w:rPr>
        <w:t>、</w:t>
      </w:r>
      <w:r>
        <w:rPr>
          <w:rFonts w:ascii="仿宋" w:eastAsia="仿宋" w:hAnsi="仿宋"/>
          <w:sz w:val="32"/>
          <w:szCs w:val="32"/>
        </w:rPr>
        <w:t>社区卫生服务中心、乡镇卫生院、社区卫生服务站和村卫生室都能够提供中医药服务，全县设置中医馆</w:t>
      </w:r>
      <w:r>
        <w:rPr>
          <w:rFonts w:ascii="仿宋" w:eastAsia="仿宋" w:hAnsi="仿宋" w:hint="eastAsia"/>
          <w:sz w:val="32"/>
          <w:szCs w:val="32"/>
        </w:rPr>
        <w:t>32</w:t>
      </w:r>
      <w:r>
        <w:rPr>
          <w:rFonts w:ascii="仿宋" w:eastAsia="仿宋" w:hAnsi="仿宋"/>
          <w:sz w:val="32"/>
          <w:szCs w:val="32"/>
        </w:rPr>
        <w:t>个，其中</w:t>
      </w:r>
      <w:r>
        <w:rPr>
          <w:rFonts w:ascii="仿宋" w:eastAsia="仿宋" w:hAnsi="仿宋" w:hint="eastAsia"/>
          <w:sz w:val="32"/>
          <w:szCs w:val="32"/>
        </w:rPr>
        <w:t>县级中医馆3个，</w:t>
      </w:r>
      <w:r>
        <w:rPr>
          <w:rFonts w:ascii="仿宋" w:eastAsia="仿宋" w:hAnsi="仿宋"/>
          <w:sz w:val="32"/>
          <w:szCs w:val="32"/>
        </w:rPr>
        <w:t>乡镇卫生院2</w:t>
      </w:r>
      <w:r>
        <w:rPr>
          <w:rFonts w:ascii="仿宋" w:eastAsia="仿宋" w:hAnsi="仿宋" w:hint="eastAsia"/>
          <w:sz w:val="32"/>
          <w:szCs w:val="32"/>
        </w:rPr>
        <w:t>8</w:t>
      </w:r>
      <w:r>
        <w:rPr>
          <w:rFonts w:ascii="仿宋" w:eastAsia="仿宋" w:hAnsi="仿宋"/>
          <w:sz w:val="32"/>
          <w:szCs w:val="32"/>
        </w:rPr>
        <w:t>个，</w:t>
      </w:r>
      <w:r>
        <w:rPr>
          <w:rFonts w:ascii="仿宋" w:eastAsia="仿宋" w:hAnsi="仿宋"/>
          <w:sz w:val="32"/>
          <w:szCs w:val="32"/>
        </w:rPr>
        <w:lastRenderedPageBreak/>
        <w:t>社区卫生服务中心1个。</w:t>
      </w:r>
      <w:proofErr w:type="gramStart"/>
      <w:r>
        <w:rPr>
          <w:rFonts w:ascii="仿宋" w:eastAsia="仿宋" w:hAnsi="仿宋"/>
          <w:sz w:val="32"/>
          <w:szCs w:val="32"/>
        </w:rPr>
        <w:t>现能够</w:t>
      </w:r>
      <w:proofErr w:type="gramEnd"/>
      <w:r>
        <w:rPr>
          <w:rFonts w:ascii="仿宋" w:eastAsia="仿宋" w:hAnsi="仿宋"/>
          <w:sz w:val="32"/>
          <w:szCs w:val="32"/>
        </w:rPr>
        <w:t>提供中医药服务的家庭</w:t>
      </w:r>
      <w:r>
        <w:rPr>
          <w:rFonts w:ascii="仿宋" w:eastAsia="仿宋" w:hAnsi="仿宋" w:hint="eastAsia"/>
          <w:sz w:val="32"/>
          <w:szCs w:val="32"/>
        </w:rPr>
        <w:t>医生</w:t>
      </w:r>
      <w:r>
        <w:rPr>
          <w:rFonts w:ascii="仿宋" w:eastAsia="仿宋" w:hAnsi="仿宋"/>
          <w:sz w:val="32"/>
          <w:szCs w:val="32"/>
        </w:rPr>
        <w:t>团队18</w:t>
      </w:r>
      <w:r>
        <w:rPr>
          <w:rFonts w:ascii="仿宋" w:eastAsia="仿宋" w:hAnsi="仿宋" w:hint="eastAsia"/>
          <w:sz w:val="32"/>
          <w:szCs w:val="32"/>
        </w:rPr>
        <w:t>3</w:t>
      </w:r>
      <w:r>
        <w:rPr>
          <w:rFonts w:ascii="仿宋" w:eastAsia="仿宋" w:hAnsi="仿宋"/>
          <w:sz w:val="32"/>
          <w:szCs w:val="32"/>
        </w:rPr>
        <w:t>个，占</w:t>
      </w:r>
      <w:r>
        <w:rPr>
          <w:rFonts w:ascii="仿宋" w:eastAsia="仿宋" w:hAnsi="仿宋" w:hint="eastAsia"/>
          <w:sz w:val="32"/>
          <w:szCs w:val="32"/>
        </w:rPr>
        <w:t>100</w:t>
      </w:r>
      <w:r>
        <w:rPr>
          <w:rFonts w:ascii="仿宋" w:eastAsia="仿宋" w:hAnsi="仿宋"/>
          <w:sz w:val="32"/>
          <w:szCs w:val="32"/>
        </w:rPr>
        <w:t>%。全县中医药服务人员</w:t>
      </w:r>
      <w:r>
        <w:rPr>
          <w:rFonts w:ascii="仿宋" w:eastAsia="仿宋" w:hAnsi="仿宋" w:hint="eastAsia"/>
          <w:sz w:val="32"/>
          <w:szCs w:val="32"/>
        </w:rPr>
        <w:t>近200</w:t>
      </w:r>
      <w:r>
        <w:rPr>
          <w:rFonts w:ascii="仿宋" w:eastAsia="仿宋" w:hAnsi="仿宋"/>
          <w:sz w:val="32"/>
          <w:szCs w:val="32"/>
        </w:rPr>
        <w:t>人，县乡村三级中医药服务网络初步形成。二是打造服务平台。县中医院与省中医药大学第一附属医院结成</w:t>
      </w:r>
      <w:proofErr w:type="gramStart"/>
      <w:r>
        <w:rPr>
          <w:rFonts w:ascii="仿宋" w:eastAsia="仿宋" w:hAnsi="仿宋"/>
          <w:sz w:val="32"/>
          <w:szCs w:val="32"/>
        </w:rPr>
        <w:t>医</w:t>
      </w:r>
      <w:proofErr w:type="gramEnd"/>
      <w:r>
        <w:rPr>
          <w:rFonts w:ascii="仿宋" w:eastAsia="仿宋" w:hAnsi="仿宋"/>
          <w:sz w:val="32"/>
          <w:szCs w:val="32"/>
        </w:rPr>
        <w:t>联体，</w:t>
      </w:r>
      <w:r>
        <w:rPr>
          <w:rFonts w:ascii="仿宋" w:eastAsia="仿宋" w:hAnsi="仿宋" w:hint="eastAsia"/>
          <w:sz w:val="32"/>
          <w:szCs w:val="32"/>
        </w:rPr>
        <w:t>省中医院中医肛肠科、脑病科、中西结合肿瘤科每月下派专家团队来院坐诊，与安徽中医药大学第一附属医院签订重点科室合作协议</w:t>
      </w:r>
      <w:r>
        <w:rPr>
          <w:rFonts w:ascii="仿宋" w:eastAsia="仿宋" w:hAnsi="仿宋"/>
          <w:sz w:val="32"/>
          <w:szCs w:val="32"/>
        </w:rPr>
        <w:t>。</w:t>
      </w:r>
      <w:proofErr w:type="gramStart"/>
      <w:r>
        <w:rPr>
          <w:rFonts w:ascii="仿宋" w:eastAsia="仿宋" w:hAnsi="仿宋"/>
          <w:sz w:val="32"/>
          <w:szCs w:val="32"/>
        </w:rPr>
        <w:t>建成县</w:t>
      </w:r>
      <w:proofErr w:type="gramEnd"/>
      <w:r>
        <w:rPr>
          <w:rFonts w:ascii="仿宋" w:eastAsia="仿宋" w:hAnsi="仿宋"/>
          <w:sz w:val="32"/>
          <w:szCs w:val="32"/>
        </w:rPr>
        <w:t>中医院“智慧中医药一体化服务”项目，实现与乡镇卫生院网上会</w:t>
      </w:r>
      <w:r>
        <w:rPr>
          <w:rFonts w:ascii="仿宋" w:eastAsia="仿宋" w:hAnsi="仿宋" w:hint="eastAsia"/>
          <w:sz w:val="32"/>
          <w:szCs w:val="32"/>
        </w:rPr>
        <w:t>诊、县域内中药</w:t>
      </w:r>
      <w:proofErr w:type="gramStart"/>
      <w:r>
        <w:rPr>
          <w:rFonts w:ascii="仿宋" w:eastAsia="仿宋" w:hAnsi="仿宋" w:hint="eastAsia"/>
          <w:sz w:val="32"/>
          <w:szCs w:val="32"/>
        </w:rPr>
        <w:t>配送全</w:t>
      </w:r>
      <w:proofErr w:type="gramEnd"/>
      <w:r>
        <w:rPr>
          <w:rFonts w:ascii="仿宋" w:eastAsia="仿宋" w:hAnsi="仿宋" w:hint="eastAsia"/>
          <w:sz w:val="32"/>
          <w:szCs w:val="32"/>
        </w:rPr>
        <w:t>覆盖。三是提升服务能力。</w:t>
      </w:r>
      <w:r>
        <w:rPr>
          <w:rFonts w:ascii="仿宋" w:eastAsia="仿宋" w:hAnsi="仿宋"/>
          <w:sz w:val="32"/>
          <w:szCs w:val="32"/>
        </w:rPr>
        <w:t>202</w:t>
      </w:r>
      <w:r>
        <w:rPr>
          <w:rFonts w:ascii="仿宋" w:eastAsia="仿宋" w:hAnsi="仿宋" w:hint="eastAsia"/>
          <w:sz w:val="32"/>
          <w:szCs w:val="32"/>
        </w:rPr>
        <w:t>2</w:t>
      </w:r>
      <w:r>
        <w:rPr>
          <w:rFonts w:ascii="仿宋" w:eastAsia="仿宋" w:hAnsi="仿宋"/>
          <w:sz w:val="32"/>
          <w:szCs w:val="32"/>
        </w:rPr>
        <w:t>年全县</w:t>
      </w:r>
      <w:r>
        <w:rPr>
          <w:rFonts w:ascii="仿宋" w:eastAsia="仿宋" w:hAnsi="仿宋" w:hint="eastAsia"/>
          <w:sz w:val="32"/>
          <w:szCs w:val="32"/>
        </w:rPr>
        <w:t>乡镇卫生院中医诊疗23万人次</w:t>
      </w:r>
      <w:r>
        <w:rPr>
          <w:rFonts w:ascii="仿宋" w:eastAsia="仿宋" w:hAnsi="仿宋"/>
          <w:sz w:val="32"/>
          <w:szCs w:val="32"/>
        </w:rPr>
        <w:t>，</w:t>
      </w:r>
      <w:r>
        <w:rPr>
          <w:rFonts w:ascii="仿宋" w:eastAsia="仿宋" w:hAnsi="仿宋" w:hint="eastAsia"/>
          <w:sz w:val="32"/>
          <w:szCs w:val="32"/>
        </w:rPr>
        <w:t>占总诊疗人次的38.61%。</w:t>
      </w:r>
      <w:r>
        <w:rPr>
          <w:rFonts w:ascii="仿宋" w:eastAsia="仿宋" w:hAnsi="仿宋"/>
          <w:sz w:val="32"/>
          <w:szCs w:val="32"/>
        </w:rPr>
        <w:t>全县65岁及以上老年人接受中医药健康管理人数</w:t>
      </w:r>
      <w:r>
        <w:rPr>
          <w:rFonts w:ascii="仿宋" w:eastAsia="仿宋" w:hAnsi="仿宋" w:hint="eastAsia"/>
          <w:sz w:val="32"/>
          <w:szCs w:val="32"/>
        </w:rPr>
        <w:t>7.5</w:t>
      </w:r>
      <w:r>
        <w:rPr>
          <w:rFonts w:ascii="仿宋" w:eastAsia="仿宋" w:hAnsi="仿宋"/>
          <w:sz w:val="32"/>
          <w:szCs w:val="32"/>
        </w:rPr>
        <w:t>万人，占该年龄段人口总数</w:t>
      </w:r>
      <w:r>
        <w:rPr>
          <w:rFonts w:ascii="仿宋" w:eastAsia="仿宋" w:hAnsi="仿宋" w:hint="eastAsia"/>
          <w:sz w:val="32"/>
          <w:szCs w:val="32"/>
        </w:rPr>
        <w:t>86.7</w:t>
      </w:r>
      <w:r>
        <w:rPr>
          <w:rFonts w:ascii="仿宋" w:eastAsia="仿宋" w:hAnsi="仿宋"/>
          <w:sz w:val="32"/>
          <w:szCs w:val="32"/>
        </w:rPr>
        <w:t>%；0-36个月儿童接受中医药健康管理人数</w:t>
      </w:r>
      <w:r>
        <w:rPr>
          <w:rFonts w:ascii="仿宋" w:eastAsia="仿宋" w:hAnsi="仿宋" w:hint="eastAsia"/>
          <w:sz w:val="32"/>
          <w:szCs w:val="32"/>
        </w:rPr>
        <w:t>5293</w:t>
      </w:r>
      <w:r>
        <w:rPr>
          <w:rFonts w:ascii="仿宋" w:eastAsia="仿宋" w:hAnsi="仿宋"/>
          <w:sz w:val="32"/>
          <w:szCs w:val="32"/>
        </w:rPr>
        <w:t>人，占该年龄段人口总数</w:t>
      </w:r>
      <w:r>
        <w:rPr>
          <w:rFonts w:ascii="仿宋" w:eastAsia="仿宋" w:hAnsi="仿宋" w:hint="eastAsia"/>
          <w:sz w:val="32"/>
          <w:szCs w:val="32"/>
        </w:rPr>
        <w:t>89.88</w:t>
      </w:r>
      <w:r>
        <w:rPr>
          <w:rFonts w:ascii="仿宋" w:eastAsia="仿宋" w:hAnsi="仿宋"/>
          <w:sz w:val="32"/>
          <w:szCs w:val="32"/>
        </w:rPr>
        <w:t>%，群众对中医药的认可度逐渐提高。</w:t>
      </w:r>
    </w:p>
    <w:p w14:paraId="4FF3107F"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w:t>
      </w:r>
      <w:r>
        <w:rPr>
          <w:rFonts w:ascii="仿宋" w:eastAsia="仿宋" w:hAnsi="仿宋"/>
          <w:b/>
          <w:bCs/>
          <w:sz w:val="32"/>
          <w:szCs w:val="32"/>
        </w:rPr>
        <w:t>4）全方位全周期健康服务体系逐步建立。</w:t>
      </w:r>
      <w:r>
        <w:rPr>
          <w:rFonts w:ascii="仿宋" w:eastAsia="仿宋" w:hAnsi="仿宋"/>
          <w:sz w:val="32"/>
          <w:szCs w:val="32"/>
        </w:rPr>
        <w:t>一是妇幼儿童健康服务水平明显提高。基于“孕前-孕期-产后”的三级出生缺陷防治体系初步构建，县危重</w:t>
      </w:r>
      <w:proofErr w:type="gramStart"/>
      <w:r>
        <w:rPr>
          <w:rFonts w:ascii="仿宋" w:eastAsia="仿宋" w:hAnsi="仿宋"/>
          <w:sz w:val="32"/>
          <w:szCs w:val="32"/>
        </w:rPr>
        <w:t>孕</w:t>
      </w:r>
      <w:proofErr w:type="gramEnd"/>
      <w:r>
        <w:rPr>
          <w:rFonts w:ascii="仿宋" w:eastAsia="仿宋" w:hAnsi="仿宋"/>
          <w:sz w:val="32"/>
          <w:szCs w:val="32"/>
        </w:rPr>
        <w:t>产妇和新生儿救治中心及平台基本建立。目前可以提供围产保健、妇女保健、儿童保健等妇幼保健服务和妇女儿童常见病防治、助产技术服务等的妇幼保健计划生育服务中心1家；二是多层次养老服务体系持续完善，持续提升城市社区居家养老服务水平。加大“三级中心”建设力度，</w:t>
      </w:r>
      <w:r>
        <w:rPr>
          <w:rFonts w:ascii="仿宋" w:eastAsia="仿宋" w:hAnsi="仿宋" w:hint="eastAsia"/>
          <w:sz w:val="32"/>
          <w:szCs w:val="32"/>
        </w:rPr>
        <w:t>截至2023年底，全县建有1个县级养老服务指导中心、28个乡镇养老服务</w:t>
      </w:r>
      <w:r>
        <w:rPr>
          <w:rFonts w:ascii="仿宋" w:eastAsia="仿宋" w:hAnsi="仿宋" w:hint="eastAsia"/>
          <w:sz w:val="32"/>
          <w:szCs w:val="32"/>
        </w:rPr>
        <w:lastRenderedPageBreak/>
        <w:t>指导中心、10个社区养老服务中心，三级中心覆盖率达100%。截至目前，全县养老机构15家，养老总床位4644张，其中养老机构床位数1000张，医疗机构护理、康复床位2064张，短期托养床位1580张，千名老人拥有床位数44张。养老机构护理型床位比例达到55.9%。</w:t>
      </w:r>
      <w:r>
        <w:rPr>
          <w:rFonts w:ascii="仿宋" w:eastAsia="仿宋" w:hAnsi="仿宋"/>
          <w:sz w:val="32"/>
          <w:szCs w:val="32"/>
        </w:rPr>
        <w:t>三是健康体检配套日渐完善。目前全县主要有公立歙县人民医院体检中心</w:t>
      </w:r>
      <w:r>
        <w:rPr>
          <w:rFonts w:ascii="仿宋" w:eastAsia="仿宋" w:hAnsi="仿宋" w:hint="eastAsia"/>
          <w:sz w:val="32"/>
          <w:szCs w:val="32"/>
        </w:rPr>
        <w:t>和县中医医院体检中心2</w:t>
      </w:r>
      <w:r>
        <w:rPr>
          <w:rFonts w:ascii="仿宋" w:eastAsia="仿宋" w:hAnsi="仿宋"/>
          <w:sz w:val="32"/>
          <w:szCs w:val="32"/>
        </w:rPr>
        <w:t>家、民营歙县昌</w:t>
      </w:r>
      <w:proofErr w:type="gramStart"/>
      <w:r>
        <w:rPr>
          <w:rFonts w:ascii="仿宋" w:eastAsia="仿宋" w:hAnsi="仿宋"/>
          <w:sz w:val="32"/>
          <w:szCs w:val="32"/>
        </w:rPr>
        <w:t>仁医院</w:t>
      </w:r>
      <w:proofErr w:type="gramEnd"/>
      <w:r>
        <w:rPr>
          <w:rFonts w:ascii="仿宋" w:eastAsia="仿宋" w:hAnsi="仿宋"/>
          <w:sz w:val="32"/>
          <w:szCs w:val="32"/>
        </w:rPr>
        <w:t>体检中心1家；四是全县精神卫生工作稳步推进，平和医院作为歙县精神卫生中心，致力于完善全县精神康复服务体系。</w:t>
      </w:r>
    </w:p>
    <w:p w14:paraId="3ACCBEB7"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2、主要问题</w:t>
      </w:r>
    </w:p>
    <w:p w14:paraId="5BBD3F81"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w:t>
      </w:r>
      <w:r>
        <w:rPr>
          <w:rFonts w:ascii="仿宋" w:eastAsia="仿宋" w:hAnsi="仿宋"/>
          <w:b/>
          <w:bCs/>
          <w:sz w:val="32"/>
          <w:szCs w:val="32"/>
        </w:rPr>
        <w:t>1）</w:t>
      </w:r>
      <w:r>
        <w:rPr>
          <w:rFonts w:ascii="仿宋" w:eastAsia="仿宋" w:hAnsi="仿宋" w:hint="eastAsia"/>
          <w:b/>
          <w:bCs/>
          <w:sz w:val="32"/>
          <w:szCs w:val="32"/>
        </w:rPr>
        <w:t>全民健康格局尚未有效形成。</w:t>
      </w:r>
      <w:r>
        <w:rPr>
          <w:rFonts w:ascii="仿宋" w:eastAsia="仿宋" w:hAnsi="仿宋"/>
          <w:sz w:val="32"/>
          <w:szCs w:val="32"/>
        </w:rPr>
        <w:t>推动健康融入所有政策，健康优先、预防为主、共建共享的全民健康格局和社会氛围还未有效形成。</w:t>
      </w:r>
    </w:p>
    <w:p w14:paraId="063A2D94"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w:t>
      </w:r>
      <w:r>
        <w:rPr>
          <w:rFonts w:ascii="仿宋" w:eastAsia="仿宋" w:hAnsi="仿宋"/>
          <w:b/>
          <w:bCs/>
          <w:sz w:val="32"/>
          <w:szCs w:val="32"/>
        </w:rPr>
        <w:t>2）</w:t>
      </w:r>
      <w:r>
        <w:rPr>
          <w:rFonts w:ascii="仿宋" w:eastAsia="仿宋" w:hAnsi="仿宋" w:hint="eastAsia"/>
          <w:b/>
          <w:bCs/>
          <w:sz w:val="32"/>
          <w:szCs w:val="32"/>
        </w:rPr>
        <w:t>医疗卫生资源配置不均衡。</w:t>
      </w:r>
      <w:r>
        <w:rPr>
          <w:rFonts w:ascii="仿宋" w:eastAsia="仿宋" w:hAnsi="仿宋" w:hint="eastAsia"/>
          <w:sz w:val="32"/>
          <w:szCs w:val="32"/>
        </w:rPr>
        <w:t>从需求侧看，人民群众对美好生活有了新期盼、对卫生健康提出了新要求；从供给侧看，我县医疗卫生资源“不足、不优、不平衡”问题依然十分突出，特别是优质医疗资源短缺、疑难重症诊疗能力不强</w:t>
      </w:r>
      <w:r>
        <w:rPr>
          <w:rFonts w:ascii="仿宋" w:eastAsia="仿宋" w:hAnsi="仿宋"/>
          <w:sz w:val="32"/>
          <w:szCs w:val="32"/>
        </w:rPr>
        <w:t>，</w:t>
      </w:r>
      <w:r>
        <w:rPr>
          <w:rFonts w:ascii="仿宋" w:eastAsia="仿宋" w:hAnsi="仿宋" w:hint="eastAsia"/>
          <w:sz w:val="32"/>
          <w:szCs w:val="32"/>
        </w:rPr>
        <w:t>以新安医学为特色的</w:t>
      </w:r>
      <w:r>
        <w:rPr>
          <w:rFonts w:ascii="仿宋" w:eastAsia="仿宋" w:hAnsi="仿宋"/>
          <w:sz w:val="32"/>
          <w:szCs w:val="32"/>
        </w:rPr>
        <w:t>中医药传承与创新不够，中西医互补协作格局尚未形成。</w:t>
      </w:r>
    </w:p>
    <w:p w14:paraId="00F347F5"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w:t>
      </w:r>
      <w:r>
        <w:rPr>
          <w:rFonts w:ascii="仿宋" w:eastAsia="仿宋" w:hAnsi="仿宋"/>
          <w:b/>
          <w:bCs/>
          <w:sz w:val="32"/>
          <w:szCs w:val="32"/>
        </w:rPr>
        <w:t>3）</w:t>
      </w:r>
      <w:r>
        <w:rPr>
          <w:rFonts w:ascii="仿宋" w:eastAsia="仿宋" w:hAnsi="仿宋" w:hint="eastAsia"/>
          <w:b/>
          <w:bCs/>
          <w:sz w:val="32"/>
          <w:szCs w:val="32"/>
        </w:rPr>
        <w:t>重点人群医疗卫生服务供给不足。</w:t>
      </w:r>
      <w:r>
        <w:rPr>
          <w:rFonts w:ascii="仿宋" w:eastAsia="仿宋" w:hAnsi="仿宋"/>
          <w:sz w:val="32"/>
          <w:szCs w:val="32"/>
        </w:rPr>
        <w:t>“一老一小”等重点人群医疗卫生服务供给不足，妇女儿童健康服务、康复护理、心理健康和精神卫生服务、职业病防治等短板明显。</w:t>
      </w:r>
    </w:p>
    <w:p w14:paraId="101C3688"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w:t>
      </w:r>
      <w:r>
        <w:rPr>
          <w:rFonts w:ascii="仿宋" w:eastAsia="仿宋" w:hAnsi="仿宋"/>
          <w:b/>
          <w:bCs/>
          <w:sz w:val="32"/>
          <w:szCs w:val="32"/>
        </w:rPr>
        <w:t>4）多元化办医供给程度不高</w:t>
      </w:r>
      <w:r>
        <w:rPr>
          <w:rFonts w:ascii="仿宋" w:eastAsia="仿宋" w:hAnsi="仿宋" w:hint="eastAsia"/>
          <w:b/>
          <w:bCs/>
          <w:sz w:val="32"/>
          <w:szCs w:val="32"/>
        </w:rPr>
        <w:t>。</w:t>
      </w:r>
      <w:r>
        <w:rPr>
          <w:rFonts w:ascii="仿宋" w:eastAsia="仿宋" w:hAnsi="仿宋"/>
          <w:sz w:val="32"/>
          <w:szCs w:val="32"/>
        </w:rPr>
        <w:t>群众对美好健康期望</w:t>
      </w:r>
      <w:r>
        <w:rPr>
          <w:rFonts w:ascii="仿宋" w:eastAsia="仿宋" w:hAnsi="仿宋"/>
          <w:sz w:val="32"/>
          <w:szCs w:val="32"/>
        </w:rPr>
        <w:lastRenderedPageBreak/>
        <w:t>更高，高质量、多样化、个性化医疗服务需求增多，健康产业与事业发展融合度还不够。</w:t>
      </w:r>
      <w:r>
        <w:rPr>
          <w:rFonts w:ascii="仿宋" w:eastAsia="仿宋" w:hAnsi="仿宋" w:hint="eastAsia"/>
          <w:sz w:val="32"/>
          <w:szCs w:val="32"/>
        </w:rPr>
        <w:t>社会力量尚未充分调动，社会化办医程度低，公办医疗机构压力大。</w:t>
      </w:r>
    </w:p>
    <w:p w14:paraId="2564BF8C" w14:textId="77777777" w:rsidR="00D344C1" w:rsidRDefault="00000000">
      <w:pPr>
        <w:pStyle w:val="1"/>
        <w:spacing w:before="0" w:after="0" w:line="560" w:lineRule="exact"/>
        <w:ind w:firstLine="643"/>
        <w:rPr>
          <w:rFonts w:ascii="黑体" w:eastAsia="黑体" w:hAnsi="黑体"/>
          <w:sz w:val="32"/>
          <w:szCs w:val="32"/>
        </w:rPr>
      </w:pPr>
      <w:bookmarkStart w:id="72" w:name="_Toc165755604"/>
      <w:r>
        <w:rPr>
          <w:rFonts w:ascii="黑体" w:eastAsia="黑体" w:hAnsi="黑体" w:hint="eastAsia"/>
          <w:sz w:val="32"/>
          <w:szCs w:val="32"/>
        </w:rPr>
        <w:t>附件2：歙县健康促进服务资源调查报告</w:t>
      </w:r>
      <w:bookmarkEnd w:id="72"/>
    </w:p>
    <w:p w14:paraId="25152F6C"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1、产业现状</w:t>
      </w:r>
    </w:p>
    <w:p w14:paraId="38C8FDFE"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（1）健康促进服务产业稳步发展。</w:t>
      </w:r>
      <w:r>
        <w:rPr>
          <w:rFonts w:ascii="仿宋" w:eastAsia="仿宋" w:hAnsi="仿宋" w:hint="eastAsia"/>
          <w:sz w:val="32"/>
          <w:szCs w:val="32"/>
        </w:rPr>
        <w:t>全县分类谋划9</w:t>
      </w:r>
      <w:r>
        <w:rPr>
          <w:rFonts w:ascii="仿宋" w:eastAsia="仿宋" w:hAnsi="仿宋"/>
          <w:sz w:val="32"/>
          <w:szCs w:val="32"/>
        </w:rPr>
        <w:t>3</w:t>
      </w:r>
      <w:r>
        <w:rPr>
          <w:rFonts w:ascii="仿宋" w:eastAsia="仿宋" w:hAnsi="仿宋" w:hint="eastAsia"/>
          <w:sz w:val="32"/>
          <w:szCs w:val="32"/>
        </w:rPr>
        <w:t>个生命健康产业项目，与健康促进服务产业相关的4</w:t>
      </w:r>
      <w:r>
        <w:rPr>
          <w:rFonts w:ascii="仿宋" w:eastAsia="仿宋" w:hAnsi="仿宋"/>
          <w:sz w:val="32"/>
          <w:szCs w:val="32"/>
        </w:rPr>
        <w:t>2</w:t>
      </w:r>
      <w:r>
        <w:rPr>
          <w:rFonts w:ascii="仿宋" w:eastAsia="仿宋" w:hAnsi="仿宋" w:hint="eastAsia"/>
          <w:sz w:val="32"/>
          <w:szCs w:val="32"/>
        </w:rPr>
        <w:t>项，作为生命健康产业重要的一部分，全县正在大力谋篇布局健康促进服务产业。</w:t>
      </w:r>
    </w:p>
    <w:p w14:paraId="11C4BA80"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（2）健康养老服务体系不断完善。</w:t>
      </w:r>
      <w:r>
        <w:rPr>
          <w:rFonts w:ascii="仿宋" w:eastAsia="仿宋" w:hAnsi="仿宋" w:hint="eastAsia"/>
          <w:sz w:val="32"/>
          <w:szCs w:val="32"/>
        </w:rPr>
        <w:t>全县建有1个县级养老服务指导中心、28个乡镇养老服务指导中心、10个社区养老服务中心，</w:t>
      </w:r>
      <w:r>
        <w:rPr>
          <w:rFonts w:ascii="仿宋" w:eastAsia="仿宋" w:hAnsi="仿宋"/>
          <w:sz w:val="32"/>
          <w:szCs w:val="32"/>
        </w:rPr>
        <w:t xml:space="preserve">总计床位数 </w:t>
      </w:r>
      <w:r>
        <w:rPr>
          <w:rFonts w:ascii="仿宋" w:eastAsia="仿宋" w:hAnsi="仿宋" w:hint="eastAsia"/>
          <w:sz w:val="32"/>
          <w:szCs w:val="32"/>
        </w:rPr>
        <w:t>4644</w:t>
      </w:r>
      <w:r>
        <w:rPr>
          <w:rFonts w:ascii="仿宋" w:eastAsia="仿宋" w:hAnsi="仿宋"/>
          <w:sz w:val="32"/>
          <w:szCs w:val="32"/>
        </w:rPr>
        <w:t>张；全县设有52个老年食堂、</w:t>
      </w:r>
      <w:proofErr w:type="gramStart"/>
      <w:r>
        <w:rPr>
          <w:rFonts w:ascii="仿宋" w:eastAsia="仿宋" w:hAnsi="仿宋"/>
          <w:sz w:val="32"/>
          <w:szCs w:val="32"/>
        </w:rPr>
        <w:t>老年助</w:t>
      </w:r>
      <w:proofErr w:type="gramEnd"/>
      <w:r>
        <w:rPr>
          <w:rFonts w:ascii="仿宋" w:eastAsia="仿宋" w:hAnsi="仿宋"/>
          <w:sz w:val="32"/>
          <w:szCs w:val="32"/>
        </w:rPr>
        <w:t>餐点分布在22个乡镇，助力社会养老服务创新</w:t>
      </w:r>
      <w:r>
        <w:rPr>
          <w:rFonts w:ascii="仿宋" w:eastAsia="仿宋" w:hAnsi="仿宋" w:hint="eastAsia"/>
          <w:sz w:val="32"/>
          <w:szCs w:val="32"/>
        </w:rPr>
        <w:t>。其中以智慧养老系统为依托的歙县徽城镇开发区社区徽乐老年驿站，可以为老人提供居家养老、慢病管理、助餐等一系列便民服务，驿站内配备的老年食堂可同时为1</w:t>
      </w:r>
      <w:r>
        <w:rPr>
          <w:rFonts w:ascii="仿宋" w:eastAsia="仿宋" w:hAnsi="仿宋"/>
          <w:sz w:val="32"/>
          <w:szCs w:val="32"/>
        </w:rPr>
        <w:t>00</w:t>
      </w:r>
      <w:r>
        <w:rPr>
          <w:rFonts w:ascii="仿宋" w:eastAsia="仿宋" w:hAnsi="仿宋" w:hint="eastAsia"/>
          <w:sz w:val="32"/>
          <w:szCs w:val="32"/>
        </w:rPr>
        <w:t>名老人提供就餐服务。</w:t>
      </w:r>
    </w:p>
    <w:p w14:paraId="43338BBA" w14:textId="1BD30B1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（3）健康旅游服务资源别具一格。</w:t>
      </w:r>
      <w:r>
        <w:rPr>
          <w:rFonts w:ascii="仿宋" w:eastAsia="仿宋" w:hAnsi="仿宋" w:hint="eastAsia"/>
          <w:sz w:val="32"/>
          <w:szCs w:val="32"/>
        </w:rPr>
        <w:t>歙县具有得天独厚的森林资源和生态优势，以及云海、温泉、土楼等特色景观，全县森林覆盖率达8</w:t>
      </w:r>
      <w:r>
        <w:rPr>
          <w:rFonts w:ascii="仿宋" w:eastAsia="仿宋" w:hAnsi="仿宋"/>
          <w:sz w:val="32"/>
          <w:szCs w:val="32"/>
        </w:rPr>
        <w:t>2.15%</w:t>
      </w:r>
      <w:r>
        <w:rPr>
          <w:rFonts w:ascii="仿宋" w:eastAsia="仿宋" w:hAnsi="仿宋" w:hint="eastAsia"/>
          <w:sz w:val="32"/>
          <w:szCs w:val="32"/>
        </w:rPr>
        <w:t>，且已有不少森林景区获得国家级荣誉，其中包括徽</w:t>
      </w:r>
      <w:r>
        <w:rPr>
          <w:rFonts w:ascii="仿宋" w:eastAsia="仿宋" w:hAnsi="仿宋"/>
          <w:sz w:val="32"/>
          <w:szCs w:val="32"/>
        </w:rPr>
        <w:t>州国家森林公园获评“全国森林康养基地”，歙县山水画廊丝绸文化</w:t>
      </w:r>
      <w:proofErr w:type="gramStart"/>
      <w:r>
        <w:rPr>
          <w:rFonts w:ascii="仿宋" w:eastAsia="仿宋" w:hAnsi="仿宋"/>
          <w:sz w:val="32"/>
          <w:szCs w:val="32"/>
        </w:rPr>
        <w:t>园康养人家</w:t>
      </w:r>
      <w:proofErr w:type="gramEnd"/>
      <w:r>
        <w:rPr>
          <w:rFonts w:ascii="仿宋" w:eastAsia="仿宋" w:hAnsi="仿宋"/>
          <w:sz w:val="32"/>
          <w:szCs w:val="32"/>
        </w:rPr>
        <w:t>荣获“中国森林康养人家”称号</w:t>
      </w:r>
      <w:r>
        <w:rPr>
          <w:rFonts w:ascii="仿宋" w:eastAsia="仿宋" w:hAnsi="仿宋" w:hint="eastAsia"/>
          <w:sz w:val="32"/>
          <w:szCs w:val="32"/>
        </w:rPr>
        <w:t>，</w:t>
      </w:r>
      <w:r>
        <w:rPr>
          <w:rFonts w:ascii="仿宋" w:eastAsia="仿宋" w:hAnsi="仿宋"/>
          <w:sz w:val="32"/>
          <w:szCs w:val="32"/>
        </w:rPr>
        <w:t>歙县新安江百里大画廊景区、披云山庄入选首批安徽省职工</w:t>
      </w:r>
      <w:proofErr w:type="gramStart"/>
      <w:r>
        <w:rPr>
          <w:rFonts w:ascii="仿宋" w:eastAsia="仿宋" w:hAnsi="仿宋"/>
          <w:sz w:val="32"/>
          <w:szCs w:val="32"/>
        </w:rPr>
        <w:t>疗</w:t>
      </w:r>
      <w:proofErr w:type="gramEnd"/>
      <w:r>
        <w:rPr>
          <w:rFonts w:ascii="仿宋" w:eastAsia="仿宋" w:hAnsi="仿宋"/>
          <w:sz w:val="32"/>
          <w:szCs w:val="32"/>
        </w:rPr>
        <w:t>休养基地，一亩山庄、新安</w:t>
      </w:r>
      <w:r>
        <w:rPr>
          <w:rFonts w:ascii="仿宋" w:eastAsia="仿宋" w:hAnsi="仿宋"/>
          <w:sz w:val="32"/>
          <w:szCs w:val="32"/>
        </w:rPr>
        <w:lastRenderedPageBreak/>
        <w:t>江百里大画廊景区、屯之谷景区入选黄山市第三批职工（劳模）疗休养基地</w:t>
      </w:r>
      <w:r>
        <w:rPr>
          <w:rFonts w:ascii="仿宋" w:eastAsia="仿宋" w:hAnsi="仿宋" w:hint="eastAsia"/>
          <w:sz w:val="32"/>
          <w:szCs w:val="32"/>
        </w:rPr>
        <w:t>。</w:t>
      </w:r>
    </w:p>
    <w:p w14:paraId="2B84467F" w14:textId="47C12F58"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（4）健康体育培训有条不紊。</w:t>
      </w:r>
      <w:r>
        <w:rPr>
          <w:rFonts w:ascii="仿宋" w:eastAsia="仿宋" w:hAnsi="仿宋" w:hint="eastAsia"/>
          <w:sz w:val="32"/>
          <w:szCs w:val="32"/>
        </w:rPr>
        <w:t>歙县文化旅游体育局与县新安中学、王村中学、紫阳学校</w:t>
      </w:r>
      <w:r w:rsidR="00457AD5">
        <w:rPr>
          <w:rFonts w:ascii="仿宋" w:eastAsia="仿宋" w:hAnsi="仿宋" w:hint="eastAsia"/>
          <w:sz w:val="32"/>
          <w:szCs w:val="32"/>
        </w:rPr>
        <w:t>等6所学校</w:t>
      </w:r>
      <w:r w:rsidR="00E3449C">
        <w:rPr>
          <w:rFonts w:ascii="仿宋" w:eastAsia="仿宋" w:hAnsi="仿宋" w:hint="eastAsia"/>
          <w:sz w:val="32"/>
          <w:szCs w:val="32"/>
        </w:rPr>
        <w:t>签订</w:t>
      </w:r>
      <w:r>
        <w:rPr>
          <w:rFonts w:ascii="仿宋" w:eastAsia="仿宋" w:hAnsi="仿宋" w:hint="eastAsia"/>
          <w:sz w:val="32"/>
          <w:szCs w:val="32"/>
        </w:rPr>
        <w:t>体校共建协议，开展田径、篮球</w:t>
      </w:r>
      <w:r w:rsidR="00457AD5">
        <w:rPr>
          <w:rFonts w:ascii="仿宋" w:eastAsia="仿宋" w:hAnsi="仿宋" w:hint="eastAsia"/>
          <w:sz w:val="32"/>
          <w:szCs w:val="32"/>
        </w:rPr>
        <w:t>、足球</w:t>
      </w:r>
      <w:r>
        <w:rPr>
          <w:rFonts w:ascii="仿宋" w:eastAsia="仿宋" w:hAnsi="仿宋" w:hint="eastAsia"/>
          <w:sz w:val="32"/>
          <w:szCs w:val="32"/>
        </w:rPr>
        <w:t>、轮滑和跆拳道等五个奥运项目的培训，持续开展“阳光体育进校园”，举办了乒乓球、羽毛球、篮球、足球和啦</w:t>
      </w:r>
      <w:proofErr w:type="gramStart"/>
      <w:r>
        <w:rPr>
          <w:rFonts w:ascii="仿宋" w:eastAsia="仿宋" w:hAnsi="仿宋" w:hint="eastAsia"/>
          <w:sz w:val="32"/>
          <w:szCs w:val="32"/>
        </w:rPr>
        <w:t>啦操体育</w:t>
      </w:r>
      <w:proofErr w:type="gramEnd"/>
      <w:r>
        <w:rPr>
          <w:rFonts w:ascii="仿宋" w:eastAsia="仿宋" w:hAnsi="仿宋" w:hint="eastAsia"/>
          <w:sz w:val="32"/>
          <w:szCs w:val="32"/>
        </w:rPr>
        <w:t>联赛和小学生田径运动会，同时培育了黄山埃弗特网球培训中心、紫金山户外运动中心等一批运动培训基地，加强对省、市级体育传统项目学校、体育特色项目学校以及国家、省、市青少年体育俱乐部工作力度，已经形成了较为完善的业余训练网络。</w:t>
      </w:r>
    </w:p>
    <w:p w14:paraId="0C914D82"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（5）健康体育赛事欣欣向荣。</w:t>
      </w:r>
      <w:r>
        <w:rPr>
          <w:rFonts w:ascii="仿宋" w:eastAsia="仿宋" w:hAnsi="仿宋" w:hint="eastAsia"/>
          <w:sz w:val="32"/>
          <w:szCs w:val="32"/>
        </w:rPr>
        <w:t>歙县启动“徽文化·大地艺术季”，以徽州文化</w:t>
      </w:r>
      <w:proofErr w:type="gramStart"/>
      <w:r>
        <w:rPr>
          <w:rFonts w:ascii="仿宋" w:eastAsia="仿宋" w:hAnsi="仿宋" w:hint="eastAsia"/>
          <w:sz w:val="32"/>
          <w:szCs w:val="32"/>
        </w:rPr>
        <w:t>和醉美山水</w:t>
      </w:r>
      <w:proofErr w:type="gramEnd"/>
      <w:r>
        <w:rPr>
          <w:rFonts w:ascii="仿宋" w:eastAsia="仿宋" w:hAnsi="仿宋" w:hint="eastAsia"/>
          <w:sz w:val="32"/>
          <w:szCs w:val="32"/>
        </w:rPr>
        <w:t>乡村赛道为依托，打造新安江山水画廊国际马拉松赛、公开水域游泳赛、徽州</w:t>
      </w:r>
      <w:proofErr w:type="gramStart"/>
      <w:r>
        <w:rPr>
          <w:rFonts w:ascii="仿宋" w:eastAsia="仿宋" w:hAnsi="仿宋" w:hint="eastAsia"/>
          <w:sz w:val="32"/>
          <w:szCs w:val="32"/>
        </w:rPr>
        <w:t>百公里</w:t>
      </w:r>
      <w:proofErr w:type="gramEnd"/>
      <w:r>
        <w:rPr>
          <w:rFonts w:ascii="仿宋" w:eastAsia="仿宋" w:hAnsi="仿宋" w:hint="eastAsia"/>
          <w:sz w:val="32"/>
          <w:szCs w:val="32"/>
        </w:rPr>
        <w:t>超级越野赛等特色品牌赛事，成功举办六届中国黄山·新安江山水画廊国际马拉松赛事。2018年</w:t>
      </w:r>
      <w:proofErr w:type="gramStart"/>
      <w:r>
        <w:rPr>
          <w:rFonts w:ascii="仿宋" w:eastAsia="仿宋" w:hAnsi="仿宋" w:hint="eastAsia"/>
          <w:sz w:val="32"/>
          <w:szCs w:val="32"/>
        </w:rPr>
        <w:t>歙</w:t>
      </w:r>
      <w:proofErr w:type="gramEnd"/>
      <w:r>
        <w:rPr>
          <w:rFonts w:ascii="仿宋" w:eastAsia="仿宋" w:hAnsi="仿宋" w:hint="eastAsia"/>
          <w:sz w:val="32"/>
          <w:szCs w:val="32"/>
        </w:rPr>
        <w:t>马入选中国体育旅游博览会体育旅游精品赛事。2019年</w:t>
      </w:r>
      <w:proofErr w:type="gramStart"/>
      <w:r>
        <w:rPr>
          <w:rFonts w:ascii="仿宋" w:eastAsia="仿宋" w:hAnsi="仿宋" w:hint="eastAsia"/>
          <w:sz w:val="32"/>
          <w:szCs w:val="32"/>
        </w:rPr>
        <w:t>歙马获</w:t>
      </w:r>
      <w:proofErr w:type="gramEnd"/>
      <w:r>
        <w:rPr>
          <w:rFonts w:ascii="仿宋" w:eastAsia="仿宋" w:hAnsi="仿宋" w:hint="eastAsia"/>
          <w:sz w:val="32"/>
          <w:szCs w:val="32"/>
        </w:rPr>
        <w:t>国家体育总局体育文化发展中心颁发的“2019中国体育旅游精品赛事”。同时以体育公园为平台，年接待健身群众超过70多万人次，承办各类活动30次左右。先后承办了国际旅游城市中老年篮球赛、ITF女子网球巡回赛·黄山站、国家级桨板赛、环长三角不止骑活动、省县级青少年三</w:t>
      </w:r>
      <w:proofErr w:type="gramStart"/>
      <w:r>
        <w:rPr>
          <w:rFonts w:ascii="仿宋" w:eastAsia="仿宋" w:hAnsi="仿宋" w:hint="eastAsia"/>
          <w:sz w:val="32"/>
          <w:szCs w:val="32"/>
        </w:rPr>
        <w:t>人制</w:t>
      </w:r>
      <w:proofErr w:type="gramEnd"/>
      <w:r>
        <w:rPr>
          <w:rFonts w:ascii="仿宋" w:eastAsia="仿宋" w:hAnsi="仿宋" w:hint="eastAsia"/>
          <w:sz w:val="32"/>
          <w:szCs w:val="32"/>
        </w:rPr>
        <w:t>篮球赛及省篮球</w:t>
      </w:r>
      <w:proofErr w:type="gramStart"/>
      <w:r>
        <w:rPr>
          <w:rFonts w:ascii="仿宋" w:eastAsia="仿宋" w:hAnsi="仿宋" w:hint="eastAsia"/>
          <w:sz w:val="32"/>
          <w:szCs w:val="32"/>
        </w:rPr>
        <w:t>业余联赛</w:t>
      </w:r>
      <w:proofErr w:type="gramEnd"/>
      <w:r>
        <w:rPr>
          <w:rFonts w:ascii="仿宋" w:eastAsia="仿宋" w:hAnsi="仿宋" w:hint="eastAsia"/>
          <w:sz w:val="32"/>
          <w:szCs w:val="32"/>
        </w:rPr>
        <w:t>等体育赛事。</w:t>
      </w:r>
    </w:p>
    <w:p w14:paraId="3D571FC3"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2、主要问题</w:t>
      </w:r>
    </w:p>
    <w:p w14:paraId="526A43C5"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lastRenderedPageBreak/>
        <w:t>（1）健康服务促进产业竞争力不足。</w:t>
      </w:r>
      <w:r>
        <w:rPr>
          <w:rFonts w:ascii="仿宋" w:eastAsia="仿宋" w:hAnsi="仿宋" w:hint="eastAsia"/>
          <w:sz w:val="32"/>
          <w:szCs w:val="32"/>
        </w:rPr>
        <w:t>从全县角度来看，健康服务促进产业各类企业都已经进行一定的产业规划布局，但是明显产业发展速度缓慢，还未成为全县的主导产业，核心特色资源的发掘以及特色产业的打造力度不够，同时宣传推广方式单一，导致产业发展一直处于起步阶段。</w:t>
      </w:r>
    </w:p>
    <w:p w14:paraId="51B6C4CA"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（2）健康服务促进产业发展聚合力不足。</w:t>
      </w:r>
      <w:r>
        <w:rPr>
          <w:rFonts w:ascii="仿宋" w:eastAsia="仿宋" w:hAnsi="仿宋" w:hint="eastAsia"/>
          <w:sz w:val="32"/>
          <w:szCs w:val="32"/>
        </w:rPr>
        <w:t>首先摸排表显示，各项资源类型较为齐全但是特色资源挖掘力度较小，整体产业布局没有形成具有特色的核心集聚区，形成“大分散、小聚集”的空间布局特征，整体规划布局力度不够，产业以小型、自主经营企业为核心分散发展；其次缺乏龙头企业的带动，小型企业自由发展，缺乏发展凝聚力，造成产业链条断层，产业规模发展停滞，做大做强的中坚力量明显缺失。</w:t>
      </w:r>
    </w:p>
    <w:p w14:paraId="6BA86C9F"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（3）健康服务促进产业创新支撑力不足。</w:t>
      </w:r>
      <w:r>
        <w:rPr>
          <w:rFonts w:ascii="仿宋" w:eastAsia="仿宋" w:hAnsi="仿宋" w:hint="eastAsia"/>
          <w:sz w:val="32"/>
          <w:szCs w:val="32"/>
        </w:rPr>
        <w:t>健康服务促进产业不仅仅是服务业单方面发力，也同时需要具有科技属性的产业为整体服务赋能，但是歙县对于专业科研人才、科技创新项目等创新资源的集聚力不够，导致对于产业创新发展的支撑力不足，产业整体仍处于产业链、价值链中低端环节。</w:t>
      </w:r>
    </w:p>
    <w:p w14:paraId="375BF78A"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hint="eastAsia"/>
          <w:b/>
          <w:bCs/>
          <w:sz w:val="32"/>
          <w:szCs w:val="32"/>
        </w:rPr>
        <w:t>（4）健康服务促进产业综合服务力不足。</w:t>
      </w:r>
      <w:r>
        <w:rPr>
          <w:rFonts w:ascii="仿宋" w:eastAsia="仿宋" w:hAnsi="仿宋" w:hint="eastAsia"/>
          <w:sz w:val="32"/>
          <w:szCs w:val="32"/>
        </w:rPr>
        <w:t>生命健康产业覆盖领域广泛，横跨三次产业，涉及主管部门众多，需要建立一套统筹协调机制推进产业治理。但目前尚未建立生命健康产业组织领导机制，也缺乏相应的产业专项扶持政策，产业扶持促进力度亟待加强。同时，生命健康科技</w:t>
      </w:r>
      <w:r>
        <w:rPr>
          <w:rFonts w:ascii="仿宋" w:eastAsia="仿宋" w:hAnsi="仿宋" w:hint="eastAsia"/>
          <w:sz w:val="32"/>
          <w:szCs w:val="32"/>
        </w:rPr>
        <w:lastRenderedPageBreak/>
        <w:t>服务力度偏弱，导致高端科技</w:t>
      </w:r>
      <w:proofErr w:type="gramStart"/>
      <w:r>
        <w:rPr>
          <w:rFonts w:ascii="仿宋" w:eastAsia="仿宋" w:hAnsi="仿宋" w:hint="eastAsia"/>
          <w:sz w:val="32"/>
          <w:szCs w:val="32"/>
        </w:rPr>
        <w:t>成果本地</w:t>
      </w:r>
      <w:proofErr w:type="gramEnd"/>
      <w:r>
        <w:rPr>
          <w:rFonts w:ascii="仿宋" w:eastAsia="仿宋" w:hAnsi="仿宋" w:hint="eastAsia"/>
          <w:sz w:val="32"/>
          <w:szCs w:val="32"/>
        </w:rPr>
        <w:t>转化成效不足。</w:t>
      </w:r>
    </w:p>
    <w:p w14:paraId="5E3432A3" w14:textId="77777777" w:rsidR="00D344C1" w:rsidRDefault="00000000">
      <w:pPr>
        <w:pStyle w:val="1"/>
        <w:spacing w:before="0" w:after="0" w:line="560" w:lineRule="exact"/>
        <w:ind w:firstLine="643"/>
        <w:rPr>
          <w:rFonts w:ascii="黑体" w:eastAsia="黑体" w:hAnsi="黑体"/>
          <w:sz w:val="32"/>
          <w:szCs w:val="32"/>
        </w:rPr>
      </w:pPr>
      <w:bookmarkStart w:id="73" w:name="_Toc165755605"/>
      <w:r>
        <w:rPr>
          <w:rFonts w:ascii="黑体" w:eastAsia="黑体" w:hAnsi="黑体" w:hint="eastAsia"/>
          <w:sz w:val="32"/>
          <w:szCs w:val="32"/>
        </w:rPr>
        <w:t>附件</w:t>
      </w:r>
      <w:r>
        <w:rPr>
          <w:rFonts w:ascii="黑体" w:eastAsia="黑体" w:hAnsi="黑体"/>
          <w:sz w:val="32"/>
          <w:szCs w:val="32"/>
        </w:rPr>
        <w:t>3</w:t>
      </w:r>
      <w:r>
        <w:rPr>
          <w:rFonts w:ascii="黑体" w:eastAsia="黑体" w:hAnsi="黑体" w:hint="eastAsia"/>
          <w:sz w:val="32"/>
          <w:szCs w:val="32"/>
        </w:rPr>
        <w:t>：歙县健康保障服务资源调查报告</w:t>
      </w:r>
      <w:bookmarkEnd w:id="73"/>
    </w:p>
    <w:p w14:paraId="13877853"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1、产业现状</w:t>
      </w:r>
    </w:p>
    <w:p w14:paraId="4F1FCB36" w14:textId="4193DFA6" w:rsidR="00D344C1" w:rsidRDefault="00000000">
      <w:pPr>
        <w:spacing w:line="560" w:lineRule="exact"/>
        <w:ind w:firstLineChars="200" w:firstLine="643"/>
        <w:rPr>
          <w:rFonts w:ascii="仿宋" w:eastAsia="仿宋" w:hAnsi="仿宋"/>
          <w:sz w:val="32"/>
          <w:szCs w:val="32"/>
        </w:rPr>
      </w:pPr>
      <w:r>
        <w:rPr>
          <w:rFonts w:ascii="仿宋" w:eastAsia="仿宋" w:hAnsi="仿宋" w:cs="Times New Roman" w:hint="eastAsia"/>
          <w:b/>
          <w:bCs/>
          <w:sz w:val="32"/>
          <w:szCs w:val="32"/>
        </w:rPr>
        <w:t>（1）智慧健康技术加速发展。</w:t>
      </w:r>
      <w:r>
        <w:rPr>
          <w:rFonts w:ascii="仿宋" w:eastAsia="仿宋" w:hAnsi="仿宋" w:hint="eastAsia"/>
          <w:sz w:val="32"/>
          <w:szCs w:val="32"/>
        </w:rPr>
        <w:t>歙县中医院充分利用“互联网</w:t>
      </w:r>
      <w:r>
        <w:rPr>
          <w:rFonts w:ascii="仿宋" w:eastAsia="仿宋" w:hAnsi="仿宋"/>
          <w:sz w:val="32"/>
          <w:szCs w:val="32"/>
        </w:rPr>
        <w:t>+物联网”新技术，建设打造“智慧中药房”，建立全县中医紧密型</w:t>
      </w:r>
      <w:proofErr w:type="gramStart"/>
      <w:r>
        <w:rPr>
          <w:rFonts w:ascii="仿宋" w:eastAsia="仿宋" w:hAnsi="仿宋"/>
          <w:sz w:val="32"/>
          <w:szCs w:val="32"/>
        </w:rPr>
        <w:t>医</w:t>
      </w:r>
      <w:proofErr w:type="gramEnd"/>
      <w:r>
        <w:rPr>
          <w:rFonts w:ascii="仿宋" w:eastAsia="仿宋" w:hAnsi="仿宋"/>
          <w:sz w:val="32"/>
          <w:szCs w:val="32"/>
        </w:rPr>
        <w:t>共体和</w:t>
      </w:r>
      <w:proofErr w:type="gramStart"/>
      <w:r>
        <w:rPr>
          <w:rFonts w:ascii="仿宋" w:eastAsia="仿宋" w:hAnsi="仿宋"/>
          <w:sz w:val="32"/>
          <w:szCs w:val="32"/>
        </w:rPr>
        <w:t>医联体</w:t>
      </w:r>
      <w:proofErr w:type="gramEnd"/>
      <w:r>
        <w:rPr>
          <w:rFonts w:ascii="仿宋" w:eastAsia="仿宋" w:hAnsi="仿宋"/>
          <w:sz w:val="32"/>
          <w:szCs w:val="32"/>
        </w:rPr>
        <w:t>，实现了县级中医医院、乡镇卫生院、村卫生室三级中医药一体化服务模式的创新做法，解决了传统中医医疗“候药难”</w:t>
      </w:r>
      <w:r w:rsidR="00E3449C">
        <w:rPr>
          <w:rFonts w:ascii="仿宋" w:eastAsia="仿宋" w:hAnsi="仿宋" w:hint="eastAsia"/>
          <w:sz w:val="32"/>
          <w:szCs w:val="32"/>
        </w:rPr>
        <w:t>“</w:t>
      </w:r>
      <w:r>
        <w:rPr>
          <w:rFonts w:ascii="仿宋" w:eastAsia="仿宋" w:hAnsi="仿宋"/>
          <w:sz w:val="32"/>
          <w:szCs w:val="32"/>
        </w:rPr>
        <w:t>煎药难”等难题，在提升基层中医药服务能力、推广中医药等方面取得了很好的效果，实现了社会效益和经济效益双赢。</w:t>
      </w:r>
      <w:r>
        <w:rPr>
          <w:rFonts w:ascii="仿宋" w:eastAsia="仿宋" w:hAnsi="仿宋" w:hint="eastAsia"/>
          <w:sz w:val="32"/>
          <w:szCs w:val="32"/>
        </w:rPr>
        <w:t>歙县人民医院已完成智慧医院信息化系统建设；此外还积极推进“智联网医院系统”医学影像互联互通，二级公立医院和基层医疗卫生机构</w:t>
      </w:r>
      <w:proofErr w:type="gramStart"/>
      <w:r>
        <w:rPr>
          <w:rFonts w:ascii="仿宋" w:eastAsia="仿宋" w:hAnsi="仿宋" w:hint="eastAsia"/>
          <w:sz w:val="32"/>
          <w:szCs w:val="32"/>
        </w:rPr>
        <w:t>联通率</w:t>
      </w:r>
      <w:proofErr w:type="gramEnd"/>
      <w:r>
        <w:rPr>
          <w:rFonts w:ascii="仿宋" w:eastAsia="仿宋" w:hAnsi="仿宋" w:hint="eastAsia"/>
          <w:sz w:val="32"/>
          <w:szCs w:val="32"/>
        </w:rPr>
        <w:t>均达100%。</w:t>
      </w:r>
    </w:p>
    <w:p w14:paraId="11C3C643" w14:textId="77777777" w:rsidR="00D344C1" w:rsidRDefault="00000000">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（2）健康知识普及服务完善。</w:t>
      </w:r>
      <w:r>
        <w:rPr>
          <w:rFonts w:ascii="仿宋" w:eastAsia="仿宋" w:hAnsi="仿宋" w:cs="Times New Roman" w:hint="eastAsia"/>
          <w:sz w:val="32"/>
          <w:szCs w:val="32"/>
        </w:rPr>
        <w:t>先后制订印发健康歙县行动、创建省级健康促进县、国家卫生县复审、全民健康实施计划、全民健康生活方式等文件</w:t>
      </w:r>
      <w:r>
        <w:rPr>
          <w:rFonts w:ascii="仿宋" w:eastAsia="仿宋" w:hAnsi="仿宋" w:cs="Times New Roman"/>
          <w:sz w:val="32"/>
          <w:szCs w:val="32"/>
        </w:rPr>
        <w:t>20余个，为创建健康促进县提供政策支持</w:t>
      </w:r>
      <w:r>
        <w:rPr>
          <w:rFonts w:ascii="仿宋" w:eastAsia="仿宋" w:hAnsi="仿宋" w:cs="Times New Roman" w:hint="eastAsia"/>
          <w:sz w:val="32"/>
          <w:szCs w:val="32"/>
        </w:rPr>
        <w:t>；通过报纸、电视、广播以及网站、两微一端等新闻媒体平台，开辟“健康新时尚”“健康歙县”“卫生创建”等专题专栏，积极宣传健康歙县建设的新动态、新做法、新亮点、新经验、新成就；积极开展健康科普巡讲“六进”活动，</w:t>
      </w:r>
      <w:r>
        <w:rPr>
          <w:rFonts w:ascii="仿宋" w:eastAsia="仿宋" w:hAnsi="仿宋" w:cs="Times New Roman"/>
          <w:sz w:val="32"/>
          <w:szCs w:val="32"/>
        </w:rPr>
        <w:t>线上线</w:t>
      </w:r>
      <w:proofErr w:type="gramStart"/>
      <w:r>
        <w:rPr>
          <w:rFonts w:ascii="仿宋" w:eastAsia="仿宋" w:hAnsi="仿宋" w:cs="Times New Roman"/>
          <w:sz w:val="32"/>
          <w:szCs w:val="32"/>
        </w:rPr>
        <w:t>下大型</w:t>
      </w:r>
      <w:proofErr w:type="gramEnd"/>
      <w:r>
        <w:rPr>
          <w:rFonts w:ascii="仿宋" w:eastAsia="仿宋" w:hAnsi="仿宋" w:cs="Times New Roman"/>
          <w:sz w:val="32"/>
          <w:szCs w:val="32"/>
        </w:rPr>
        <w:t>健康主题</w:t>
      </w:r>
      <w:r>
        <w:rPr>
          <w:rFonts w:ascii="仿宋" w:eastAsia="仿宋" w:hAnsi="仿宋" w:cs="Times New Roman" w:hint="eastAsia"/>
          <w:sz w:val="32"/>
          <w:szCs w:val="32"/>
        </w:rPr>
        <w:t>等</w:t>
      </w:r>
      <w:r>
        <w:rPr>
          <w:rFonts w:ascii="仿宋" w:eastAsia="仿宋" w:hAnsi="仿宋" w:cs="Times New Roman"/>
          <w:sz w:val="32"/>
          <w:szCs w:val="32"/>
        </w:rPr>
        <w:t>活动</w:t>
      </w:r>
      <w:r>
        <w:rPr>
          <w:rFonts w:ascii="仿宋" w:eastAsia="仿宋" w:hAnsi="仿宋" w:cs="Times New Roman" w:hint="eastAsia"/>
          <w:sz w:val="32"/>
          <w:szCs w:val="32"/>
        </w:rPr>
        <w:t>，形成内容专业化、渠道多元化、形式多样化的健康教育全覆盖工作格局。</w:t>
      </w:r>
    </w:p>
    <w:p w14:paraId="1E99C48B" w14:textId="77777777" w:rsidR="00D344C1" w:rsidRDefault="00000000">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（3）健康环境管理成果显著。</w:t>
      </w:r>
      <w:r>
        <w:rPr>
          <w:rFonts w:ascii="仿宋" w:eastAsia="仿宋" w:hAnsi="仿宋" w:cs="Times New Roman" w:hint="eastAsia"/>
          <w:sz w:val="32"/>
          <w:szCs w:val="32"/>
        </w:rPr>
        <w:t>歙县生态环境优良，山</w:t>
      </w:r>
      <w:r>
        <w:rPr>
          <w:rFonts w:ascii="仿宋" w:eastAsia="仿宋" w:hAnsi="仿宋" w:cs="Times New Roman" w:hint="eastAsia"/>
          <w:sz w:val="32"/>
          <w:szCs w:val="32"/>
        </w:rPr>
        <w:lastRenderedPageBreak/>
        <w:t>水资源丰富。去年以来，全县上下深入贯彻落</w:t>
      </w:r>
      <w:proofErr w:type="gramStart"/>
      <w:r>
        <w:rPr>
          <w:rFonts w:ascii="仿宋" w:eastAsia="仿宋" w:hAnsi="仿宋" w:cs="Times New Roman" w:hint="eastAsia"/>
          <w:sz w:val="32"/>
          <w:szCs w:val="32"/>
        </w:rPr>
        <w:t>实习近</w:t>
      </w:r>
      <w:proofErr w:type="gramEnd"/>
      <w:r>
        <w:rPr>
          <w:rFonts w:ascii="仿宋" w:eastAsia="仿宋" w:hAnsi="仿宋" w:cs="Times New Roman" w:hint="eastAsia"/>
          <w:sz w:val="32"/>
          <w:szCs w:val="32"/>
        </w:rPr>
        <w:t>平生态文明思想，生态环境保护工作取得了显著成效，国家级“两山”实践创新基地首创首成，并获得省政府表彰激励；成功创建“省级生态文明建设示范县”，生态环境持续向好。</w:t>
      </w:r>
    </w:p>
    <w:p w14:paraId="0C15D7EC"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2、主要问题</w:t>
      </w:r>
    </w:p>
    <w:p w14:paraId="3D0940E4" w14:textId="77777777" w:rsidR="00D344C1" w:rsidRDefault="00000000">
      <w:pPr>
        <w:spacing w:line="560" w:lineRule="exact"/>
        <w:ind w:firstLineChars="200" w:firstLine="643"/>
        <w:rPr>
          <w:rFonts w:ascii="仿宋" w:eastAsia="仿宋" w:hAnsi="仿宋"/>
          <w:sz w:val="32"/>
          <w:szCs w:val="32"/>
        </w:rPr>
      </w:pPr>
      <w:r>
        <w:rPr>
          <w:rFonts w:ascii="仿宋" w:eastAsia="仿宋" w:hAnsi="仿宋" w:cs="Times New Roman" w:hint="eastAsia"/>
          <w:b/>
          <w:bCs/>
          <w:sz w:val="32"/>
          <w:szCs w:val="32"/>
        </w:rPr>
        <w:t>（1）药品供应保障体系薄弱。</w:t>
      </w:r>
      <w:r>
        <w:rPr>
          <w:rFonts w:ascii="仿宋" w:eastAsia="仿宋" w:hAnsi="仿宋" w:hint="eastAsia"/>
          <w:sz w:val="32"/>
          <w:szCs w:val="32"/>
        </w:rPr>
        <w:t>歙县现有零售药店共计90家，其中单体药店57家，连锁药店33家，徽城镇分布42家零售药店，占据总体零售药店的46%，其他乡镇零售药店数量为1至</w:t>
      </w:r>
      <w:r>
        <w:rPr>
          <w:rFonts w:ascii="仿宋" w:eastAsia="仿宋" w:hAnsi="仿宋"/>
          <w:sz w:val="32"/>
          <w:szCs w:val="32"/>
        </w:rPr>
        <w:t>4</w:t>
      </w:r>
      <w:r>
        <w:rPr>
          <w:rFonts w:ascii="仿宋" w:eastAsia="仿宋" w:hAnsi="仿宋" w:hint="eastAsia"/>
          <w:sz w:val="32"/>
          <w:szCs w:val="32"/>
        </w:rPr>
        <w:t>家，</w:t>
      </w:r>
      <w:proofErr w:type="gramStart"/>
      <w:r>
        <w:rPr>
          <w:rFonts w:ascii="仿宋" w:eastAsia="仿宋" w:hAnsi="仿宋" w:hint="eastAsia"/>
          <w:sz w:val="32"/>
          <w:szCs w:val="32"/>
        </w:rPr>
        <w:t>狮石乡</w:t>
      </w:r>
      <w:proofErr w:type="gramEnd"/>
      <w:r>
        <w:rPr>
          <w:rFonts w:ascii="仿宋" w:eastAsia="仿宋" w:hAnsi="仿宋" w:hint="eastAsia"/>
          <w:sz w:val="32"/>
          <w:szCs w:val="32"/>
        </w:rPr>
        <w:t>、金川乡、</w:t>
      </w:r>
      <w:proofErr w:type="gramStart"/>
      <w:r>
        <w:rPr>
          <w:rFonts w:ascii="仿宋" w:eastAsia="仿宋" w:hAnsi="仿宋" w:hint="eastAsia"/>
          <w:sz w:val="32"/>
          <w:szCs w:val="32"/>
        </w:rPr>
        <w:t>绍濂</w:t>
      </w:r>
      <w:proofErr w:type="gramEnd"/>
      <w:r>
        <w:rPr>
          <w:rFonts w:ascii="仿宋" w:eastAsia="仿宋" w:hAnsi="仿宋" w:hint="eastAsia"/>
          <w:sz w:val="32"/>
          <w:szCs w:val="32"/>
        </w:rPr>
        <w:t>乡等乡镇无零售药店，药品资源供应无法充分保障。</w:t>
      </w:r>
    </w:p>
    <w:p w14:paraId="270B4199" w14:textId="77777777" w:rsidR="00D344C1" w:rsidRDefault="00000000">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（2）</w:t>
      </w:r>
      <w:proofErr w:type="gramStart"/>
      <w:r>
        <w:rPr>
          <w:rFonts w:ascii="仿宋" w:eastAsia="仿宋" w:hAnsi="仿宋" w:cs="Times New Roman" w:hint="eastAsia"/>
          <w:b/>
          <w:bCs/>
          <w:sz w:val="32"/>
          <w:szCs w:val="32"/>
        </w:rPr>
        <w:t>医</w:t>
      </w:r>
      <w:proofErr w:type="gramEnd"/>
      <w:r>
        <w:rPr>
          <w:rFonts w:ascii="仿宋" w:eastAsia="仿宋" w:hAnsi="仿宋" w:cs="Times New Roman" w:hint="eastAsia"/>
          <w:b/>
          <w:bCs/>
          <w:sz w:val="32"/>
          <w:szCs w:val="32"/>
        </w:rPr>
        <w:t>保体系尚不完善。</w:t>
      </w:r>
      <w:r>
        <w:rPr>
          <w:rFonts w:ascii="仿宋" w:eastAsia="仿宋" w:hAnsi="仿宋" w:cs="Times New Roman" w:hint="eastAsia"/>
          <w:sz w:val="32"/>
          <w:szCs w:val="32"/>
        </w:rPr>
        <w:t>中医药适宜技术报销比例和门诊报销额度还需进一步提高。医疗康复项目尚未纳入</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保体系，“日间病床”工作方案尚未在全县普及展开，</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保异地结算报销流程尚不完善，存在报销流程繁琐等问题，异地电子收费票据线上报销尚未全县普及。</w:t>
      </w:r>
    </w:p>
    <w:p w14:paraId="75E04B18" w14:textId="77777777" w:rsidR="00D344C1" w:rsidRDefault="00000000">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（3）商业健康保险管理尚待加强。</w:t>
      </w:r>
      <w:r>
        <w:rPr>
          <w:rFonts w:ascii="仿宋" w:eastAsia="仿宋" w:hAnsi="仿宋" w:cs="Times New Roman" w:hint="eastAsia"/>
          <w:sz w:val="32"/>
          <w:szCs w:val="32"/>
        </w:rPr>
        <w:t>商业健康保险类别较少，普遍存在城乡居民参保意愿</w:t>
      </w:r>
      <w:proofErr w:type="gramStart"/>
      <w:r>
        <w:rPr>
          <w:rFonts w:ascii="仿宋" w:eastAsia="仿宋" w:hAnsi="仿宋" w:cs="Times New Roman" w:hint="eastAsia"/>
          <w:sz w:val="32"/>
          <w:szCs w:val="32"/>
        </w:rPr>
        <w:t>不</w:t>
      </w:r>
      <w:proofErr w:type="gramEnd"/>
      <w:r>
        <w:rPr>
          <w:rFonts w:ascii="仿宋" w:eastAsia="仿宋" w:hAnsi="仿宋" w:cs="Times New Roman" w:hint="eastAsia"/>
          <w:sz w:val="32"/>
          <w:szCs w:val="32"/>
        </w:rPr>
        <w:t>高等问题。商业保险公司规模较小，尚处在发展初期，风险保障能力不足。缺乏与医院、药企、康复机构、社保体系的密切合作与融合发展，难以评估患者就医行为必要性。</w:t>
      </w:r>
    </w:p>
    <w:p w14:paraId="38ADC09E" w14:textId="77777777" w:rsidR="00D344C1" w:rsidRDefault="00000000">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（4）生命健康产业专项基金缺乏。</w:t>
      </w:r>
      <w:r>
        <w:rPr>
          <w:rFonts w:ascii="仿宋" w:eastAsia="仿宋" w:hAnsi="仿宋" w:cs="Times New Roman" w:hint="eastAsia"/>
          <w:sz w:val="32"/>
          <w:szCs w:val="32"/>
        </w:rPr>
        <w:t>生命健康产业的发展尚处在起步阶段，产业投融资计划尚需加快进行。</w:t>
      </w:r>
    </w:p>
    <w:p w14:paraId="7CC352A0" w14:textId="77777777" w:rsidR="00D344C1" w:rsidRDefault="00000000">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（5）健康人才教育培训存在壁垒。</w:t>
      </w:r>
      <w:r>
        <w:rPr>
          <w:rFonts w:ascii="仿宋" w:eastAsia="仿宋" w:hAnsi="仿宋" w:cs="Times New Roman" w:hint="eastAsia"/>
          <w:sz w:val="32"/>
          <w:szCs w:val="32"/>
        </w:rPr>
        <w:t>中医师“招不进、留不住”的现象比较严重，师承方式培养中医药专业技术</w:t>
      </w:r>
      <w:r>
        <w:rPr>
          <w:rFonts w:ascii="仿宋" w:eastAsia="仿宋" w:hAnsi="仿宋" w:cs="Times New Roman" w:hint="eastAsia"/>
          <w:sz w:val="32"/>
          <w:szCs w:val="32"/>
        </w:rPr>
        <w:lastRenderedPageBreak/>
        <w:t>人才难以在短时间内接手业务，多数只能开展最基本中医药服务。</w:t>
      </w:r>
    </w:p>
    <w:p w14:paraId="6C45AD2C" w14:textId="77777777" w:rsidR="00D344C1" w:rsidRDefault="00000000">
      <w:pPr>
        <w:pStyle w:val="1"/>
        <w:spacing w:before="0" w:after="0" w:line="560" w:lineRule="exact"/>
        <w:ind w:firstLine="643"/>
        <w:rPr>
          <w:rFonts w:ascii="黑体" w:eastAsia="黑体" w:hAnsi="黑体"/>
          <w:sz w:val="32"/>
          <w:szCs w:val="32"/>
        </w:rPr>
      </w:pPr>
      <w:bookmarkStart w:id="74" w:name="_Toc165755606"/>
      <w:r>
        <w:rPr>
          <w:rFonts w:ascii="黑体" w:eastAsia="黑体" w:hAnsi="黑体" w:hint="eastAsia"/>
          <w:sz w:val="32"/>
          <w:szCs w:val="32"/>
        </w:rPr>
        <w:t>附件4：歙县健康产品装备资源调查报告</w:t>
      </w:r>
      <w:bookmarkEnd w:id="74"/>
    </w:p>
    <w:p w14:paraId="4811644D"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1、产业现状</w:t>
      </w:r>
    </w:p>
    <w:p w14:paraId="5E41A66D" w14:textId="0B76C41B" w:rsidR="00D344C1" w:rsidRDefault="00000000">
      <w:pPr>
        <w:spacing w:line="560" w:lineRule="exact"/>
        <w:ind w:firstLineChars="200" w:firstLine="643"/>
        <w:rPr>
          <w:rFonts w:ascii="仿宋" w:eastAsia="仿宋" w:hAnsi="仿宋" w:cstheme="minorEastAsia"/>
          <w:sz w:val="32"/>
          <w:szCs w:val="32"/>
        </w:rPr>
      </w:pPr>
      <w:r>
        <w:rPr>
          <w:rFonts w:ascii="仿宋" w:eastAsia="仿宋" w:hAnsi="仿宋" w:cstheme="minorEastAsia" w:hint="eastAsia"/>
          <w:b/>
          <w:bCs/>
          <w:sz w:val="32"/>
          <w:szCs w:val="32"/>
        </w:rPr>
        <w:t>（1）新安道地药材品种众多，中医药产业素质不断提升。一是发展一批道地中药材种植基地。</w:t>
      </w:r>
      <w:r>
        <w:rPr>
          <w:rFonts w:ascii="仿宋" w:eastAsia="仿宋" w:hAnsi="仿宋" w:cstheme="minorEastAsia" w:hint="eastAsia"/>
          <w:sz w:val="32"/>
          <w:szCs w:val="32"/>
        </w:rPr>
        <w:t>歙县是药材资源的天然宝库，新安道地药材种类繁多。据2023年12月统计数据显示，全县种植中药材品种29个，种植面积8.5万亩，年产量0.57万吨，年产值7.2亿元</w:t>
      </w:r>
      <w:r>
        <w:rPr>
          <w:rFonts w:ascii="仿宋" w:eastAsia="仿宋" w:hAnsi="仿宋" w:cstheme="minorEastAsia"/>
          <w:sz w:val="32"/>
          <w:szCs w:val="32"/>
        </w:rPr>
        <w:t>(2023年菊花、</w:t>
      </w:r>
      <w:r w:rsidR="00E3449C">
        <w:rPr>
          <w:rFonts w:ascii="仿宋" w:eastAsia="仿宋" w:hAnsi="仿宋" w:cstheme="minorEastAsia" w:hint="eastAsia"/>
          <w:sz w:val="32"/>
          <w:szCs w:val="32"/>
        </w:rPr>
        <w:t>绿</w:t>
      </w:r>
      <w:proofErr w:type="gramStart"/>
      <w:r w:rsidR="00E3449C">
        <w:rPr>
          <w:rFonts w:ascii="仿宋" w:eastAsia="仿宋" w:hAnsi="仿宋" w:cstheme="minorEastAsia" w:hint="eastAsia"/>
          <w:sz w:val="32"/>
          <w:szCs w:val="32"/>
        </w:rPr>
        <w:t>萼梅</w:t>
      </w:r>
      <w:r>
        <w:rPr>
          <w:rFonts w:ascii="仿宋" w:eastAsia="仿宋" w:hAnsi="仿宋" w:cstheme="minorEastAsia"/>
          <w:sz w:val="32"/>
          <w:szCs w:val="32"/>
        </w:rPr>
        <w:t>价格</w:t>
      </w:r>
      <w:proofErr w:type="gramEnd"/>
      <w:r>
        <w:rPr>
          <w:rFonts w:ascii="仿宋" w:eastAsia="仿宋" w:hAnsi="仿宋" w:cstheme="minorEastAsia"/>
          <w:sz w:val="32"/>
          <w:szCs w:val="32"/>
        </w:rPr>
        <w:t>走低，产值下滑)</w:t>
      </w:r>
      <w:r>
        <w:rPr>
          <w:rFonts w:ascii="仿宋" w:eastAsia="仿宋" w:hAnsi="仿宋" w:cstheme="minorEastAsia" w:hint="eastAsia"/>
          <w:sz w:val="32"/>
          <w:szCs w:val="32"/>
        </w:rPr>
        <w:t>，其中菊花种植6万亩，年产量0.52万吨，年产值6.8亿元。现已初步建成以黄山贡菊、山茱萸、绿</w:t>
      </w:r>
      <w:proofErr w:type="gramStart"/>
      <w:r>
        <w:rPr>
          <w:rFonts w:ascii="仿宋" w:eastAsia="仿宋" w:hAnsi="仿宋" w:cstheme="minorEastAsia" w:hint="eastAsia"/>
          <w:sz w:val="32"/>
          <w:szCs w:val="32"/>
        </w:rPr>
        <w:t>萼</w:t>
      </w:r>
      <w:proofErr w:type="gramEnd"/>
      <w:r>
        <w:rPr>
          <w:rFonts w:ascii="仿宋" w:eastAsia="仿宋" w:hAnsi="仿宋" w:cstheme="minorEastAsia" w:hint="eastAsia"/>
          <w:sz w:val="32"/>
          <w:szCs w:val="32"/>
        </w:rPr>
        <w:t>梅、黄精等为主的一批新安道地药材基地。拥有“黄山贡菊”地理标志（经国家质量监督检验检疫总局批准，自</w:t>
      </w:r>
      <w:r>
        <w:rPr>
          <w:rFonts w:ascii="仿宋" w:eastAsia="仿宋" w:hAnsi="仿宋" w:cstheme="minorEastAsia"/>
          <w:sz w:val="32"/>
          <w:szCs w:val="32"/>
        </w:rPr>
        <w:t>2004年8月9日起，对黄山贡</w:t>
      </w:r>
      <w:proofErr w:type="gramStart"/>
      <w:r>
        <w:rPr>
          <w:rFonts w:ascii="仿宋" w:eastAsia="仿宋" w:hAnsi="仿宋" w:cstheme="minorEastAsia"/>
          <w:sz w:val="32"/>
          <w:szCs w:val="32"/>
        </w:rPr>
        <w:t>菊实施</w:t>
      </w:r>
      <w:proofErr w:type="gramEnd"/>
      <w:r>
        <w:rPr>
          <w:rFonts w:ascii="仿宋" w:eastAsia="仿宋" w:hAnsi="仿宋" w:cstheme="minorEastAsia"/>
          <w:sz w:val="32"/>
          <w:szCs w:val="32"/>
        </w:rPr>
        <w:t>原产地域保护（公告2004年第105号），为安徽省歙县所辖行政区域</w:t>
      </w:r>
      <w:r>
        <w:rPr>
          <w:rFonts w:ascii="仿宋" w:eastAsia="仿宋" w:hAnsi="仿宋" w:cstheme="minorEastAsia" w:hint="eastAsia"/>
          <w:sz w:val="32"/>
          <w:szCs w:val="32"/>
        </w:rPr>
        <w:t>），黄山贡菊、绿</w:t>
      </w:r>
      <w:proofErr w:type="gramStart"/>
      <w:r>
        <w:rPr>
          <w:rFonts w:ascii="仿宋" w:eastAsia="仿宋" w:hAnsi="仿宋" w:cstheme="minorEastAsia" w:hint="eastAsia"/>
          <w:sz w:val="32"/>
          <w:szCs w:val="32"/>
        </w:rPr>
        <w:t>萼</w:t>
      </w:r>
      <w:proofErr w:type="gramEnd"/>
      <w:r>
        <w:rPr>
          <w:rFonts w:ascii="仿宋" w:eastAsia="仿宋" w:hAnsi="仿宋" w:cstheme="minorEastAsia" w:hint="eastAsia"/>
          <w:sz w:val="32"/>
          <w:szCs w:val="32"/>
        </w:rPr>
        <w:t>梅位列“徽五味”道地药材品牌。绿</w:t>
      </w:r>
      <w:proofErr w:type="gramStart"/>
      <w:r>
        <w:rPr>
          <w:rFonts w:ascii="仿宋" w:eastAsia="仿宋" w:hAnsi="仿宋" w:cstheme="minorEastAsia" w:hint="eastAsia"/>
          <w:sz w:val="32"/>
          <w:szCs w:val="32"/>
        </w:rPr>
        <w:t>萼</w:t>
      </w:r>
      <w:proofErr w:type="gramEnd"/>
      <w:r>
        <w:rPr>
          <w:rFonts w:ascii="仿宋" w:eastAsia="仿宋" w:hAnsi="仿宋" w:cstheme="minorEastAsia" w:hint="eastAsia"/>
          <w:sz w:val="32"/>
          <w:szCs w:val="32"/>
        </w:rPr>
        <w:t>梅、</w:t>
      </w:r>
      <w:r w:rsidR="008076F7">
        <w:rPr>
          <w:rFonts w:ascii="仿宋" w:eastAsia="仿宋" w:hAnsi="仿宋" w:cstheme="minorEastAsia" w:hint="eastAsia"/>
          <w:sz w:val="32"/>
          <w:szCs w:val="32"/>
        </w:rPr>
        <w:t>黄</w:t>
      </w:r>
      <w:r>
        <w:rPr>
          <w:rFonts w:ascii="仿宋" w:eastAsia="仿宋" w:hAnsi="仿宋" w:cstheme="minorEastAsia" w:hint="eastAsia"/>
          <w:sz w:val="32"/>
          <w:szCs w:val="32"/>
        </w:rPr>
        <w:t>栀子等一些集绿色生态、旅游观赏、药用保健的中药材品种，以及药梨膏、枇杷膏等药食同源产品发展势头良好。</w:t>
      </w:r>
      <w:r>
        <w:rPr>
          <w:rFonts w:ascii="仿宋" w:eastAsia="仿宋" w:hAnsi="仿宋" w:cstheme="minorEastAsia" w:hint="eastAsia"/>
          <w:b/>
          <w:bCs/>
          <w:sz w:val="32"/>
          <w:szCs w:val="32"/>
        </w:rPr>
        <w:t>二是培育一批中药材新型经营主体。</w:t>
      </w:r>
      <w:r>
        <w:rPr>
          <w:rFonts w:ascii="仿宋" w:eastAsia="仿宋" w:hAnsi="仿宋" w:cstheme="minorEastAsia" w:hint="eastAsia"/>
          <w:sz w:val="32"/>
          <w:szCs w:val="32"/>
        </w:rPr>
        <w:t>全县现有中药材龙头企业20家，国家级</w:t>
      </w:r>
      <w:r>
        <w:rPr>
          <w:rFonts w:ascii="仿宋" w:eastAsia="仿宋" w:hAnsi="仿宋" w:cstheme="minorEastAsia"/>
          <w:sz w:val="32"/>
          <w:szCs w:val="32"/>
        </w:rPr>
        <w:t>1家，省级4家。</w:t>
      </w:r>
      <w:r>
        <w:rPr>
          <w:rFonts w:ascii="仿宋" w:eastAsia="仿宋" w:hAnsi="仿宋" w:cstheme="minorEastAsia" w:hint="eastAsia"/>
          <w:sz w:val="32"/>
          <w:szCs w:val="32"/>
        </w:rPr>
        <w:t>现有中药材经营主体及大户61家（种植48家，收购13家）。黄山贡菊荣获全国名特优新农产品，发展了一批菊花品牌，其中“雅盛”和“翠明缘”为省著名商标。现有省“十大皖药”示范基地3家（</w:t>
      </w:r>
      <w:proofErr w:type="gramStart"/>
      <w:r>
        <w:rPr>
          <w:rFonts w:ascii="仿宋" w:eastAsia="仿宋" w:hAnsi="仿宋" w:cstheme="minorEastAsia" w:hint="eastAsia"/>
          <w:sz w:val="32"/>
          <w:szCs w:val="32"/>
        </w:rPr>
        <w:t>黄山市芽典生态农业</w:t>
      </w:r>
      <w:proofErr w:type="gramEnd"/>
      <w:r>
        <w:rPr>
          <w:rFonts w:ascii="仿宋" w:eastAsia="仿宋" w:hAnsi="仿宋" w:cstheme="minorEastAsia" w:hint="eastAsia"/>
          <w:sz w:val="32"/>
          <w:szCs w:val="32"/>
        </w:rPr>
        <w:t>有限公司、黄山市歙县雅</w:t>
      </w:r>
      <w:proofErr w:type="gramStart"/>
      <w:r>
        <w:rPr>
          <w:rFonts w:ascii="仿宋" w:eastAsia="仿宋" w:hAnsi="仿宋" w:cstheme="minorEastAsia" w:hint="eastAsia"/>
          <w:sz w:val="32"/>
          <w:szCs w:val="32"/>
        </w:rPr>
        <w:t>氏茶菊</w:t>
      </w:r>
      <w:proofErr w:type="gramEnd"/>
      <w:r>
        <w:rPr>
          <w:rFonts w:ascii="仿宋" w:eastAsia="仿宋" w:hAnsi="仿宋" w:cstheme="minorEastAsia" w:hint="eastAsia"/>
          <w:sz w:val="32"/>
          <w:szCs w:val="32"/>
        </w:rPr>
        <w:lastRenderedPageBreak/>
        <w:t>精制厂和黄山徽药饮片有限公司），黄山徽药饮片公司通过“双招双引”成功完成重整项目。</w:t>
      </w:r>
      <w:r>
        <w:rPr>
          <w:rFonts w:ascii="仿宋" w:eastAsia="仿宋" w:hAnsi="仿宋" w:cstheme="minorEastAsia" w:hint="eastAsia"/>
          <w:b/>
          <w:bCs/>
          <w:sz w:val="32"/>
          <w:szCs w:val="32"/>
        </w:rPr>
        <w:t>三是建立了中医诊治</w:t>
      </w:r>
      <w:proofErr w:type="gramStart"/>
      <w:r>
        <w:rPr>
          <w:rFonts w:ascii="仿宋" w:eastAsia="仿宋" w:hAnsi="仿宋" w:cstheme="minorEastAsia" w:hint="eastAsia"/>
          <w:b/>
          <w:bCs/>
          <w:sz w:val="32"/>
          <w:szCs w:val="32"/>
        </w:rPr>
        <w:t>疗</w:t>
      </w:r>
      <w:proofErr w:type="gramEnd"/>
      <w:r>
        <w:rPr>
          <w:rFonts w:ascii="仿宋" w:eastAsia="仿宋" w:hAnsi="仿宋" w:cstheme="minorEastAsia" w:hint="eastAsia"/>
          <w:b/>
          <w:bCs/>
          <w:sz w:val="32"/>
          <w:szCs w:val="32"/>
        </w:rPr>
        <w:t>特色服务网络。</w:t>
      </w:r>
      <w:r>
        <w:rPr>
          <w:rFonts w:ascii="仿宋" w:eastAsia="仿宋" w:hAnsi="仿宋" w:cs="Times New Roman" w:hint="eastAsia"/>
          <w:sz w:val="32"/>
          <w:szCs w:val="32"/>
        </w:rPr>
        <w:t>全县现有中医医院</w:t>
      </w:r>
      <w:r>
        <w:rPr>
          <w:rFonts w:ascii="仿宋" w:eastAsia="仿宋" w:hAnsi="仿宋" w:cs="Times New Roman"/>
          <w:sz w:val="32"/>
          <w:szCs w:val="32"/>
        </w:rPr>
        <w:t>1家，二级</w:t>
      </w:r>
      <w:r>
        <w:rPr>
          <w:rFonts w:ascii="仿宋" w:eastAsia="仿宋" w:hAnsi="仿宋" w:cs="Times New Roman" w:hint="eastAsia"/>
          <w:sz w:val="32"/>
          <w:szCs w:val="32"/>
        </w:rPr>
        <w:t>及以上</w:t>
      </w:r>
      <w:r>
        <w:rPr>
          <w:rFonts w:ascii="仿宋" w:eastAsia="仿宋" w:hAnsi="仿宋" w:cs="Times New Roman"/>
          <w:sz w:val="32"/>
          <w:szCs w:val="32"/>
        </w:rPr>
        <w:t>医院中开设中医住院康复科室的1家、门诊中医科室的3家，开设有中医馆的乡镇卫生</w:t>
      </w:r>
      <w:r>
        <w:rPr>
          <w:rFonts w:ascii="仿宋" w:eastAsia="仿宋" w:hAnsi="仿宋" w:cs="Times New Roman" w:hint="eastAsia"/>
          <w:sz w:val="32"/>
          <w:szCs w:val="32"/>
        </w:rPr>
        <w:t>院28家</w:t>
      </w:r>
      <w:r>
        <w:rPr>
          <w:rFonts w:ascii="仿宋" w:eastAsia="仿宋" w:hAnsi="仿宋" w:cs="Times New Roman"/>
          <w:sz w:val="32"/>
          <w:szCs w:val="32"/>
        </w:rPr>
        <w:t>，能提供中医药诊疗服务的村卫生室</w:t>
      </w:r>
      <w:r>
        <w:rPr>
          <w:rFonts w:ascii="仿宋" w:eastAsia="仿宋" w:hAnsi="仿宋" w:cs="Times New Roman" w:hint="eastAsia"/>
          <w:sz w:val="32"/>
          <w:szCs w:val="32"/>
        </w:rPr>
        <w:t>169</w:t>
      </w:r>
      <w:r>
        <w:rPr>
          <w:rFonts w:ascii="仿宋" w:eastAsia="仿宋" w:hAnsi="仿宋" w:cs="Times New Roman"/>
          <w:sz w:val="32"/>
          <w:szCs w:val="32"/>
        </w:rPr>
        <w:t>家。</w:t>
      </w:r>
      <w:r>
        <w:rPr>
          <w:rFonts w:ascii="仿宋" w:eastAsia="仿宋" w:hAnsi="仿宋" w:cstheme="minorEastAsia" w:hint="eastAsia"/>
          <w:b/>
          <w:bCs/>
          <w:sz w:val="32"/>
          <w:szCs w:val="32"/>
        </w:rPr>
        <w:t>四是积极推进中药研究和创新。</w:t>
      </w:r>
      <w:r>
        <w:rPr>
          <w:rFonts w:ascii="仿宋" w:eastAsia="仿宋" w:hAnsi="仿宋" w:cs="Times New Roman" w:hint="eastAsia"/>
          <w:sz w:val="32"/>
          <w:szCs w:val="32"/>
        </w:rPr>
        <w:t>现有新安医学民间诊疗技艺非物质文化遗产项目14</w:t>
      </w:r>
      <w:r>
        <w:rPr>
          <w:rFonts w:ascii="仿宋" w:eastAsia="仿宋" w:hAnsi="仿宋" w:cs="Times New Roman"/>
          <w:sz w:val="32"/>
          <w:szCs w:val="32"/>
        </w:rPr>
        <w:t>家</w:t>
      </w:r>
      <w:r>
        <w:rPr>
          <w:rFonts w:ascii="仿宋" w:eastAsia="仿宋" w:hAnsi="仿宋" w:cs="Times New Roman" w:hint="eastAsia"/>
          <w:sz w:val="32"/>
          <w:szCs w:val="32"/>
        </w:rPr>
        <w:t>，包括国家级2家、省级2家、市级</w:t>
      </w:r>
      <w:r>
        <w:rPr>
          <w:rFonts w:ascii="仿宋" w:eastAsia="仿宋" w:hAnsi="仿宋" w:cs="Times New Roman"/>
          <w:sz w:val="32"/>
          <w:szCs w:val="32"/>
        </w:rPr>
        <w:t>1</w:t>
      </w:r>
      <w:r>
        <w:rPr>
          <w:rFonts w:ascii="仿宋" w:eastAsia="仿宋" w:hAnsi="仿宋" w:cs="Times New Roman" w:hint="eastAsia"/>
          <w:sz w:val="32"/>
          <w:szCs w:val="32"/>
        </w:rPr>
        <w:t>0家。</w:t>
      </w:r>
      <w:r>
        <w:rPr>
          <w:rFonts w:ascii="仿宋" w:eastAsia="仿宋" w:hAnsi="仿宋" w:cstheme="minorEastAsia" w:hint="eastAsia"/>
          <w:b/>
          <w:bCs/>
          <w:sz w:val="32"/>
          <w:szCs w:val="32"/>
        </w:rPr>
        <w:t>五是开展中医药教育和培训。</w:t>
      </w:r>
      <w:r>
        <w:rPr>
          <w:rFonts w:ascii="仿宋" w:eastAsia="仿宋" w:hAnsi="仿宋" w:cs="Times New Roman" w:hint="eastAsia"/>
          <w:sz w:val="32"/>
          <w:szCs w:val="32"/>
        </w:rPr>
        <w:t>现有省基层名（老）中医3人（吴裕存、王景峰、张松彬），</w:t>
      </w:r>
      <w:proofErr w:type="gramStart"/>
      <w:r>
        <w:rPr>
          <w:rFonts w:ascii="仿宋" w:eastAsia="仿宋" w:hAnsi="仿宋" w:cs="Times New Roman" w:hint="eastAsia"/>
          <w:sz w:val="32"/>
          <w:szCs w:val="32"/>
        </w:rPr>
        <w:t>徽乡名医</w:t>
      </w:r>
      <w:proofErr w:type="gramEnd"/>
      <w:r>
        <w:rPr>
          <w:rFonts w:ascii="仿宋" w:eastAsia="仿宋" w:hAnsi="仿宋" w:cs="Times New Roman" w:hint="eastAsia"/>
          <w:sz w:val="32"/>
          <w:szCs w:val="32"/>
        </w:rPr>
        <w:t>1人（胡吉）。积极</w:t>
      </w:r>
      <w:r>
        <w:rPr>
          <w:rFonts w:ascii="仿宋" w:eastAsia="仿宋" w:hAnsi="仿宋" w:hint="eastAsia"/>
          <w:sz w:val="32"/>
          <w:szCs w:val="32"/>
          <w:shd w:val="clear" w:color="auto" w:fill="FFFFFF"/>
        </w:rPr>
        <w:t>开展“</w:t>
      </w:r>
      <w:proofErr w:type="gramStart"/>
      <w:r>
        <w:rPr>
          <w:rFonts w:ascii="仿宋" w:eastAsia="仿宋" w:hAnsi="仿宋" w:hint="eastAsia"/>
          <w:sz w:val="32"/>
          <w:szCs w:val="32"/>
          <w:shd w:val="clear" w:color="auto" w:fill="FFFFFF"/>
        </w:rPr>
        <w:t>歙医</w:t>
      </w:r>
      <w:proofErr w:type="gramEnd"/>
      <w:r>
        <w:rPr>
          <w:rFonts w:ascii="仿宋" w:eastAsia="仿宋" w:hAnsi="仿宋" w:hint="eastAsia"/>
          <w:sz w:val="32"/>
          <w:szCs w:val="32"/>
          <w:shd w:val="clear" w:color="auto" w:fill="FFFFFF"/>
        </w:rPr>
        <w:t>青年成长计划”，安排医务人员和管理人员赴浙大二院开展轮训。依托浙大二</w:t>
      </w:r>
      <w:proofErr w:type="gramStart"/>
      <w:r>
        <w:rPr>
          <w:rFonts w:ascii="仿宋" w:eastAsia="仿宋" w:hAnsi="仿宋" w:hint="eastAsia"/>
          <w:sz w:val="32"/>
          <w:szCs w:val="32"/>
          <w:shd w:val="clear" w:color="auto" w:fill="FFFFFF"/>
        </w:rPr>
        <w:t>院优势</w:t>
      </w:r>
      <w:proofErr w:type="gramEnd"/>
      <w:r>
        <w:rPr>
          <w:rFonts w:ascii="仿宋" w:eastAsia="仿宋" w:hAnsi="仿宋" w:hint="eastAsia"/>
          <w:sz w:val="32"/>
          <w:szCs w:val="32"/>
          <w:shd w:val="clear" w:color="auto" w:fill="FFFFFF"/>
        </w:rPr>
        <w:t>学科，强化歙县人民医院眼科、消化内科等学科建设。开展“双聘”模式，聘请浙大二院优质人才担任歙县人民医院科室业务主任。</w:t>
      </w:r>
    </w:p>
    <w:p w14:paraId="179A963E" w14:textId="62230256" w:rsidR="00D344C1" w:rsidRDefault="00000000">
      <w:pPr>
        <w:spacing w:line="560" w:lineRule="exact"/>
        <w:ind w:firstLineChars="200" w:firstLine="643"/>
        <w:rPr>
          <w:rFonts w:ascii="仿宋" w:eastAsia="仿宋" w:hAnsi="仿宋" w:cstheme="minorEastAsia"/>
          <w:sz w:val="32"/>
          <w:szCs w:val="32"/>
        </w:rPr>
      </w:pPr>
      <w:r>
        <w:rPr>
          <w:rFonts w:ascii="仿宋" w:eastAsia="仿宋" w:hAnsi="仿宋" w:cstheme="minorEastAsia" w:hint="eastAsia"/>
          <w:b/>
          <w:bCs/>
          <w:sz w:val="32"/>
          <w:szCs w:val="32"/>
        </w:rPr>
        <w:t>（2）</w:t>
      </w:r>
      <w:proofErr w:type="gramStart"/>
      <w:r>
        <w:rPr>
          <w:rFonts w:ascii="仿宋" w:eastAsia="仿宋" w:hAnsi="仿宋" w:cstheme="minorEastAsia" w:hint="eastAsia"/>
          <w:b/>
          <w:bCs/>
          <w:sz w:val="32"/>
          <w:szCs w:val="32"/>
        </w:rPr>
        <w:t>茶产业</w:t>
      </w:r>
      <w:proofErr w:type="gramEnd"/>
      <w:r>
        <w:rPr>
          <w:rFonts w:ascii="仿宋" w:eastAsia="仿宋" w:hAnsi="仿宋" w:cstheme="minorEastAsia" w:hint="eastAsia"/>
          <w:b/>
          <w:bCs/>
          <w:sz w:val="32"/>
          <w:szCs w:val="32"/>
        </w:rPr>
        <w:t>成为歙县农业的支柱产业，对农业增效、农民增收起着举足轻重的作用。一是载誉颇丰。</w:t>
      </w:r>
      <w:r>
        <w:rPr>
          <w:rFonts w:ascii="仿宋" w:eastAsia="仿宋" w:hAnsi="仿宋" w:cstheme="minorEastAsia" w:hint="eastAsia"/>
          <w:sz w:val="32"/>
          <w:szCs w:val="32"/>
        </w:rPr>
        <w:t>歙县是全国茶叶生产大县，是国家绿茶出口的重要基地，歙县梯地茶园系统成功入选第七批中国重要农业文化遗产候选项目名单。先后荣获全国绿色食品原料（茶叶）标准化生产基地、中国名茶之乡、全国农业标准化（茶叶）示范县、中国茶叶产业发展示范县、全国茶业百强县、全国重点产茶县等荣誉称号，创建国家级茶叶</w:t>
      </w:r>
      <w:proofErr w:type="gramStart"/>
      <w:r>
        <w:rPr>
          <w:rFonts w:ascii="仿宋" w:eastAsia="仿宋" w:hAnsi="仿宋" w:cstheme="minorEastAsia" w:hint="eastAsia"/>
          <w:sz w:val="32"/>
          <w:szCs w:val="32"/>
        </w:rPr>
        <w:t>标准园</w:t>
      </w:r>
      <w:proofErr w:type="gramEnd"/>
      <w:r>
        <w:rPr>
          <w:rFonts w:ascii="仿宋" w:eastAsia="仿宋" w:hAnsi="仿宋" w:cstheme="minorEastAsia" w:hint="eastAsia"/>
          <w:sz w:val="32"/>
          <w:szCs w:val="32"/>
        </w:rPr>
        <w:t>1个。</w:t>
      </w:r>
      <w:r>
        <w:rPr>
          <w:rFonts w:ascii="仿宋" w:eastAsia="仿宋" w:hAnsi="仿宋" w:cstheme="minorEastAsia" w:hint="eastAsia"/>
          <w:b/>
          <w:bCs/>
          <w:sz w:val="32"/>
          <w:szCs w:val="32"/>
        </w:rPr>
        <w:t>二是品牌</w:t>
      </w:r>
      <w:proofErr w:type="gramStart"/>
      <w:r>
        <w:rPr>
          <w:rFonts w:ascii="仿宋" w:eastAsia="仿宋" w:hAnsi="仿宋" w:cstheme="minorEastAsia" w:hint="eastAsia"/>
          <w:b/>
          <w:bCs/>
          <w:sz w:val="32"/>
          <w:szCs w:val="32"/>
        </w:rPr>
        <w:t>创设成效</w:t>
      </w:r>
      <w:proofErr w:type="gramEnd"/>
      <w:r>
        <w:rPr>
          <w:rFonts w:ascii="仿宋" w:eastAsia="仿宋" w:hAnsi="仿宋" w:cstheme="minorEastAsia" w:hint="eastAsia"/>
          <w:b/>
          <w:bCs/>
          <w:sz w:val="32"/>
          <w:szCs w:val="32"/>
        </w:rPr>
        <w:t>显著。</w:t>
      </w:r>
      <w:r>
        <w:rPr>
          <w:rFonts w:ascii="仿宋" w:eastAsia="仿宋" w:hAnsi="仿宋" w:cstheme="minorEastAsia" w:hint="eastAsia"/>
          <w:sz w:val="32"/>
          <w:szCs w:val="32"/>
        </w:rPr>
        <w:t>主要茶产品有黄山毛峰、歙县滴水香、歙县大方茶、黄山白茶（徽州白茶）、歙县珠兰花茶、黄山贡菊、</w:t>
      </w:r>
      <w:r>
        <w:rPr>
          <w:rFonts w:ascii="仿宋" w:eastAsia="仿宋" w:hAnsi="仿宋" w:cstheme="minorEastAsia" w:hint="eastAsia"/>
          <w:sz w:val="32"/>
          <w:szCs w:val="32"/>
        </w:rPr>
        <w:lastRenderedPageBreak/>
        <w:t>炒青、烘青等，主要品牌有云谷、雅盛、山里山、雾云间、登峰尖、甘白香、徽莲心、谢裕泰、砚遇、</w:t>
      </w:r>
      <w:proofErr w:type="gramStart"/>
      <w:r>
        <w:rPr>
          <w:rFonts w:ascii="仿宋" w:eastAsia="仿宋" w:hAnsi="仿宋" w:cstheme="minorEastAsia" w:hint="eastAsia"/>
          <w:sz w:val="32"/>
          <w:szCs w:val="32"/>
        </w:rPr>
        <w:t>茗正四方</w:t>
      </w:r>
      <w:proofErr w:type="gramEnd"/>
      <w:r>
        <w:rPr>
          <w:rFonts w:ascii="仿宋" w:eastAsia="仿宋" w:hAnsi="仿宋" w:cstheme="minorEastAsia" w:hint="eastAsia"/>
          <w:sz w:val="32"/>
          <w:szCs w:val="32"/>
        </w:rPr>
        <w:t>等，并成功注册“歙茶”</w:t>
      </w:r>
      <w:r w:rsidR="00E3449C">
        <w:rPr>
          <w:rFonts w:ascii="仿宋" w:eastAsia="仿宋" w:hAnsi="仿宋" w:cstheme="minorEastAsia" w:hint="eastAsia"/>
          <w:sz w:val="32"/>
          <w:szCs w:val="32"/>
        </w:rPr>
        <w:t>公</w:t>
      </w:r>
      <w:r>
        <w:rPr>
          <w:rFonts w:ascii="仿宋" w:eastAsia="仿宋" w:hAnsi="仿宋" w:cstheme="minorEastAsia" w:hint="eastAsia"/>
          <w:sz w:val="32"/>
          <w:szCs w:val="32"/>
        </w:rPr>
        <w:t>用品牌。歙县名优茶畅销上海、北京、天津、济南、深圳、西安等各大城市，出口茶远销欧盟、日本、非洲等国家和地区。</w:t>
      </w:r>
      <w:r>
        <w:rPr>
          <w:rFonts w:ascii="仿宋" w:eastAsia="仿宋" w:hAnsi="仿宋" w:cstheme="minorEastAsia" w:hint="eastAsia"/>
          <w:b/>
          <w:bCs/>
          <w:sz w:val="32"/>
          <w:szCs w:val="32"/>
        </w:rPr>
        <w:t>三是龙头企业众多。</w:t>
      </w:r>
      <w:r>
        <w:rPr>
          <w:rFonts w:ascii="仿宋" w:eastAsia="仿宋" w:hAnsi="仿宋" w:cstheme="minorEastAsia" w:hint="eastAsia"/>
          <w:sz w:val="32"/>
          <w:szCs w:val="32"/>
        </w:rPr>
        <w:t>全县现有茶叶市级以上龙头企业28家，其中国家级龙头企业1家，省级龙头企业5家。黄山贡菊、歙县大方茶、黄山白茶（徽州白茶）和歙县珠兰花茶荣获国家地理标志保护产品；黄山贡菊、歙县滴水香、歙县大方茶、歙县珠兰花茶跻身全国名特优新农产品目录。</w:t>
      </w:r>
    </w:p>
    <w:p w14:paraId="2082788E" w14:textId="2ABBA34D" w:rsidR="00D344C1" w:rsidRDefault="00000000">
      <w:pPr>
        <w:spacing w:line="560" w:lineRule="exact"/>
        <w:ind w:firstLineChars="200" w:firstLine="643"/>
        <w:rPr>
          <w:rFonts w:ascii="仿宋" w:eastAsia="仿宋" w:hAnsi="仿宋" w:cstheme="minorEastAsia"/>
          <w:sz w:val="32"/>
          <w:szCs w:val="32"/>
        </w:rPr>
      </w:pPr>
      <w:r>
        <w:rPr>
          <w:rFonts w:ascii="仿宋" w:eastAsia="仿宋" w:hAnsi="仿宋" w:cstheme="minorEastAsia" w:hint="eastAsia"/>
          <w:b/>
          <w:bCs/>
          <w:sz w:val="32"/>
          <w:szCs w:val="32"/>
        </w:rPr>
        <w:t>（3）健康物产丰富，已形成品牌膳食滋补产品，市场认可度不断提高。一是健康特色农产品优势资源突出。</w:t>
      </w:r>
      <w:r>
        <w:rPr>
          <w:rFonts w:ascii="仿宋" w:eastAsia="仿宋" w:hAnsi="仿宋" w:cstheme="minorEastAsia" w:hint="eastAsia"/>
          <w:sz w:val="32"/>
          <w:szCs w:val="32"/>
        </w:rPr>
        <w:t>现有三潭枇杷、问政山笋和歙县山核桃国家地理标志证明商标3个，歙县雅氏绿</w:t>
      </w:r>
      <w:proofErr w:type="gramStart"/>
      <w:r>
        <w:rPr>
          <w:rFonts w:ascii="仿宋" w:eastAsia="仿宋" w:hAnsi="仿宋" w:cstheme="minorEastAsia" w:hint="eastAsia"/>
          <w:sz w:val="32"/>
          <w:szCs w:val="32"/>
        </w:rPr>
        <w:t>萼</w:t>
      </w:r>
      <w:proofErr w:type="gramEnd"/>
      <w:r>
        <w:rPr>
          <w:rFonts w:ascii="仿宋" w:eastAsia="仿宋" w:hAnsi="仿宋" w:cstheme="minorEastAsia" w:hint="eastAsia"/>
          <w:sz w:val="32"/>
          <w:szCs w:val="32"/>
        </w:rPr>
        <w:t>梅、徽菜郎葛根粉丝、</w:t>
      </w:r>
      <w:proofErr w:type="gramStart"/>
      <w:r>
        <w:rPr>
          <w:rFonts w:ascii="仿宋" w:eastAsia="仿宋" w:hAnsi="仿宋" w:cstheme="minorEastAsia" w:hint="eastAsia"/>
          <w:sz w:val="32"/>
          <w:szCs w:val="32"/>
        </w:rPr>
        <w:t>歙县中蜂枇杷</w:t>
      </w:r>
      <w:proofErr w:type="gramEnd"/>
      <w:r>
        <w:rPr>
          <w:rFonts w:ascii="仿宋" w:eastAsia="仿宋" w:hAnsi="仿宋" w:cstheme="minorEastAsia" w:hint="eastAsia"/>
          <w:sz w:val="32"/>
          <w:szCs w:val="32"/>
        </w:rPr>
        <w:t>花蜂蜜全国特质农品3个，观音豆腐省级非物质文化遗产项目，</w:t>
      </w:r>
      <w:proofErr w:type="gramStart"/>
      <w:r>
        <w:rPr>
          <w:rFonts w:ascii="仿宋" w:eastAsia="仿宋" w:hAnsi="仿宋" w:cstheme="minorEastAsia" w:hint="eastAsia"/>
          <w:sz w:val="32"/>
          <w:szCs w:val="32"/>
        </w:rPr>
        <w:t>富岱杨梅</w:t>
      </w:r>
      <w:proofErr w:type="gramEnd"/>
      <w:r>
        <w:rPr>
          <w:rFonts w:ascii="仿宋" w:eastAsia="仿宋" w:hAnsi="仿宋" w:cstheme="minorEastAsia" w:hint="eastAsia"/>
          <w:sz w:val="32"/>
          <w:szCs w:val="32"/>
        </w:rPr>
        <w:t>、三口柑桔、徽州雪梨等地方品牌知名度不断提升</w:t>
      </w:r>
      <w:r>
        <w:rPr>
          <w:rFonts w:ascii="仿宋" w:eastAsia="仿宋" w:hAnsi="仿宋" w:cstheme="minorEastAsia" w:hint="eastAsia"/>
          <w:b/>
          <w:bCs/>
          <w:sz w:val="32"/>
          <w:szCs w:val="32"/>
        </w:rPr>
        <w:t>。二是农产品产业链延长，附加值明显提升。</w:t>
      </w:r>
      <w:r>
        <w:rPr>
          <w:rFonts w:ascii="仿宋" w:eastAsia="仿宋" w:hAnsi="仿宋" w:cstheme="minorEastAsia" w:hint="eastAsia"/>
          <w:sz w:val="32"/>
          <w:szCs w:val="32"/>
        </w:rPr>
        <w:t>建设枇杷深加工标准化厂房，以姚大生品牌为契机发展枇杷膏、枇杷蜜等产品。</w:t>
      </w:r>
      <w:r>
        <w:rPr>
          <w:rFonts w:ascii="仿宋" w:eastAsia="仿宋" w:hAnsi="仿宋" w:cstheme="minorEastAsia" w:hint="eastAsia"/>
          <w:b/>
          <w:bCs/>
          <w:sz w:val="32"/>
          <w:szCs w:val="32"/>
        </w:rPr>
        <w:t>三是积极创新产销模式，</w:t>
      </w:r>
      <w:r>
        <w:rPr>
          <w:rFonts w:ascii="仿宋" w:eastAsia="仿宋" w:hAnsi="仿宋" w:cstheme="minorEastAsia" w:hint="eastAsia"/>
          <w:sz w:val="32"/>
          <w:szCs w:val="32"/>
        </w:rPr>
        <w:t>联合快递企业发起“快递+特色农业+农户”助</w:t>
      </w:r>
      <w:proofErr w:type="gramStart"/>
      <w:r>
        <w:rPr>
          <w:rFonts w:ascii="仿宋" w:eastAsia="仿宋" w:hAnsi="仿宋" w:cstheme="minorEastAsia" w:hint="eastAsia"/>
          <w:sz w:val="32"/>
          <w:szCs w:val="32"/>
        </w:rPr>
        <w:t>农模式</w:t>
      </w:r>
      <w:proofErr w:type="gramEnd"/>
      <w:r>
        <w:rPr>
          <w:rFonts w:ascii="仿宋" w:eastAsia="仿宋" w:hAnsi="仿宋" w:cstheme="minorEastAsia" w:hint="eastAsia"/>
          <w:sz w:val="32"/>
          <w:szCs w:val="32"/>
        </w:rPr>
        <w:t>,创新“企业+农户”模式，充分发挥龙头企业示范带动作用。</w:t>
      </w:r>
    </w:p>
    <w:p w14:paraId="4857A39F" w14:textId="77777777" w:rsidR="00D344C1" w:rsidRDefault="00000000">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2、主要问题</w:t>
      </w:r>
    </w:p>
    <w:p w14:paraId="652CE1E7" w14:textId="66ABFF7D" w:rsidR="00D344C1" w:rsidRDefault="00000000">
      <w:pPr>
        <w:spacing w:line="560" w:lineRule="exact"/>
        <w:ind w:firstLineChars="200" w:firstLine="643"/>
        <w:rPr>
          <w:rFonts w:ascii="仿宋" w:eastAsia="仿宋" w:hAnsi="仿宋" w:cstheme="minorEastAsia"/>
          <w:sz w:val="32"/>
          <w:szCs w:val="32"/>
        </w:rPr>
      </w:pPr>
      <w:r>
        <w:rPr>
          <w:rFonts w:ascii="仿宋" w:eastAsia="仿宋" w:hAnsi="仿宋" w:cstheme="minorEastAsia" w:hint="eastAsia"/>
          <w:b/>
          <w:bCs/>
          <w:sz w:val="32"/>
          <w:szCs w:val="32"/>
        </w:rPr>
        <w:t>（1）中医中药产业发展不充分，仍然存在很大发展空间。一是规模优势不强。</w:t>
      </w:r>
      <w:r>
        <w:rPr>
          <w:rFonts w:ascii="仿宋" w:eastAsia="仿宋" w:hAnsi="仿宋" w:cstheme="minorEastAsia" w:hint="eastAsia"/>
          <w:sz w:val="32"/>
          <w:szCs w:val="32"/>
        </w:rPr>
        <w:t>歙县中药材种植基地多为散户种</w:t>
      </w:r>
      <w:r>
        <w:rPr>
          <w:rFonts w:ascii="仿宋" w:eastAsia="仿宋" w:hAnsi="仿宋" w:cstheme="minorEastAsia" w:hint="eastAsia"/>
          <w:sz w:val="32"/>
          <w:szCs w:val="32"/>
        </w:rPr>
        <w:lastRenderedPageBreak/>
        <w:t>植，基地分散、规模小，且种植技术及规范化水平不高，缺乏整体规划引导。</w:t>
      </w:r>
      <w:r>
        <w:rPr>
          <w:rFonts w:ascii="仿宋" w:eastAsia="仿宋" w:hAnsi="仿宋" w:cstheme="minorEastAsia" w:hint="eastAsia"/>
          <w:b/>
          <w:bCs/>
          <w:sz w:val="32"/>
          <w:szCs w:val="32"/>
        </w:rPr>
        <w:t>二是链条效益不佳。</w:t>
      </w:r>
      <w:r>
        <w:rPr>
          <w:rFonts w:ascii="仿宋" w:eastAsia="仿宋" w:hAnsi="仿宋" w:cstheme="minorEastAsia" w:hint="eastAsia"/>
          <w:sz w:val="32"/>
          <w:szCs w:val="32"/>
        </w:rPr>
        <w:t>歙县是中药材资源大县，但也是中药材产值小县。具备加工能力和带动作用的中药材企业不多，且局限于对药材的简单清洗、烘干等初加工层次，产品高度依赖于外地企业和市场。各基地、农户主要以销售原药材或者初级加工为主，产销不稳定问题成为制约产业发展的重要瓶颈。</w:t>
      </w:r>
      <w:r>
        <w:rPr>
          <w:rFonts w:ascii="仿宋" w:eastAsia="仿宋" w:hAnsi="仿宋" w:cstheme="minorEastAsia" w:hint="eastAsia"/>
          <w:b/>
          <w:bCs/>
          <w:sz w:val="32"/>
          <w:szCs w:val="32"/>
        </w:rPr>
        <w:t>三是融合力度不大。</w:t>
      </w:r>
      <w:r>
        <w:rPr>
          <w:rFonts w:ascii="仿宋" w:eastAsia="仿宋" w:hAnsi="仿宋" w:cstheme="minorEastAsia" w:hint="eastAsia"/>
          <w:sz w:val="32"/>
          <w:szCs w:val="32"/>
        </w:rPr>
        <w:t>以</w:t>
      </w:r>
      <w:proofErr w:type="gramStart"/>
      <w:r>
        <w:rPr>
          <w:rFonts w:ascii="仿宋" w:eastAsia="仿宋" w:hAnsi="仿宋" w:cstheme="minorEastAsia" w:hint="eastAsia"/>
          <w:sz w:val="32"/>
          <w:szCs w:val="32"/>
        </w:rPr>
        <w:t>医</w:t>
      </w:r>
      <w:proofErr w:type="gramEnd"/>
      <w:r>
        <w:rPr>
          <w:rFonts w:ascii="仿宋" w:eastAsia="仿宋" w:hAnsi="仿宋" w:cstheme="minorEastAsia" w:hint="eastAsia"/>
          <w:sz w:val="32"/>
          <w:szCs w:val="32"/>
        </w:rPr>
        <w:t>养结合为方向的健康养老产业、以业态融合为关键的健康休闲旅游产业、以道地中药</w:t>
      </w:r>
      <w:r w:rsidR="00184FDC">
        <w:rPr>
          <w:rFonts w:ascii="仿宋" w:eastAsia="仿宋" w:hAnsi="仿宋" w:cstheme="minorEastAsia" w:hint="eastAsia"/>
          <w:sz w:val="32"/>
          <w:szCs w:val="32"/>
        </w:rPr>
        <w:t>材</w:t>
      </w:r>
      <w:r>
        <w:rPr>
          <w:rFonts w:ascii="仿宋" w:eastAsia="仿宋" w:hAnsi="仿宋" w:cstheme="minorEastAsia" w:hint="eastAsia"/>
          <w:sz w:val="32"/>
          <w:szCs w:val="32"/>
        </w:rPr>
        <w:t>种植为支撑的健康药食同源产业等还较薄弱。</w:t>
      </w:r>
    </w:p>
    <w:p w14:paraId="05E33E47" w14:textId="206EBB50" w:rsidR="00D344C1" w:rsidRDefault="00000000">
      <w:pPr>
        <w:spacing w:line="560" w:lineRule="exact"/>
        <w:ind w:firstLineChars="200" w:firstLine="643"/>
        <w:rPr>
          <w:rFonts w:ascii="仿宋" w:eastAsia="仿宋" w:hAnsi="仿宋" w:cstheme="minorEastAsia"/>
          <w:sz w:val="32"/>
          <w:szCs w:val="32"/>
        </w:rPr>
      </w:pPr>
      <w:r>
        <w:rPr>
          <w:rFonts w:ascii="仿宋" w:eastAsia="仿宋" w:hAnsi="仿宋" w:cstheme="minorEastAsia" w:hint="eastAsia"/>
          <w:b/>
          <w:bCs/>
          <w:sz w:val="32"/>
          <w:szCs w:val="32"/>
        </w:rPr>
        <w:t>（</w:t>
      </w:r>
      <w:r>
        <w:rPr>
          <w:rFonts w:ascii="仿宋" w:eastAsia="仿宋" w:hAnsi="仿宋" w:cstheme="minorEastAsia"/>
          <w:b/>
          <w:bCs/>
          <w:sz w:val="32"/>
          <w:szCs w:val="32"/>
        </w:rPr>
        <w:t>2</w:t>
      </w:r>
      <w:r>
        <w:rPr>
          <w:rFonts w:ascii="仿宋" w:eastAsia="仿宋" w:hAnsi="仿宋" w:cstheme="minorEastAsia" w:hint="eastAsia"/>
          <w:b/>
          <w:bCs/>
          <w:sz w:val="32"/>
          <w:szCs w:val="32"/>
        </w:rPr>
        <w:t>）</w:t>
      </w:r>
      <w:r>
        <w:rPr>
          <w:rFonts w:ascii="仿宋" w:eastAsia="仿宋" w:hAnsi="仿宋" w:cstheme="minorEastAsia"/>
          <w:b/>
          <w:bCs/>
          <w:sz w:val="32"/>
          <w:szCs w:val="32"/>
        </w:rPr>
        <w:t>药材种植规模化程度低，种植技术水平落后</w:t>
      </w:r>
      <w:r>
        <w:rPr>
          <w:rFonts w:ascii="仿宋" w:eastAsia="仿宋" w:hAnsi="仿宋" w:cstheme="minorEastAsia" w:hint="eastAsia"/>
          <w:b/>
          <w:bCs/>
          <w:sz w:val="32"/>
          <w:szCs w:val="32"/>
        </w:rPr>
        <w:t>。</w:t>
      </w:r>
      <w:r>
        <w:rPr>
          <w:rFonts w:ascii="仿宋" w:eastAsia="仿宋" w:hAnsi="仿宋" w:cstheme="minorEastAsia" w:hint="eastAsia"/>
          <w:sz w:val="32"/>
          <w:szCs w:val="32"/>
        </w:rPr>
        <w:t>一是</w:t>
      </w:r>
      <w:r>
        <w:rPr>
          <w:rFonts w:ascii="仿宋" w:eastAsia="仿宋" w:hAnsi="仿宋" w:cstheme="minorEastAsia"/>
          <w:sz w:val="32"/>
          <w:szCs w:val="32"/>
        </w:rPr>
        <w:t>因为土地经营归属农民，种植种类由农户做主，近年来县委、县政府对道地药材种植缺乏政策扶持，导致道地药材种植规模化程度低</w:t>
      </w:r>
      <w:r>
        <w:rPr>
          <w:rFonts w:ascii="仿宋" w:eastAsia="仿宋" w:hAnsi="仿宋" w:cstheme="minorEastAsia" w:hint="eastAsia"/>
          <w:sz w:val="32"/>
          <w:szCs w:val="32"/>
        </w:rPr>
        <w:t>；二是</w:t>
      </w:r>
      <w:r>
        <w:rPr>
          <w:rFonts w:ascii="仿宋" w:eastAsia="仿宋" w:hAnsi="仿宋" w:cstheme="minorEastAsia"/>
          <w:sz w:val="32"/>
          <w:szCs w:val="32"/>
        </w:rPr>
        <w:t>由于药材种植地过于分散等因素，中药材难以形成规模，不能发挥产业效益。</w:t>
      </w:r>
      <w:proofErr w:type="gramStart"/>
      <w:r>
        <w:rPr>
          <w:rFonts w:ascii="仿宋" w:eastAsia="仿宋" w:hAnsi="仿宋" w:cstheme="minorEastAsia"/>
          <w:sz w:val="32"/>
          <w:szCs w:val="32"/>
        </w:rPr>
        <w:t>除贡菊</w:t>
      </w:r>
      <w:proofErr w:type="gramEnd"/>
      <w:r>
        <w:rPr>
          <w:rFonts w:ascii="仿宋" w:eastAsia="仿宋" w:hAnsi="仿宋" w:cstheme="minorEastAsia"/>
          <w:sz w:val="32"/>
          <w:szCs w:val="32"/>
        </w:rPr>
        <w:t>、</w:t>
      </w:r>
      <w:r>
        <w:rPr>
          <w:rFonts w:ascii="仿宋" w:eastAsia="仿宋" w:hAnsi="仿宋" w:cstheme="minorEastAsia" w:hint="eastAsia"/>
          <w:sz w:val="32"/>
          <w:szCs w:val="32"/>
        </w:rPr>
        <w:t>绿</w:t>
      </w:r>
      <w:proofErr w:type="gramStart"/>
      <w:r>
        <w:rPr>
          <w:rFonts w:ascii="仿宋" w:eastAsia="仿宋" w:hAnsi="仿宋" w:cstheme="minorEastAsia" w:hint="eastAsia"/>
          <w:sz w:val="32"/>
          <w:szCs w:val="32"/>
        </w:rPr>
        <w:t>萼</w:t>
      </w:r>
      <w:proofErr w:type="gramEnd"/>
      <w:r>
        <w:rPr>
          <w:rFonts w:ascii="仿宋" w:eastAsia="仿宋" w:hAnsi="仿宋" w:cstheme="minorEastAsia" w:hint="eastAsia"/>
          <w:sz w:val="32"/>
          <w:szCs w:val="32"/>
        </w:rPr>
        <w:t>梅、</w:t>
      </w:r>
      <w:r>
        <w:rPr>
          <w:rFonts w:ascii="仿宋" w:eastAsia="仿宋" w:hAnsi="仿宋" w:cstheme="minorEastAsia"/>
          <w:sz w:val="32"/>
          <w:szCs w:val="32"/>
        </w:rPr>
        <w:t>山茱萸等种植技术比较成熟外，其他药材的种植还处于初步开发的阶段。芍药、</w:t>
      </w:r>
      <w:r w:rsidR="006700C2">
        <w:rPr>
          <w:rFonts w:ascii="仿宋" w:eastAsia="仿宋" w:hAnsi="仿宋" w:cstheme="minorEastAsia" w:hint="eastAsia"/>
          <w:sz w:val="32"/>
          <w:szCs w:val="32"/>
        </w:rPr>
        <w:t>黄</w:t>
      </w:r>
      <w:r>
        <w:rPr>
          <w:rFonts w:ascii="仿宋" w:eastAsia="仿宋" w:hAnsi="仿宋" w:cstheme="minorEastAsia"/>
          <w:sz w:val="32"/>
          <w:szCs w:val="32"/>
        </w:rPr>
        <w:t>栀子等药材的种植主要以小规模种植为主，集中成片的种植较少</w:t>
      </w:r>
      <w:r>
        <w:rPr>
          <w:rFonts w:ascii="仿宋" w:eastAsia="仿宋" w:hAnsi="仿宋" w:cstheme="minorEastAsia" w:hint="eastAsia"/>
          <w:sz w:val="32"/>
          <w:szCs w:val="32"/>
        </w:rPr>
        <w:t>；</w:t>
      </w:r>
      <w:r>
        <w:rPr>
          <w:rFonts w:ascii="仿宋" w:eastAsia="仿宋" w:hAnsi="仿宋" w:cstheme="minorEastAsia"/>
          <w:sz w:val="32"/>
          <w:szCs w:val="32"/>
        </w:rPr>
        <w:t>三</w:t>
      </w:r>
      <w:r>
        <w:rPr>
          <w:rFonts w:ascii="仿宋" w:eastAsia="仿宋" w:hAnsi="仿宋" w:cstheme="minorEastAsia" w:hint="eastAsia"/>
          <w:sz w:val="32"/>
          <w:szCs w:val="32"/>
        </w:rPr>
        <w:t>是</w:t>
      </w:r>
      <w:r>
        <w:rPr>
          <w:rFonts w:ascii="仿宋" w:eastAsia="仿宋" w:hAnsi="仿宋" w:cstheme="minorEastAsia"/>
          <w:sz w:val="32"/>
          <w:szCs w:val="32"/>
        </w:rPr>
        <w:t>受到技术水平的限制，歙县的药材种植水平不高，种植人员缺乏实际经验，技术人员短缺，目前还没有一套完整的种植管理技术，导致药材生产力低下，生产规模小</w:t>
      </w:r>
      <w:r>
        <w:rPr>
          <w:rFonts w:ascii="仿宋" w:eastAsia="仿宋" w:hAnsi="仿宋" w:cstheme="minorEastAsia" w:hint="eastAsia"/>
          <w:sz w:val="32"/>
          <w:szCs w:val="32"/>
        </w:rPr>
        <w:t>。</w:t>
      </w:r>
    </w:p>
    <w:p w14:paraId="79D8D7B9" w14:textId="7F495D6D" w:rsidR="00D344C1" w:rsidRDefault="00000000">
      <w:pPr>
        <w:spacing w:line="560" w:lineRule="exact"/>
        <w:ind w:firstLineChars="200" w:firstLine="643"/>
        <w:rPr>
          <w:rFonts w:ascii="仿宋" w:eastAsia="仿宋" w:hAnsi="仿宋" w:cstheme="minorEastAsia"/>
          <w:sz w:val="32"/>
          <w:szCs w:val="32"/>
        </w:rPr>
      </w:pPr>
      <w:r>
        <w:rPr>
          <w:rFonts w:ascii="仿宋" w:eastAsia="仿宋" w:hAnsi="仿宋" w:cstheme="minorEastAsia" w:hint="eastAsia"/>
          <w:b/>
          <w:bCs/>
          <w:sz w:val="32"/>
          <w:szCs w:val="32"/>
        </w:rPr>
        <w:t>（</w:t>
      </w:r>
      <w:r>
        <w:rPr>
          <w:rFonts w:ascii="仿宋" w:eastAsia="仿宋" w:hAnsi="仿宋" w:cstheme="minorEastAsia"/>
          <w:b/>
          <w:bCs/>
          <w:sz w:val="32"/>
          <w:szCs w:val="32"/>
        </w:rPr>
        <w:t>3</w:t>
      </w:r>
      <w:r>
        <w:rPr>
          <w:rFonts w:ascii="仿宋" w:eastAsia="仿宋" w:hAnsi="仿宋" w:cstheme="minorEastAsia" w:hint="eastAsia"/>
          <w:b/>
          <w:bCs/>
          <w:sz w:val="32"/>
          <w:szCs w:val="32"/>
        </w:rPr>
        <w:t>）品牌效应低，市场竞争力不足。</w:t>
      </w:r>
      <w:r>
        <w:rPr>
          <w:rFonts w:ascii="仿宋" w:eastAsia="仿宋" w:hAnsi="仿宋" w:cstheme="minorEastAsia" w:hint="eastAsia"/>
          <w:sz w:val="32"/>
          <w:szCs w:val="32"/>
        </w:rPr>
        <w:t>一是歙县地区道地药材的销售主要依靠个体营销户和药农，营销形式单一，并没有完善的“产供储销一体化</w:t>
      </w:r>
      <w:r w:rsidR="00184FDC">
        <w:rPr>
          <w:rFonts w:ascii="仿宋" w:eastAsia="仿宋" w:hAnsi="仿宋" w:cstheme="minorEastAsia" w:hint="eastAsia"/>
          <w:sz w:val="32"/>
          <w:szCs w:val="32"/>
        </w:rPr>
        <w:t>”</w:t>
      </w:r>
      <w:r>
        <w:rPr>
          <w:rFonts w:ascii="仿宋" w:eastAsia="仿宋" w:hAnsi="仿宋" w:cstheme="minorEastAsia" w:hint="eastAsia"/>
          <w:sz w:val="32"/>
          <w:szCs w:val="32"/>
        </w:rPr>
        <w:t>药材市场体系，组织化</w:t>
      </w:r>
      <w:r>
        <w:rPr>
          <w:rFonts w:ascii="仿宋" w:eastAsia="仿宋" w:hAnsi="仿宋" w:cstheme="minorEastAsia" w:hint="eastAsia"/>
          <w:sz w:val="32"/>
          <w:szCs w:val="32"/>
        </w:rPr>
        <w:lastRenderedPageBreak/>
        <w:t>程度低，掌握不了药材市场的价格波动情况，导致种植药材风险大成本高，综合收益低；二是品牌效应不突出，特色道地药材的生产基地少，规模小，能形成主导产业的品种也很少，难以形成大品牌或产业，导致歙县的道地药材在中国中药产品的市场竞争力不足。三是宣传力度不强，品牌效应低，没有发挥歙县药材资源应有的优势作用。</w:t>
      </w:r>
    </w:p>
    <w:sectPr w:rsidR="00D344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C5A4C" w14:textId="77777777" w:rsidR="00061874" w:rsidRDefault="00061874">
      <w:r>
        <w:separator/>
      </w:r>
    </w:p>
    <w:p w14:paraId="5050F1EC" w14:textId="77777777" w:rsidR="00061874" w:rsidRDefault="00061874"/>
    <w:p w14:paraId="4C5DBC2E" w14:textId="77777777" w:rsidR="00061874" w:rsidRDefault="00061874" w:rsidP="00997705"/>
    <w:p w14:paraId="43091B8F" w14:textId="77777777" w:rsidR="00061874" w:rsidRDefault="00061874" w:rsidP="00997705"/>
    <w:p w14:paraId="4F731789" w14:textId="77777777" w:rsidR="00061874" w:rsidRDefault="00061874"/>
    <w:p w14:paraId="0D5AD3C4" w14:textId="77777777" w:rsidR="00061874" w:rsidRDefault="00061874" w:rsidP="002628D0"/>
    <w:p w14:paraId="707AB661" w14:textId="77777777" w:rsidR="00061874" w:rsidRDefault="00061874" w:rsidP="000A28F0"/>
    <w:p w14:paraId="2EB39F93" w14:textId="77777777" w:rsidR="00061874" w:rsidRDefault="00061874" w:rsidP="00AD779F"/>
    <w:p w14:paraId="3BFD9974" w14:textId="77777777" w:rsidR="00061874" w:rsidRDefault="00061874"/>
    <w:p w14:paraId="0AF4C2D2" w14:textId="77777777" w:rsidR="00061874" w:rsidRDefault="00061874" w:rsidP="003A51AE"/>
    <w:p w14:paraId="6AE2B74C" w14:textId="77777777" w:rsidR="00061874" w:rsidRDefault="00061874" w:rsidP="003A51AE"/>
    <w:p w14:paraId="169EC39E" w14:textId="77777777" w:rsidR="00061874" w:rsidRDefault="00061874"/>
    <w:p w14:paraId="63C3322E" w14:textId="77777777" w:rsidR="00061874" w:rsidRDefault="00061874" w:rsidP="003F0F25"/>
    <w:p w14:paraId="5268E7E0" w14:textId="77777777" w:rsidR="00061874" w:rsidRDefault="00061874" w:rsidP="003F0F25"/>
    <w:p w14:paraId="1D945C10" w14:textId="77777777" w:rsidR="00061874" w:rsidRDefault="00061874"/>
  </w:endnote>
  <w:endnote w:type="continuationSeparator" w:id="0">
    <w:p w14:paraId="12701C88" w14:textId="77777777" w:rsidR="00061874" w:rsidRDefault="00061874">
      <w:r>
        <w:continuationSeparator/>
      </w:r>
    </w:p>
    <w:p w14:paraId="7203527D" w14:textId="77777777" w:rsidR="00061874" w:rsidRDefault="00061874"/>
    <w:p w14:paraId="04807163" w14:textId="77777777" w:rsidR="00061874" w:rsidRDefault="00061874" w:rsidP="00997705"/>
    <w:p w14:paraId="4E8A8CB3" w14:textId="77777777" w:rsidR="00061874" w:rsidRDefault="00061874" w:rsidP="00997705"/>
    <w:p w14:paraId="34448F89" w14:textId="77777777" w:rsidR="00061874" w:rsidRDefault="00061874"/>
    <w:p w14:paraId="454352CF" w14:textId="77777777" w:rsidR="00061874" w:rsidRDefault="00061874" w:rsidP="002628D0"/>
    <w:p w14:paraId="42CCB973" w14:textId="77777777" w:rsidR="00061874" w:rsidRDefault="00061874" w:rsidP="000A28F0"/>
    <w:p w14:paraId="42F339FC" w14:textId="77777777" w:rsidR="00061874" w:rsidRDefault="00061874" w:rsidP="00AD779F"/>
    <w:p w14:paraId="08043DC9" w14:textId="77777777" w:rsidR="00061874" w:rsidRDefault="00061874"/>
    <w:p w14:paraId="25C2F534" w14:textId="77777777" w:rsidR="00061874" w:rsidRDefault="00061874" w:rsidP="003A51AE"/>
    <w:p w14:paraId="434593AC" w14:textId="77777777" w:rsidR="00061874" w:rsidRDefault="00061874" w:rsidP="003A51AE"/>
    <w:p w14:paraId="5F3F07C5" w14:textId="77777777" w:rsidR="00061874" w:rsidRDefault="00061874"/>
    <w:p w14:paraId="101A0C0D" w14:textId="77777777" w:rsidR="00061874" w:rsidRDefault="00061874" w:rsidP="003F0F25"/>
    <w:p w14:paraId="524D0F63" w14:textId="77777777" w:rsidR="00061874" w:rsidRDefault="00061874" w:rsidP="003F0F25"/>
    <w:p w14:paraId="7154196F" w14:textId="77777777" w:rsidR="00061874" w:rsidRDefault="00061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741259"/>
    </w:sdtPr>
    <w:sdtContent>
      <w:p w14:paraId="6BEE1676" w14:textId="77777777" w:rsidR="00D344C1" w:rsidRDefault="00000000">
        <w:pPr>
          <w:pStyle w:val="a9"/>
          <w:ind w:firstLine="360"/>
          <w:jc w:val="center"/>
        </w:pPr>
        <w:r>
          <w:fldChar w:fldCharType="begin"/>
        </w:r>
        <w:r>
          <w:instrText>PAGE   \* MERGEFORMAT</w:instrText>
        </w:r>
        <w:r>
          <w:fldChar w:fldCharType="separate"/>
        </w:r>
        <w:r>
          <w:rPr>
            <w:lang w:val="zh-CN"/>
          </w:rPr>
          <w:t>2</w:t>
        </w:r>
        <w:r>
          <w:fldChar w:fldCharType="end"/>
        </w:r>
      </w:p>
    </w:sdtContent>
  </w:sdt>
  <w:p w14:paraId="27E09FBC" w14:textId="77777777" w:rsidR="00D344C1" w:rsidRDefault="00D344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677661"/>
    </w:sdtPr>
    <w:sdtContent>
      <w:p w14:paraId="527DF957" w14:textId="77777777" w:rsidR="00D344C1" w:rsidRDefault="00000000">
        <w:pPr>
          <w:pStyle w:val="a9"/>
          <w:ind w:firstLine="360"/>
          <w:jc w:val="center"/>
        </w:pPr>
        <w:r>
          <w:fldChar w:fldCharType="begin"/>
        </w:r>
        <w:r>
          <w:instrText>PAGE   \* MERGEFORMAT</w:instrText>
        </w:r>
        <w:r>
          <w:fldChar w:fldCharType="separate"/>
        </w:r>
        <w:r>
          <w:rPr>
            <w:lang w:val="zh-CN"/>
          </w:rPr>
          <w:t>2</w:t>
        </w:r>
        <w:r>
          <w:fldChar w:fldCharType="end"/>
        </w:r>
      </w:p>
    </w:sdtContent>
  </w:sdt>
  <w:p w14:paraId="45D352C0" w14:textId="77777777" w:rsidR="00D344C1" w:rsidRDefault="00D344C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7B8B1" w14:textId="77777777" w:rsidR="00D344C1" w:rsidRDefault="00D344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5DE78" w14:textId="77777777" w:rsidR="00061874" w:rsidRDefault="00061874">
      <w:r>
        <w:separator/>
      </w:r>
    </w:p>
    <w:p w14:paraId="7D0480AD" w14:textId="77777777" w:rsidR="00061874" w:rsidRDefault="00061874"/>
    <w:p w14:paraId="30C959F2" w14:textId="77777777" w:rsidR="00061874" w:rsidRDefault="00061874" w:rsidP="00997705"/>
    <w:p w14:paraId="378C5E60" w14:textId="77777777" w:rsidR="00061874" w:rsidRDefault="00061874" w:rsidP="00997705"/>
    <w:p w14:paraId="1F0D4AF7" w14:textId="77777777" w:rsidR="00061874" w:rsidRDefault="00061874"/>
    <w:p w14:paraId="5C01A126" w14:textId="77777777" w:rsidR="00061874" w:rsidRDefault="00061874" w:rsidP="002628D0"/>
    <w:p w14:paraId="45900A38" w14:textId="77777777" w:rsidR="00061874" w:rsidRDefault="00061874" w:rsidP="000A28F0"/>
    <w:p w14:paraId="41E4D0E6" w14:textId="77777777" w:rsidR="00061874" w:rsidRDefault="00061874" w:rsidP="00AD779F"/>
    <w:p w14:paraId="022ED722" w14:textId="77777777" w:rsidR="00061874" w:rsidRDefault="00061874"/>
    <w:p w14:paraId="59FFE314" w14:textId="77777777" w:rsidR="00061874" w:rsidRDefault="00061874" w:rsidP="003A51AE"/>
    <w:p w14:paraId="48B76B28" w14:textId="77777777" w:rsidR="00061874" w:rsidRDefault="00061874" w:rsidP="003A51AE"/>
    <w:p w14:paraId="3F96B5CC" w14:textId="77777777" w:rsidR="00061874" w:rsidRDefault="00061874"/>
    <w:p w14:paraId="13C92BE7" w14:textId="77777777" w:rsidR="00061874" w:rsidRDefault="00061874" w:rsidP="003F0F25"/>
    <w:p w14:paraId="27A5F9C3" w14:textId="77777777" w:rsidR="00061874" w:rsidRDefault="00061874" w:rsidP="003F0F25"/>
    <w:p w14:paraId="256B7433" w14:textId="77777777" w:rsidR="00061874" w:rsidRDefault="00061874"/>
  </w:footnote>
  <w:footnote w:type="continuationSeparator" w:id="0">
    <w:p w14:paraId="3BBBFEEB" w14:textId="77777777" w:rsidR="00061874" w:rsidRDefault="00061874">
      <w:r>
        <w:continuationSeparator/>
      </w:r>
    </w:p>
    <w:p w14:paraId="362F5D48" w14:textId="77777777" w:rsidR="00061874" w:rsidRDefault="00061874"/>
    <w:p w14:paraId="521A59D0" w14:textId="77777777" w:rsidR="00061874" w:rsidRDefault="00061874" w:rsidP="00997705"/>
    <w:p w14:paraId="57F4656A" w14:textId="77777777" w:rsidR="00061874" w:rsidRDefault="00061874" w:rsidP="00997705"/>
    <w:p w14:paraId="55E38014" w14:textId="77777777" w:rsidR="00061874" w:rsidRDefault="00061874"/>
    <w:p w14:paraId="13B560AD" w14:textId="77777777" w:rsidR="00061874" w:rsidRDefault="00061874" w:rsidP="002628D0"/>
    <w:p w14:paraId="304A856B" w14:textId="77777777" w:rsidR="00061874" w:rsidRDefault="00061874" w:rsidP="000A28F0"/>
    <w:p w14:paraId="35ED3908" w14:textId="77777777" w:rsidR="00061874" w:rsidRDefault="00061874" w:rsidP="00AD779F"/>
    <w:p w14:paraId="68B1B59B" w14:textId="77777777" w:rsidR="00061874" w:rsidRDefault="00061874"/>
    <w:p w14:paraId="0490E303" w14:textId="77777777" w:rsidR="00061874" w:rsidRDefault="00061874" w:rsidP="003A51AE"/>
    <w:p w14:paraId="4561AC8D" w14:textId="77777777" w:rsidR="00061874" w:rsidRDefault="00061874" w:rsidP="003A51AE"/>
    <w:p w14:paraId="4F257B7B" w14:textId="77777777" w:rsidR="00061874" w:rsidRDefault="00061874"/>
    <w:p w14:paraId="6BFF0ADA" w14:textId="77777777" w:rsidR="00061874" w:rsidRDefault="00061874" w:rsidP="003F0F25"/>
    <w:p w14:paraId="32503FFD" w14:textId="77777777" w:rsidR="00061874" w:rsidRDefault="00061874" w:rsidP="003F0F25"/>
    <w:p w14:paraId="4BB38AE0" w14:textId="77777777" w:rsidR="00061874" w:rsidRDefault="000618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4ZmNjMmIyZDkwZGFkZjljOGRjMGM3ZDhhOGQ5ZjIifQ=="/>
  </w:docVars>
  <w:rsids>
    <w:rsidRoot w:val="0037678A"/>
    <w:rsid w:val="000006AD"/>
    <w:rsid w:val="000008FE"/>
    <w:rsid w:val="00002949"/>
    <w:rsid w:val="00006A3B"/>
    <w:rsid w:val="00007E06"/>
    <w:rsid w:val="00012DE8"/>
    <w:rsid w:val="00013DBC"/>
    <w:rsid w:val="00016314"/>
    <w:rsid w:val="00021B84"/>
    <w:rsid w:val="00021F62"/>
    <w:rsid w:val="00024026"/>
    <w:rsid w:val="00024A32"/>
    <w:rsid w:val="0002559B"/>
    <w:rsid w:val="000303C9"/>
    <w:rsid w:val="00031D8E"/>
    <w:rsid w:val="0003249C"/>
    <w:rsid w:val="00034B56"/>
    <w:rsid w:val="00035C2E"/>
    <w:rsid w:val="00036DF8"/>
    <w:rsid w:val="00040143"/>
    <w:rsid w:val="0004015E"/>
    <w:rsid w:val="00040BDC"/>
    <w:rsid w:val="0004176E"/>
    <w:rsid w:val="00046B5E"/>
    <w:rsid w:val="000470FC"/>
    <w:rsid w:val="00052B7D"/>
    <w:rsid w:val="00054CBB"/>
    <w:rsid w:val="000555FD"/>
    <w:rsid w:val="00057309"/>
    <w:rsid w:val="00057B0E"/>
    <w:rsid w:val="00061874"/>
    <w:rsid w:val="00063731"/>
    <w:rsid w:val="0006373A"/>
    <w:rsid w:val="00067E20"/>
    <w:rsid w:val="0007028D"/>
    <w:rsid w:val="00070BD9"/>
    <w:rsid w:val="00071174"/>
    <w:rsid w:val="00074B2F"/>
    <w:rsid w:val="0007548B"/>
    <w:rsid w:val="00075686"/>
    <w:rsid w:val="000764EE"/>
    <w:rsid w:val="0007654C"/>
    <w:rsid w:val="00080A08"/>
    <w:rsid w:val="000825B5"/>
    <w:rsid w:val="00082A2E"/>
    <w:rsid w:val="00082C64"/>
    <w:rsid w:val="00085D36"/>
    <w:rsid w:val="00087319"/>
    <w:rsid w:val="00090178"/>
    <w:rsid w:val="00092A9B"/>
    <w:rsid w:val="00092F91"/>
    <w:rsid w:val="00094F3C"/>
    <w:rsid w:val="00095A77"/>
    <w:rsid w:val="00097882"/>
    <w:rsid w:val="00097DD2"/>
    <w:rsid w:val="000A28F0"/>
    <w:rsid w:val="000A5C64"/>
    <w:rsid w:val="000A63AE"/>
    <w:rsid w:val="000A7323"/>
    <w:rsid w:val="000B39F9"/>
    <w:rsid w:val="000C1BA3"/>
    <w:rsid w:val="000C34D7"/>
    <w:rsid w:val="000C7AF4"/>
    <w:rsid w:val="000D11EB"/>
    <w:rsid w:val="000D43B3"/>
    <w:rsid w:val="000D6113"/>
    <w:rsid w:val="000D7B18"/>
    <w:rsid w:val="000D7FE3"/>
    <w:rsid w:val="000E0EEC"/>
    <w:rsid w:val="000E341D"/>
    <w:rsid w:val="000E5123"/>
    <w:rsid w:val="000E591A"/>
    <w:rsid w:val="000F4870"/>
    <w:rsid w:val="00102511"/>
    <w:rsid w:val="0010284D"/>
    <w:rsid w:val="0011546E"/>
    <w:rsid w:val="001154D9"/>
    <w:rsid w:val="00116D9D"/>
    <w:rsid w:val="00120346"/>
    <w:rsid w:val="00121464"/>
    <w:rsid w:val="0012283A"/>
    <w:rsid w:val="001270C9"/>
    <w:rsid w:val="00127CC0"/>
    <w:rsid w:val="0013079E"/>
    <w:rsid w:val="00132A12"/>
    <w:rsid w:val="00135AA8"/>
    <w:rsid w:val="00142142"/>
    <w:rsid w:val="00142912"/>
    <w:rsid w:val="00144176"/>
    <w:rsid w:val="00145C80"/>
    <w:rsid w:val="00146CA0"/>
    <w:rsid w:val="001470D0"/>
    <w:rsid w:val="00152F14"/>
    <w:rsid w:val="001573ED"/>
    <w:rsid w:val="0015753F"/>
    <w:rsid w:val="001635C0"/>
    <w:rsid w:val="001641E7"/>
    <w:rsid w:val="001661EF"/>
    <w:rsid w:val="001662A0"/>
    <w:rsid w:val="0017066E"/>
    <w:rsid w:val="00171EE4"/>
    <w:rsid w:val="001723FB"/>
    <w:rsid w:val="001733D5"/>
    <w:rsid w:val="00173710"/>
    <w:rsid w:val="001765F1"/>
    <w:rsid w:val="00176C58"/>
    <w:rsid w:val="00176D06"/>
    <w:rsid w:val="00177788"/>
    <w:rsid w:val="00184FDC"/>
    <w:rsid w:val="00187196"/>
    <w:rsid w:val="001906AF"/>
    <w:rsid w:val="00190E9F"/>
    <w:rsid w:val="00192425"/>
    <w:rsid w:val="00192A05"/>
    <w:rsid w:val="00192BBD"/>
    <w:rsid w:val="00192C9E"/>
    <w:rsid w:val="00193814"/>
    <w:rsid w:val="0019387C"/>
    <w:rsid w:val="001A5B38"/>
    <w:rsid w:val="001A73CC"/>
    <w:rsid w:val="001A7BA2"/>
    <w:rsid w:val="001B129A"/>
    <w:rsid w:val="001B4BAC"/>
    <w:rsid w:val="001B5648"/>
    <w:rsid w:val="001B57DC"/>
    <w:rsid w:val="001B57F4"/>
    <w:rsid w:val="001B602F"/>
    <w:rsid w:val="001B7FF6"/>
    <w:rsid w:val="001C11BF"/>
    <w:rsid w:val="001C1451"/>
    <w:rsid w:val="001C261D"/>
    <w:rsid w:val="001C426F"/>
    <w:rsid w:val="001C4841"/>
    <w:rsid w:val="001C5050"/>
    <w:rsid w:val="001C7828"/>
    <w:rsid w:val="001D0F5C"/>
    <w:rsid w:val="001D4C53"/>
    <w:rsid w:val="001D51AA"/>
    <w:rsid w:val="001E3E60"/>
    <w:rsid w:val="001F49DC"/>
    <w:rsid w:val="001F4B11"/>
    <w:rsid w:val="00200A00"/>
    <w:rsid w:val="00201310"/>
    <w:rsid w:val="002019AE"/>
    <w:rsid w:val="00201DE8"/>
    <w:rsid w:val="00204022"/>
    <w:rsid w:val="00204C2C"/>
    <w:rsid w:val="00205EC4"/>
    <w:rsid w:val="0020652E"/>
    <w:rsid w:val="002103F0"/>
    <w:rsid w:val="00210AEF"/>
    <w:rsid w:val="00212E9A"/>
    <w:rsid w:val="00214B8B"/>
    <w:rsid w:val="0021611F"/>
    <w:rsid w:val="002209BD"/>
    <w:rsid w:val="00220FE6"/>
    <w:rsid w:val="0022100D"/>
    <w:rsid w:val="00221104"/>
    <w:rsid w:val="0022133B"/>
    <w:rsid w:val="002213EC"/>
    <w:rsid w:val="00221AC5"/>
    <w:rsid w:val="0022465C"/>
    <w:rsid w:val="00227F2E"/>
    <w:rsid w:val="00227F56"/>
    <w:rsid w:val="00231459"/>
    <w:rsid w:val="00231579"/>
    <w:rsid w:val="00231D90"/>
    <w:rsid w:val="00233469"/>
    <w:rsid w:val="00235D71"/>
    <w:rsid w:val="00236A59"/>
    <w:rsid w:val="002378E1"/>
    <w:rsid w:val="00240FF0"/>
    <w:rsid w:val="00242B2E"/>
    <w:rsid w:val="00242F47"/>
    <w:rsid w:val="0024450B"/>
    <w:rsid w:val="00244885"/>
    <w:rsid w:val="0024594F"/>
    <w:rsid w:val="00247BDB"/>
    <w:rsid w:val="0025212B"/>
    <w:rsid w:val="0025424B"/>
    <w:rsid w:val="00254DEB"/>
    <w:rsid w:val="00254EAF"/>
    <w:rsid w:val="002616D3"/>
    <w:rsid w:val="002618C0"/>
    <w:rsid w:val="00261E0C"/>
    <w:rsid w:val="002624BD"/>
    <w:rsid w:val="002628D0"/>
    <w:rsid w:val="00263DBE"/>
    <w:rsid w:val="002709D0"/>
    <w:rsid w:val="00270CA6"/>
    <w:rsid w:val="00270F16"/>
    <w:rsid w:val="00272806"/>
    <w:rsid w:val="00274EBA"/>
    <w:rsid w:val="00275A91"/>
    <w:rsid w:val="00277F62"/>
    <w:rsid w:val="0028052C"/>
    <w:rsid w:val="00282A1D"/>
    <w:rsid w:val="00292136"/>
    <w:rsid w:val="002938CD"/>
    <w:rsid w:val="002941BE"/>
    <w:rsid w:val="00295F06"/>
    <w:rsid w:val="00297141"/>
    <w:rsid w:val="00297CA8"/>
    <w:rsid w:val="002A0602"/>
    <w:rsid w:val="002A0FD6"/>
    <w:rsid w:val="002A12FE"/>
    <w:rsid w:val="002A4A67"/>
    <w:rsid w:val="002B5048"/>
    <w:rsid w:val="002C2252"/>
    <w:rsid w:val="002D0F9D"/>
    <w:rsid w:val="002D211F"/>
    <w:rsid w:val="002D4844"/>
    <w:rsid w:val="002D4C77"/>
    <w:rsid w:val="002D754F"/>
    <w:rsid w:val="002E0D5D"/>
    <w:rsid w:val="002E1F3D"/>
    <w:rsid w:val="002E3B3D"/>
    <w:rsid w:val="002E46D5"/>
    <w:rsid w:val="002F07C6"/>
    <w:rsid w:val="002F2F5D"/>
    <w:rsid w:val="002F3ED4"/>
    <w:rsid w:val="002F4864"/>
    <w:rsid w:val="002F624E"/>
    <w:rsid w:val="002F6C8B"/>
    <w:rsid w:val="00302109"/>
    <w:rsid w:val="00304F5D"/>
    <w:rsid w:val="00305187"/>
    <w:rsid w:val="003056EA"/>
    <w:rsid w:val="0031122C"/>
    <w:rsid w:val="0031157D"/>
    <w:rsid w:val="003132EC"/>
    <w:rsid w:val="00313D03"/>
    <w:rsid w:val="003147AD"/>
    <w:rsid w:val="00314824"/>
    <w:rsid w:val="00315C85"/>
    <w:rsid w:val="00315E4A"/>
    <w:rsid w:val="0031729D"/>
    <w:rsid w:val="00322C89"/>
    <w:rsid w:val="003232CA"/>
    <w:rsid w:val="0032456A"/>
    <w:rsid w:val="00325375"/>
    <w:rsid w:val="00325891"/>
    <w:rsid w:val="00330CFC"/>
    <w:rsid w:val="00335D11"/>
    <w:rsid w:val="0033631C"/>
    <w:rsid w:val="00336BDD"/>
    <w:rsid w:val="003379D1"/>
    <w:rsid w:val="00343492"/>
    <w:rsid w:val="0034470F"/>
    <w:rsid w:val="00345AF7"/>
    <w:rsid w:val="00346235"/>
    <w:rsid w:val="003522E4"/>
    <w:rsid w:val="00352992"/>
    <w:rsid w:val="0035507B"/>
    <w:rsid w:val="00355400"/>
    <w:rsid w:val="003563D9"/>
    <w:rsid w:val="00357E4B"/>
    <w:rsid w:val="00362F8A"/>
    <w:rsid w:val="0036526F"/>
    <w:rsid w:val="00366B95"/>
    <w:rsid w:val="00366DB5"/>
    <w:rsid w:val="00367D27"/>
    <w:rsid w:val="003709DA"/>
    <w:rsid w:val="003709DF"/>
    <w:rsid w:val="00370B41"/>
    <w:rsid w:val="00372105"/>
    <w:rsid w:val="0037395E"/>
    <w:rsid w:val="00373BCD"/>
    <w:rsid w:val="00374D4E"/>
    <w:rsid w:val="00374E99"/>
    <w:rsid w:val="0037678A"/>
    <w:rsid w:val="00377DC7"/>
    <w:rsid w:val="00380B6A"/>
    <w:rsid w:val="00380C6D"/>
    <w:rsid w:val="00385CFD"/>
    <w:rsid w:val="00390320"/>
    <w:rsid w:val="00391864"/>
    <w:rsid w:val="00392652"/>
    <w:rsid w:val="0039315C"/>
    <w:rsid w:val="00394EB6"/>
    <w:rsid w:val="003952D8"/>
    <w:rsid w:val="00397E71"/>
    <w:rsid w:val="003A006A"/>
    <w:rsid w:val="003A1592"/>
    <w:rsid w:val="003A1CF5"/>
    <w:rsid w:val="003A51AE"/>
    <w:rsid w:val="003A5EB9"/>
    <w:rsid w:val="003A73C9"/>
    <w:rsid w:val="003B060B"/>
    <w:rsid w:val="003B06BA"/>
    <w:rsid w:val="003B1635"/>
    <w:rsid w:val="003B23F2"/>
    <w:rsid w:val="003B2EA8"/>
    <w:rsid w:val="003B48A2"/>
    <w:rsid w:val="003B4AFF"/>
    <w:rsid w:val="003B517D"/>
    <w:rsid w:val="003B6D66"/>
    <w:rsid w:val="003C1FB9"/>
    <w:rsid w:val="003C65B9"/>
    <w:rsid w:val="003D16BE"/>
    <w:rsid w:val="003D3E3F"/>
    <w:rsid w:val="003D3EA4"/>
    <w:rsid w:val="003D549B"/>
    <w:rsid w:val="003D6408"/>
    <w:rsid w:val="003D7DA9"/>
    <w:rsid w:val="003E3B9C"/>
    <w:rsid w:val="003E3F2E"/>
    <w:rsid w:val="003E4224"/>
    <w:rsid w:val="003E771B"/>
    <w:rsid w:val="003F0F25"/>
    <w:rsid w:val="003F2A75"/>
    <w:rsid w:val="003F2D09"/>
    <w:rsid w:val="003F50A5"/>
    <w:rsid w:val="003F7F42"/>
    <w:rsid w:val="004026BA"/>
    <w:rsid w:val="004027E9"/>
    <w:rsid w:val="0040424E"/>
    <w:rsid w:val="00410DF4"/>
    <w:rsid w:val="00413088"/>
    <w:rsid w:val="00413C1D"/>
    <w:rsid w:val="00416976"/>
    <w:rsid w:val="0042237C"/>
    <w:rsid w:val="004236CC"/>
    <w:rsid w:val="0042502B"/>
    <w:rsid w:val="0042677B"/>
    <w:rsid w:val="00427AAD"/>
    <w:rsid w:val="00431FDD"/>
    <w:rsid w:val="00432DCF"/>
    <w:rsid w:val="00441B0E"/>
    <w:rsid w:val="004423E5"/>
    <w:rsid w:val="00442B75"/>
    <w:rsid w:val="00445274"/>
    <w:rsid w:val="0044592D"/>
    <w:rsid w:val="00445AFA"/>
    <w:rsid w:val="0044687C"/>
    <w:rsid w:val="00446A85"/>
    <w:rsid w:val="004523AC"/>
    <w:rsid w:val="00453D09"/>
    <w:rsid w:val="004547F6"/>
    <w:rsid w:val="004560A3"/>
    <w:rsid w:val="00457AD5"/>
    <w:rsid w:val="00461F30"/>
    <w:rsid w:val="00464A0F"/>
    <w:rsid w:val="00465494"/>
    <w:rsid w:val="0046588E"/>
    <w:rsid w:val="00467A7B"/>
    <w:rsid w:val="00467D63"/>
    <w:rsid w:val="00467E66"/>
    <w:rsid w:val="00471CCE"/>
    <w:rsid w:val="0047499B"/>
    <w:rsid w:val="004759DA"/>
    <w:rsid w:val="00480386"/>
    <w:rsid w:val="00482A8C"/>
    <w:rsid w:val="00483FAA"/>
    <w:rsid w:val="0048505D"/>
    <w:rsid w:val="004861DA"/>
    <w:rsid w:val="00486A1D"/>
    <w:rsid w:val="00491915"/>
    <w:rsid w:val="00494A1C"/>
    <w:rsid w:val="004A1DF5"/>
    <w:rsid w:val="004A52A9"/>
    <w:rsid w:val="004A61D2"/>
    <w:rsid w:val="004A641F"/>
    <w:rsid w:val="004A65FF"/>
    <w:rsid w:val="004B1E00"/>
    <w:rsid w:val="004B239E"/>
    <w:rsid w:val="004B2621"/>
    <w:rsid w:val="004B3AD5"/>
    <w:rsid w:val="004C0C51"/>
    <w:rsid w:val="004C0E3E"/>
    <w:rsid w:val="004C0F23"/>
    <w:rsid w:val="004C0F56"/>
    <w:rsid w:val="004C19FB"/>
    <w:rsid w:val="004C1A98"/>
    <w:rsid w:val="004C2177"/>
    <w:rsid w:val="004C23B5"/>
    <w:rsid w:val="004C420C"/>
    <w:rsid w:val="004C5216"/>
    <w:rsid w:val="004D0CB2"/>
    <w:rsid w:val="004D17CA"/>
    <w:rsid w:val="004D206E"/>
    <w:rsid w:val="004D43D9"/>
    <w:rsid w:val="004D5C5C"/>
    <w:rsid w:val="004D7B54"/>
    <w:rsid w:val="004E0E69"/>
    <w:rsid w:val="004E23E7"/>
    <w:rsid w:val="004E3A10"/>
    <w:rsid w:val="004E3B7D"/>
    <w:rsid w:val="004E435E"/>
    <w:rsid w:val="004E5327"/>
    <w:rsid w:val="004E73FD"/>
    <w:rsid w:val="004F1F73"/>
    <w:rsid w:val="004F3224"/>
    <w:rsid w:val="004F45CE"/>
    <w:rsid w:val="004F5203"/>
    <w:rsid w:val="00504E3C"/>
    <w:rsid w:val="00516267"/>
    <w:rsid w:val="0051651E"/>
    <w:rsid w:val="00516FC2"/>
    <w:rsid w:val="00521166"/>
    <w:rsid w:val="005213DC"/>
    <w:rsid w:val="0052161A"/>
    <w:rsid w:val="005232D1"/>
    <w:rsid w:val="00523F83"/>
    <w:rsid w:val="0052423E"/>
    <w:rsid w:val="005269F8"/>
    <w:rsid w:val="00530F0A"/>
    <w:rsid w:val="00531B79"/>
    <w:rsid w:val="00536498"/>
    <w:rsid w:val="0053775C"/>
    <w:rsid w:val="00537BAF"/>
    <w:rsid w:val="00541ABE"/>
    <w:rsid w:val="0054528E"/>
    <w:rsid w:val="00545E54"/>
    <w:rsid w:val="00546182"/>
    <w:rsid w:val="00546A26"/>
    <w:rsid w:val="00547B23"/>
    <w:rsid w:val="005500B7"/>
    <w:rsid w:val="00551906"/>
    <w:rsid w:val="005521ED"/>
    <w:rsid w:val="005529B5"/>
    <w:rsid w:val="00554056"/>
    <w:rsid w:val="0055487F"/>
    <w:rsid w:val="00554FC3"/>
    <w:rsid w:val="00555A34"/>
    <w:rsid w:val="00556182"/>
    <w:rsid w:val="0056159C"/>
    <w:rsid w:val="00562683"/>
    <w:rsid w:val="00564C5C"/>
    <w:rsid w:val="0056557A"/>
    <w:rsid w:val="00565986"/>
    <w:rsid w:val="005662A4"/>
    <w:rsid w:val="005676FD"/>
    <w:rsid w:val="00567DDD"/>
    <w:rsid w:val="00570AD9"/>
    <w:rsid w:val="005710CE"/>
    <w:rsid w:val="005713C5"/>
    <w:rsid w:val="00573F11"/>
    <w:rsid w:val="00574C45"/>
    <w:rsid w:val="005764F7"/>
    <w:rsid w:val="00576F02"/>
    <w:rsid w:val="0058109C"/>
    <w:rsid w:val="005839EB"/>
    <w:rsid w:val="00583FA5"/>
    <w:rsid w:val="0058543B"/>
    <w:rsid w:val="005856E5"/>
    <w:rsid w:val="00590D0D"/>
    <w:rsid w:val="005922DF"/>
    <w:rsid w:val="005A01CB"/>
    <w:rsid w:val="005A3075"/>
    <w:rsid w:val="005A5E2F"/>
    <w:rsid w:val="005A74F3"/>
    <w:rsid w:val="005B1DD3"/>
    <w:rsid w:val="005B2806"/>
    <w:rsid w:val="005B349F"/>
    <w:rsid w:val="005B37DA"/>
    <w:rsid w:val="005B507C"/>
    <w:rsid w:val="005B5091"/>
    <w:rsid w:val="005B5B86"/>
    <w:rsid w:val="005B76FA"/>
    <w:rsid w:val="005C34BA"/>
    <w:rsid w:val="005C37C3"/>
    <w:rsid w:val="005C453D"/>
    <w:rsid w:val="005C544D"/>
    <w:rsid w:val="005C6F81"/>
    <w:rsid w:val="005D0797"/>
    <w:rsid w:val="005D07E0"/>
    <w:rsid w:val="005D375F"/>
    <w:rsid w:val="005D4091"/>
    <w:rsid w:val="005D4996"/>
    <w:rsid w:val="005D6B7F"/>
    <w:rsid w:val="005E154E"/>
    <w:rsid w:val="005E393B"/>
    <w:rsid w:val="005E3B9D"/>
    <w:rsid w:val="005E5A37"/>
    <w:rsid w:val="005E63CC"/>
    <w:rsid w:val="005F09E8"/>
    <w:rsid w:val="005F2BCA"/>
    <w:rsid w:val="005F2D8E"/>
    <w:rsid w:val="005F396A"/>
    <w:rsid w:val="005F3ED5"/>
    <w:rsid w:val="005F4E06"/>
    <w:rsid w:val="0060270F"/>
    <w:rsid w:val="006034C5"/>
    <w:rsid w:val="00604F64"/>
    <w:rsid w:val="0060742C"/>
    <w:rsid w:val="00607B0E"/>
    <w:rsid w:val="00610942"/>
    <w:rsid w:val="00611CA8"/>
    <w:rsid w:val="006128D2"/>
    <w:rsid w:val="00612A3A"/>
    <w:rsid w:val="006178FB"/>
    <w:rsid w:val="0062223B"/>
    <w:rsid w:val="006242DC"/>
    <w:rsid w:val="00625CF1"/>
    <w:rsid w:val="0062652F"/>
    <w:rsid w:val="00626899"/>
    <w:rsid w:val="00632E07"/>
    <w:rsid w:val="00633BD5"/>
    <w:rsid w:val="00637080"/>
    <w:rsid w:val="006416B7"/>
    <w:rsid w:val="006478F5"/>
    <w:rsid w:val="00647C35"/>
    <w:rsid w:val="00650851"/>
    <w:rsid w:val="00650E82"/>
    <w:rsid w:val="00654803"/>
    <w:rsid w:val="00654DC3"/>
    <w:rsid w:val="00656F6B"/>
    <w:rsid w:val="006573DD"/>
    <w:rsid w:val="00662ECC"/>
    <w:rsid w:val="00665CF7"/>
    <w:rsid w:val="006700C2"/>
    <w:rsid w:val="00671757"/>
    <w:rsid w:val="00672DA9"/>
    <w:rsid w:val="006757D7"/>
    <w:rsid w:val="006823F3"/>
    <w:rsid w:val="00682F35"/>
    <w:rsid w:val="00685F63"/>
    <w:rsid w:val="006866C8"/>
    <w:rsid w:val="00694653"/>
    <w:rsid w:val="006950CF"/>
    <w:rsid w:val="00695C28"/>
    <w:rsid w:val="006963D4"/>
    <w:rsid w:val="00697E8E"/>
    <w:rsid w:val="006A30BC"/>
    <w:rsid w:val="006A3A8A"/>
    <w:rsid w:val="006A5E62"/>
    <w:rsid w:val="006A6681"/>
    <w:rsid w:val="006A6F1C"/>
    <w:rsid w:val="006B2926"/>
    <w:rsid w:val="006B42E4"/>
    <w:rsid w:val="006B516B"/>
    <w:rsid w:val="006B66E4"/>
    <w:rsid w:val="006C2958"/>
    <w:rsid w:val="006C53A1"/>
    <w:rsid w:val="006C6A3A"/>
    <w:rsid w:val="006D22A3"/>
    <w:rsid w:val="006D4C38"/>
    <w:rsid w:val="006D4FA1"/>
    <w:rsid w:val="006D6530"/>
    <w:rsid w:val="006D7F8D"/>
    <w:rsid w:val="006E1A72"/>
    <w:rsid w:val="006E4C3D"/>
    <w:rsid w:val="006E6AA3"/>
    <w:rsid w:val="006F3166"/>
    <w:rsid w:val="006F53FF"/>
    <w:rsid w:val="006F77DC"/>
    <w:rsid w:val="007036DF"/>
    <w:rsid w:val="0071005F"/>
    <w:rsid w:val="00711A95"/>
    <w:rsid w:val="0071209B"/>
    <w:rsid w:val="00712807"/>
    <w:rsid w:val="00712E6B"/>
    <w:rsid w:val="007131BE"/>
    <w:rsid w:val="0071457E"/>
    <w:rsid w:val="00716C8E"/>
    <w:rsid w:val="00717AE0"/>
    <w:rsid w:val="007214CC"/>
    <w:rsid w:val="007246D6"/>
    <w:rsid w:val="00724F16"/>
    <w:rsid w:val="007277DA"/>
    <w:rsid w:val="00730688"/>
    <w:rsid w:val="00731714"/>
    <w:rsid w:val="00732592"/>
    <w:rsid w:val="00740A34"/>
    <w:rsid w:val="00742212"/>
    <w:rsid w:val="0074399F"/>
    <w:rsid w:val="0074465F"/>
    <w:rsid w:val="00747E27"/>
    <w:rsid w:val="0075325D"/>
    <w:rsid w:val="00755A81"/>
    <w:rsid w:val="007607B7"/>
    <w:rsid w:val="00760D15"/>
    <w:rsid w:val="00761DF1"/>
    <w:rsid w:val="007627DD"/>
    <w:rsid w:val="00762E28"/>
    <w:rsid w:val="00763BA1"/>
    <w:rsid w:val="007642E0"/>
    <w:rsid w:val="00764AC9"/>
    <w:rsid w:val="007655E5"/>
    <w:rsid w:val="0076658A"/>
    <w:rsid w:val="0077232B"/>
    <w:rsid w:val="00774890"/>
    <w:rsid w:val="00775AB9"/>
    <w:rsid w:val="0077621A"/>
    <w:rsid w:val="007778C9"/>
    <w:rsid w:val="00781645"/>
    <w:rsid w:val="00781DB4"/>
    <w:rsid w:val="00781E04"/>
    <w:rsid w:val="0078254A"/>
    <w:rsid w:val="007827DF"/>
    <w:rsid w:val="00783F9B"/>
    <w:rsid w:val="0078623E"/>
    <w:rsid w:val="00787723"/>
    <w:rsid w:val="007912F6"/>
    <w:rsid w:val="00791D20"/>
    <w:rsid w:val="00792FFE"/>
    <w:rsid w:val="00793AE5"/>
    <w:rsid w:val="00795856"/>
    <w:rsid w:val="00795AA6"/>
    <w:rsid w:val="007A313B"/>
    <w:rsid w:val="007A3884"/>
    <w:rsid w:val="007A4F01"/>
    <w:rsid w:val="007A579A"/>
    <w:rsid w:val="007B064E"/>
    <w:rsid w:val="007B0EA4"/>
    <w:rsid w:val="007B11EA"/>
    <w:rsid w:val="007B2EB7"/>
    <w:rsid w:val="007B6012"/>
    <w:rsid w:val="007B6264"/>
    <w:rsid w:val="007C0868"/>
    <w:rsid w:val="007C0AFA"/>
    <w:rsid w:val="007C1FE6"/>
    <w:rsid w:val="007C2D3A"/>
    <w:rsid w:val="007C6FB4"/>
    <w:rsid w:val="007D0541"/>
    <w:rsid w:val="007D1052"/>
    <w:rsid w:val="007D23C5"/>
    <w:rsid w:val="007D2868"/>
    <w:rsid w:val="007D3125"/>
    <w:rsid w:val="007D3151"/>
    <w:rsid w:val="007D3C64"/>
    <w:rsid w:val="007D45BD"/>
    <w:rsid w:val="007D6355"/>
    <w:rsid w:val="007D6C5C"/>
    <w:rsid w:val="007D6D7A"/>
    <w:rsid w:val="007E1783"/>
    <w:rsid w:val="007E3127"/>
    <w:rsid w:val="007E4BFF"/>
    <w:rsid w:val="007F1413"/>
    <w:rsid w:val="007F16CA"/>
    <w:rsid w:val="007F2139"/>
    <w:rsid w:val="007F2EB1"/>
    <w:rsid w:val="008006C0"/>
    <w:rsid w:val="00801820"/>
    <w:rsid w:val="00801CAE"/>
    <w:rsid w:val="00805C4A"/>
    <w:rsid w:val="008076F7"/>
    <w:rsid w:val="0081078A"/>
    <w:rsid w:val="008110E0"/>
    <w:rsid w:val="0081147A"/>
    <w:rsid w:val="00816302"/>
    <w:rsid w:val="008207E4"/>
    <w:rsid w:val="008213CE"/>
    <w:rsid w:val="00822525"/>
    <w:rsid w:val="0083136D"/>
    <w:rsid w:val="00831401"/>
    <w:rsid w:val="00831B62"/>
    <w:rsid w:val="00834765"/>
    <w:rsid w:val="0083714E"/>
    <w:rsid w:val="008426EB"/>
    <w:rsid w:val="00842707"/>
    <w:rsid w:val="00843C36"/>
    <w:rsid w:val="00847F33"/>
    <w:rsid w:val="00850A94"/>
    <w:rsid w:val="008511C6"/>
    <w:rsid w:val="00851306"/>
    <w:rsid w:val="0085271A"/>
    <w:rsid w:val="00853AAA"/>
    <w:rsid w:val="00853E76"/>
    <w:rsid w:val="00854E6B"/>
    <w:rsid w:val="00854F83"/>
    <w:rsid w:val="0085678D"/>
    <w:rsid w:val="008606D3"/>
    <w:rsid w:val="00863DA6"/>
    <w:rsid w:val="00865990"/>
    <w:rsid w:val="00870C46"/>
    <w:rsid w:val="00871D4E"/>
    <w:rsid w:val="00875939"/>
    <w:rsid w:val="00876688"/>
    <w:rsid w:val="00877361"/>
    <w:rsid w:val="008809FA"/>
    <w:rsid w:val="00881D2F"/>
    <w:rsid w:val="00882474"/>
    <w:rsid w:val="0088257D"/>
    <w:rsid w:val="00885684"/>
    <w:rsid w:val="00885865"/>
    <w:rsid w:val="008861A7"/>
    <w:rsid w:val="008905DD"/>
    <w:rsid w:val="008A185A"/>
    <w:rsid w:val="008A5F18"/>
    <w:rsid w:val="008A5FA5"/>
    <w:rsid w:val="008A6BAF"/>
    <w:rsid w:val="008B4E7A"/>
    <w:rsid w:val="008C437C"/>
    <w:rsid w:val="008C5657"/>
    <w:rsid w:val="008C56E2"/>
    <w:rsid w:val="008C65C2"/>
    <w:rsid w:val="008C6F73"/>
    <w:rsid w:val="008D0753"/>
    <w:rsid w:val="008D07EA"/>
    <w:rsid w:val="008D189C"/>
    <w:rsid w:val="008D4276"/>
    <w:rsid w:val="008D475B"/>
    <w:rsid w:val="008D55D0"/>
    <w:rsid w:val="008E3AE8"/>
    <w:rsid w:val="008E3BAB"/>
    <w:rsid w:val="008E5FA5"/>
    <w:rsid w:val="008E7C7F"/>
    <w:rsid w:val="008F180E"/>
    <w:rsid w:val="008F2479"/>
    <w:rsid w:val="008F292E"/>
    <w:rsid w:val="00900DE1"/>
    <w:rsid w:val="00902318"/>
    <w:rsid w:val="00903A94"/>
    <w:rsid w:val="0090407B"/>
    <w:rsid w:val="00904F9F"/>
    <w:rsid w:val="009058E0"/>
    <w:rsid w:val="00907746"/>
    <w:rsid w:val="0091214D"/>
    <w:rsid w:val="009125E1"/>
    <w:rsid w:val="00915002"/>
    <w:rsid w:val="009156E3"/>
    <w:rsid w:val="00916392"/>
    <w:rsid w:val="00917894"/>
    <w:rsid w:val="00920E6A"/>
    <w:rsid w:val="00921755"/>
    <w:rsid w:val="009226CA"/>
    <w:rsid w:val="00924EDA"/>
    <w:rsid w:val="009321CC"/>
    <w:rsid w:val="009376AE"/>
    <w:rsid w:val="00944094"/>
    <w:rsid w:val="0094694B"/>
    <w:rsid w:val="009471A7"/>
    <w:rsid w:val="00955B16"/>
    <w:rsid w:val="00955D95"/>
    <w:rsid w:val="00956724"/>
    <w:rsid w:val="0096084D"/>
    <w:rsid w:val="0096763A"/>
    <w:rsid w:val="00967733"/>
    <w:rsid w:val="00972E19"/>
    <w:rsid w:val="00977340"/>
    <w:rsid w:val="00977C70"/>
    <w:rsid w:val="0098348E"/>
    <w:rsid w:val="009844DD"/>
    <w:rsid w:val="00986C8C"/>
    <w:rsid w:val="009942CD"/>
    <w:rsid w:val="009952ED"/>
    <w:rsid w:val="009954B7"/>
    <w:rsid w:val="00996D26"/>
    <w:rsid w:val="00997705"/>
    <w:rsid w:val="009A32A0"/>
    <w:rsid w:val="009A456F"/>
    <w:rsid w:val="009A5005"/>
    <w:rsid w:val="009A5C98"/>
    <w:rsid w:val="009A6B3A"/>
    <w:rsid w:val="009B1A9D"/>
    <w:rsid w:val="009C0641"/>
    <w:rsid w:val="009C0D2E"/>
    <w:rsid w:val="009C16BB"/>
    <w:rsid w:val="009C60EF"/>
    <w:rsid w:val="009D0022"/>
    <w:rsid w:val="009D0ECC"/>
    <w:rsid w:val="009D1A0C"/>
    <w:rsid w:val="009D3B54"/>
    <w:rsid w:val="009D5FCA"/>
    <w:rsid w:val="009D6C29"/>
    <w:rsid w:val="009D7B59"/>
    <w:rsid w:val="009E01EE"/>
    <w:rsid w:val="009E12B9"/>
    <w:rsid w:val="009E1895"/>
    <w:rsid w:val="009E1C66"/>
    <w:rsid w:val="009E3B6F"/>
    <w:rsid w:val="009E45CF"/>
    <w:rsid w:val="009E60FD"/>
    <w:rsid w:val="009F00FA"/>
    <w:rsid w:val="009F079A"/>
    <w:rsid w:val="009F0ED7"/>
    <w:rsid w:val="009F3EE9"/>
    <w:rsid w:val="009F5B17"/>
    <w:rsid w:val="009F7E57"/>
    <w:rsid w:val="00A02AAE"/>
    <w:rsid w:val="00A032BC"/>
    <w:rsid w:val="00A1011E"/>
    <w:rsid w:val="00A10611"/>
    <w:rsid w:val="00A116F8"/>
    <w:rsid w:val="00A124F9"/>
    <w:rsid w:val="00A1287F"/>
    <w:rsid w:val="00A12EF5"/>
    <w:rsid w:val="00A13887"/>
    <w:rsid w:val="00A14C6E"/>
    <w:rsid w:val="00A15E07"/>
    <w:rsid w:val="00A16908"/>
    <w:rsid w:val="00A20DA7"/>
    <w:rsid w:val="00A22F51"/>
    <w:rsid w:val="00A24A76"/>
    <w:rsid w:val="00A25DC8"/>
    <w:rsid w:val="00A26180"/>
    <w:rsid w:val="00A26BCF"/>
    <w:rsid w:val="00A26FFA"/>
    <w:rsid w:val="00A27B1B"/>
    <w:rsid w:val="00A3216D"/>
    <w:rsid w:val="00A3556D"/>
    <w:rsid w:val="00A35C6E"/>
    <w:rsid w:val="00A36744"/>
    <w:rsid w:val="00A41EF7"/>
    <w:rsid w:val="00A454A8"/>
    <w:rsid w:val="00A50D1D"/>
    <w:rsid w:val="00A51828"/>
    <w:rsid w:val="00A51946"/>
    <w:rsid w:val="00A524E0"/>
    <w:rsid w:val="00A5383E"/>
    <w:rsid w:val="00A543B0"/>
    <w:rsid w:val="00A54C86"/>
    <w:rsid w:val="00A553AE"/>
    <w:rsid w:val="00A553EE"/>
    <w:rsid w:val="00A57455"/>
    <w:rsid w:val="00A600F7"/>
    <w:rsid w:val="00A60DE6"/>
    <w:rsid w:val="00A64584"/>
    <w:rsid w:val="00A65F1D"/>
    <w:rsid w:val="00A70D88"/>
    <w:rsid w:val="00A70DEA"/>
    <w:rsid w:val="00A71880"/>
    <w:rsid w:val="00A7479C"/>
    <w:rsid w:val="00A766F2"/>
    <w:rsid w:val="00A76F03"/>
    <w:rsid w:val="00A821B8"/>
    <w:rsid w:val="00A8797D"/>
    <w:rsid w:val="00A928CF"/>
    <w:rsid w:val="00AA1B07"/>
    <w:rsid w:val="00AA3A66"/>
    <w:rsid w:val="00AA4682"/>
    <w:rsid w:val="00AB1895"/>
    <w:rsid w:val="00AB22B3"/>
    <w:rsid w:val="00AB2935"/>
    <w:rsid w:val="00AB29F4"/>
    <w:rsid w:val="00AB3634"/>
    <w:rsid w:val="00AB3FE9"/>
    <w:rsid w:val="00AB5364"/>
    <w:rsid w:val="00AC4B19"/>
    <w:rsid w:val="00AC5012"/>
    <w:rsid w:val="00AD1113"/>
    <w:rsid w:val="00AD1D68"/>
    <w:rsid w:val="00AD2115"/>
    <w:rsid w:val="00AD2F90"/>
    <w:rsid w:val="00AD66F6"/>
    <w:rsid w:val="00AD779F"/>
    <w:rsid w:val="00AD79B2"/>
    <w:rsid w:val="00AD7F72"/>
    <w:rsid w:val="00AE0E0D"/>
    <w:rsid w:val="00AE18D4"/>
    <w:rsid w:val="00AE1DFB"/>
    <w:rsid w:val="00AE5D92"/>
    <w:rsid w:val="00AF139F"/>
    <w:rsid w:val="00B02051"/>
    <w:rsid w:val="00B1229B"/>
    <w:rsid w:val="00B1503B"/>
    <w:rsid w:val="00B16825"/>
    <w:rsid w:val="00B23B21"/>
    <w:rsid w:val="00B2419E"/>
    <w:rsid w:val="00B2460C"/>
    <w:rsid w:val="00B2535A"/>
    <w:rsid w:val="00B25C16"/>
    <w:rsid w:val="00B26730"/>
    <w:rsid w:val="00B27B9F"/>
    <w:rsid w:val="00B305A4"/>
    <w:rsid w:val="00B33A4D"/>
    <w:rsid w:val="00B345A3"/>
    <w:rsid w:val="00B35214"/>
    <w:rsid w:val="00B3610C"/>
    <w:rsid w:val="00B40076"/>
    <w:rsid w:val="00B426EB"/>
    <w:rsid w:val="00B44031"/>
    <w:rsid w:val="00B44ED6"/>
    <w:rsid w:val="00B45BEA"/>
    <w:rsid w:val="00B45D8C"/>
    <w:rsid w:val="00B46466"/>
    <w:rsid w:val="00B512EA"/>
    <w:rsid w:val="00B54293"/>
    <w:rsid w:val="00B6217A"/>
    <w:rsid w:val="00B639E0"/>
    <w:rsid w:val="00B65DDB"/>
    <w:rsid w:val="00B66B15"/>
    <w:rsid w:val="00B70D5B"/>
    <w:rsid w:val="00B72D13"/>
    <w:rsid w:val="00B7303A"/>
    <w:rsid w:val="00B75B4C"/>
    <w:rsid w:val="00B76252"/>
    <w:rsid w:val="00B7699C"/>
    <w:rsid w:val="00B82D89"/>
    <w:rsid w:val="00B84FAB"/>
    <w:rsid w:val="00B86772"/>
    <w:rsid w:val="00B875E3"/>
    <w:rsid w:val="00B91352"/>
    <w:rsid w:val="00B936EC"/>
    <w:rsid w:val="00B948E7"/>
    <w:rsid w:val="00B94C00"/>
    <w:rsid w:val="00B95953"/>
    <w:rsid w:val="00BA212F"/>
    <w:rsid w:val="00BA25F1"/>
    <w:rsid w:val="00BA292C"/>
    <w:rsid w:val="00BA6426"/>
    <w:rsid w:val="00BB0D3D"/>
    <w:rsid w:val="00BB1621"/>
    <w:rsid w:val="00BB5431"/>
    <w:rsid w:val="00BB5C88"/>
    <w:rsid w:val="00BB6536"/>
    <w:rsid w:val="00BC1808"/>
    <w:rsid w:val="00BC7390"/>
    <w:rsid w:val="00BD3AE2"/>
    <w:rsid w:val="00BD4F42"/>
    <w:rsid w:val="00BE18F7"/>
    <w:rsid w:val="00BE2495"/>
    <w:rsid w:val="00BE306A"/>
    <w:rsid w:val="00BE59AB"/>
    <w:rsid w:val="00BE7321"/>
    <w:rsid w:val="00BF0B6D"/>
    <w:rsid w:val="00BF0B6F"/>
    <w:rsid w:val="00BF0E2C"/>
    <w:rsid w:val="00BF1340"/>
    <w:rsid w:val="00BF16CD"/>
    <w:rsid w:val="00BF18C7"/>
    <w:rsid w:val="00BF44B5"/>
    <w:rsid w:val="00BF4DC8"/>
    <w:rsid w:val="00C03D83"/>
    <w:rsid w:val="00C042CC"/>
    <w:rsid w:val="00C05131"/>
    <w:rsid w:val="00C1178A"/>
    <w:rsid w:val="00C127D1"/>
    <w:rsid w:val="00C1411B"/>
    <w:rsid w:val="00C1555E"/>
    <w:rsid w:val="00C15C94"/>
    <w:rsid w:val="00C15DE8"/>
    <w:rsid w:val="00C165E8"/>
    <w:rsid w:val="00C20255"/>
    <w:rsid w:val="00C21C46"/>
    <w:rsid w:val="00C23CD7"/>
    <w:rsid w:val="00C339F0"/>
    <w:rsid w:val="00C37EFA"/>
    <w:rsid w:val="00C42E98"/>
    <w:rsid w:val="00C433D4"/>
    <w:rsid w:val="00C45373"/>
    <w:rsid w:val="00C454AC"/>
    <w:rsid w:val="00C46C61"/>
    <w:rsid w:val="00C502F1"/>
    <w:rsid w:val="00C518D1"/>
    <w:rsid w:val="00C549BD"/>
    <w:rsid w:val="00C56990"/>
    <w:rsid w:val="00C604B7"/>
    <w:rsid w:val="00C612E7"/>
    <w:rsid w:val="00C640D3"/>
    <w:rsid w:val="00C660B8"/>
    <w:rsid w:val="00C701B9"/>
    <w:rsid w:val="00C70BCF"/>
    <w:rsid w:val="00C72F98"/>
    <w:rsid w:val="00C742F4"/>
    <w:rsid w:val="00C75F64"/>
    <w:rsid w:val="00C80B96"/>
    <w:rsid w:val="00C8219E"/>
    <w:rsid w:val="00C82614"/>
    <w:rsid w:val="00C846AB"/>
    <w:rsid w:val="00C84ACB"/>
    <w:rsid w:val="00C8625A"/>
    <w:rsid w:val="00C870EC"/>
    <w:rsid w:val="00C90A7B"/>
    <w:rsid w:val="00C91A58"/>
    <w:rsid w:val="00C91E1F"/>
    <w:rsid w:val="00C9479A"/>
    <w:rsid w:val="00C97225"/>
    <w:rsid w:val="00CA1FA8"/>
    <w:rsid w:val="00CA26B3"/>
    <w:rsid w:val="00CA4548"/>
    <w:rsid w:val="00CA5A1E"/>
    <w:rsid w:val="00CA5DF3"/>
    <w:rsid w:val="00CA60CD"/>
    <w:rsid w:val="00CA6191"/>
    <w:rsid w:val="00CB27AB"/>
    <w:rsid w:val="00CB2EC2"/>
    <w:rsid w:val="00CB3321"/>
    <w:rsid w:val="00CB3542"/>
    <w:rsid w:val="00CB399E"/>
    <w:rsid w:val="00CB5DFD"/>
    <w:rsid w:val="00CC0D0B"/>
    <w:rsid w:val="00CC54BC"/>
    <w:rsid w:val="00CC7973"/>
    <w:rsid w:val="00CD0BA0"/>
    <w:rsid w:val="00CD2B20"/>
    <w:rsid w:val="00CD6540"/>
    <w:rsid w:val="00CD7BFC"/>
    <w:rsid w:val="00CE4B98"/>
    <w:rsid w:val="00CE7C6D"/>
    <w:rsid w:val="00CF0D58"/>
    <w:rsid w:val="00CF2777"/>
    <w:rsid w:val="00CF27E0"/>
    <w:rsid w:val="00CF2845"/>
    <w:rsid w:val="00CF71F0"/>
    <w:rsid w:val="00D0173D"/>
    <w:rsid w:val="00D01ACB"/>
    <w:rsid w:val="00D123FB"/>
    <w:rsid w:val="00D12C0B"/>
    <w:rsid w:val="00D136E5"/>
    <w:rsid w:val="00D13D82"/>
    <w:rsid w:val="00D14608"/>
    <w:rsid w:val="00D14985"/>
    <w:rsid w:val="00D1562C"/>
    <w:rsid w:val="00D15D03"/>
    <w:rsid w:val="00D15E06"/>
    <w:rsid w:val="00D16C7E"/>
    <w:rsid w:val="00D16F48"/>
    <w:rsid w:val="00D22CD5"/>
    <w:rsid w:val="00D22E0C"/>
    <w:rsid w:val="00D23A88"/>
    <w:rsid w:val="00D23D5C"/>
    <w:rsid w:val="00D264EE"/>
    <w:rsid w:val="00D274F4"/>
    <w:rsid w:val="00D31CFC"/>
    <w:rsid w:val="00D344C1"/>
    <w:rsid w:val="00D370FC"/>
    <w:rsid w:val="00D3768D"/>
    <w:rsid w:val="00D40EDB"/>
    <w:rsid w:val="00D41F58"/>
    <w:rsid w:val="00D43D8E"/>
    <w:rsid w:val="00D444FA"/>
    <w:rsid w:val="00D46EF7"/>
    <w:rsid w:val="00D519E5"/>
    <w:rsid w:val="00D51FC5"/>
    <w:rsid w:val="00D5527B"/>
    <w:rsid w:val="00D6282E"/>
    <w:rsid w:val="00D63581"/>
    <w:rsid w:val="00D6513E"/>
    <w:rsid w:val="00D65E0F"/>
    <w:rsid w:val="00D7003B"/>
    <w:rsid w:val="00D705CE"/>
    <w:rsid w:val="00D73844"/>
    <w:rsid w:val="00D76E88"/>
    <w:rsid w:val="00D8128C"/>
    <w:rsid w:val="00D843DD"/>
    <w:rsid w:val="00D84B7F"/>
    <w:rsid w:val="00D85957"/>
    <w:rsid w:val="00D91051"/>
    <w:rsid w:val="00D92B29"/>
    <w:rsid w:val="00D9441A"/>
    <w:rsid w:val="00D94837"/>
    <w:rsid w:val="00D95FBE"/>
    <w:rsid w:val="00D97D7F"/>
    <w:rsid w:val="00DA04DB"/>
    <w:rsid w:val="00DA0785"/>
    <w:rsid w:val="00DA69A9"/>
    <w:rsid w:val="00DA69F7"/>
    <w:rsid w:val="00DB1345"/>
    <w:rsid w:val="00DB1CF4"/>
    <w:rsid w:val="00DB4127"/>
    <w:rsid w:val="00DB423E"/>
    <w:rsid w:val="00DB7B42"/>
    <w:rsid w:val="00DC267C"/>
    <w:rsid w:val="00DC30E6"/>
    <w:rsid w:val="00DC478E"/>
    <w:rsid w:val="00DC53F1"/>
    <w:rsid w:val="00DD00D0"/>
    <w:rsid w:val="00DD0273"/>
    <w:rsid w:val="00DD15ED"/>
    <w:rsid w:val="00DD3480"/>
    <w:rsid w:val="00DD42B9"/>
    <w:rsid w:val="00DD4828"/>
    <w:rsid w:val="00DD5018"/>
    <w:rsid w:val="00DD6590"/>
    <w:rsid w:val="00DD70E9"/>
    <w:rsid w:val="00DD7CA2"/>
    <w:rsid w:val="00DE0A53"/>
    <w:rsid w:val="00DE4F0E"/>
    <w:rsid w:val="00DE5AE5"/>
    <w:rsid w:val="00DE7E72"/>
    <w:rsid w:val="00DF1805"/>
    <w:rsid w:val="00DF3304"/>
    <w:rsid w:val="00DF3E97"/>
    <w:rsid w:val="00DF3EDD"/>
    <w:rsid w:val="00DF496D"/>
    <w:rsid w:val="00E0202D"/>
    <w:rsid w:val="00E03ECA"/>
    <w:rsid w:val="00E04201"/>
    <w:rsid w:val="00E04CFE"/>
    <w:rsid w:val="00E04FBF"/>
    <w:rsid w:val="00E062CB"/>
    <w:rsid w:val="00E07CCF"/>
    <w:rsid w:val="00E10590"/>
    <w:rsid w:val="00E10723"/>
    <w:rsid w:val="00E10C9B"/>
    <w:rsid w:val="00E12E03"/>
    <w:rsid w:val="00E138DC"/>
    <w:rsid w:val="00E13FF5"/>
    <w:rsid w:val="00E14597"/>
    <w:rsid w:val="00E16D0A"/>
    <w:rsid w:val="00E172FA"/>
    <w:rsid w:val="00E2123F"/>
    <w:rsid w:val="00E21269"/>
    <w:rsid w:val="00E2307D"/>
    <w:rsid w:val="00E32975"/>
    <w:rsid w:val="00E3449C"/>
    <w:rsid w:val="00E34A7B"/>
    <w:rsid w:val="00E35B04"/>
    <w:rsid w:val="00E366A2"/>
    <w:rsid w:val="00E36C9C"/>
    <w:rsid w:val="00E40891"/>
    <w:rsid w:val="00E40A09"/>
    <w:rsid w:val="00E40D4F"/>
    <w:rsid w:val="00E43990"/>
    <w:rsid w:val="00E43EAA"/>
    <w:rsid w:val="00E448A0"/>
    <w:rsid w:val="00E47973"/>
    <w:rsid w:val="00E47E11"/>
    <w:rsid w:val="00E510FF"/>
    <w:rsid w:val="00E51252"/>
    <w:rsid w:val="00E515E3"/>
    <w:rsid w:val="00E51977"/>
    <w:rsid w:val="00E5489E"/>
    <w:rsid w:val="00E54D7D"/>
    <w:rsid w:val="00E55662"/>
    <w:rsid w:val="00E558D2"/>
    <w:rsid w:val="00E55999"/>
    <w:rsid w:val="00E57580"/>
    <w:rsid w:val="00E62A3D"/>
    <w:rsid w:val="00E65696"/>
    <w:rsid w:val="00E7054F"/>
    <w:rsid w:val="00E71982"/>
    <w:rsid w:val="00E721AB"/>
    <w:rsid w:val="00E72FEF"/>
    <w:rsid w:val="00E73E90"/>
    <w:rsid w:val="00E7428B"/>
    <w:rsid w:val="00E74AF9"/>
    <w:rsid w:val="00E75115"/>
    <w:rsid w:val="00E75F2A"/>
    <w:rsid w:val="00E802C8"/>
    <w:rsid w:val="00E812A8"/>
    <w:rsid w:val="00E816DD"/>
    <w:rsid w:val="00E81BF5"/>
    <w:rsid w:val="00E834AF"/>
    <w:rsid w:val="00E83F31"/>
    <w:rsid w:val="00E86D96"/>
    <w:rsid w:val="00E87BBC"/>
    <w:rsid w:val="00E96297"/>
    <w:rsid w:val="00E97C9E"/>
    <w:rsid w:val="00EA051C"/>
    <w:rsid w:val="00EA0D96"/>
    <w:rsid w:val="00EA4BEC"/>
    <w:rsid w:val="00EA5CE1"/>
    <w:rsid w:val="00EB3A8D"/>
    <w:rsid w:val="00EB428B"/>
    <w:rsid w:val="00EB59F8"/>
    <w:rsid w:val="00EC222F"/>
    <w:rsid w:val="00EC40C3"/>
    <w:rsid w:val="00EC552E"/>
    <w:rsid w:val="00EC586A"/>
    <w:rsid w:val="00EC5D10"/>
    <w:rsid w:val="00ED3728"/>
    <w:rsid w:val="00ED4F8B"/>
    <w:rsid w:val="00ED6824"/>
    <w:rsid w:val="00ED73F3"/>
    <w:rsid w:val="00ED78AD"/>
    <w:rsid w:val="00EE2C74"/>
    <w:rsid w:val="00EE64AA"/>
    <w:rsid w:val="00EF2146"/>
    <w:rsid w:val="00EF2268"/>
    <w:rsid w:val="00EF42AA"/>
    <w:rsid w:val="00EF7D1F"/>
    <w:rsid w:val="00F02A6D"/>
    <w:rsid w:val="00F03A60"/>
    <w:rsid w:val="00F12FB8"/>
    <w:rsid w:val="00F151F2"/>
    <w:rsid w:val="00F20F4D"/>
    <w:rsid w:val="00F230D0"/>
    <w:rsid w:val="00F26ED7"/>
    <w:rsid w:val="00F300EA"/>
    <w:rsid w:val="00F30F7A"/>
    <w:rsid w:val="00F32DB9"/>
    <w:rsid w:val="00F356CD"/>
    <w:rsid w:val="00F3581C"/>
    <w:rsid w:val="00F3675D"/>
    <w:rsid w:val="00F36D59"/>
    <w:rsid w:val="00F41FE1"/>
    <w:rsid w:val="00F4395A"/>
    <w:rsid w:val="00F44397"/>
    <w:rsid w:val="00F453DE"/>
    <w:rsid w:val="00F47D94"/>
    <w:rsid w:val="00F50243"/>
    <w:rsid w:val="00F5465B"/>
    <w:rsid w:val="00F54996"/>
    <w:rsid w:val="00F60DEB"/>
    <w:rsid w:val="00F6271D"/>
    <w:rsid w:val="00F637F4"/>
    <w:rsid w:val="00F646FA"/>
    <w:rsid w:val="00F67182"/>
    <w:rsid w:val="00F7064D"/>
    <w:rsid w:val="00F743C8"/>
    <w:rsid w:val="00F7733C"/>
    <w:rsid w:val="00F81795"/>
    <w:rsid w:val="00F84B16"/>
    <w:rsid w:val="00F90E7E"/>
    <w:rsid w:val="00F91711"/>
    <w:rsid w:val="00F970A0"/>
    <w:rsid w:val="00FA0136"/>
    <w:rsid w:val="00FA15F9"/>
    <w:rsid w:val="00FA1DB3"/>
    <w:rsid w:val="00FA2703"/>
    <w:rsid w:val="00FA3A35"/>
    <w:rsid w:val="00FA56C1"/>
    <w:rsid w:val="00FA6841"/>
    <w:rsid w:val="00FB06FF"/>
    <w:rsid w:val="00FB1344"/>
    <w:rsid w:val="00FB1A92"/>
    <w:rsid w:val="00FB3865"/>
    <w:rsid w:val="00FB3F0D"/>
    <w:rsid w:val="00FB46B9"/>
    <w:rsid w:val="00FB6354"/>
    <w:rsid w:val="00FB7B93"/>
    <w:rsid w:val="00FC2ECA"/>
    <w:rsid w:val="00FC6BD4"/>
    <w:rsid w:val="00FD02DB"/>
    <w:rsid w:val="00FD123A"/>
    <w:rsid w:val="00FD3185"/>
    <w:rsid w:val="00FD4D18"/>
    <w:rsid w:val="00FD56FD"/>
    <w:rsid w:val="00FE1D8A"/>
    <w:rsid w:val="00FE2BE7"/>
    <w:rsid w:val="00FE5475"/>
    <w:rsid w:val="00FE6749"/>
    <w:rsid w:val="00FE76B5"/>
    <w:rsid w:val="00FE7723"/>
    <w:rsid w:val="00FF2675"/>
    <w:rsid w:val="00FF31E9"/>
    <w:rsid w:val="00FF3580"/>
    <w:rsid w:val="00FF3D16"/>
    <w:rsid w:val="00FF529C"/>
    <w:rsid w:val="00FF64B6"/>
    <w:rsid w:val="01BD6908"/>
    <w:rsid w:val="0AFF4C18"/>
    <w:rsid w:val="27FB3650"/>
    <w:rsid w:val="2A726B3D"/>
    <w:rsid w:val="2B9F6246"/>
    <w:rsid w:val="3C8F40C0"/>
    <w:rsid w:val="3EFD0CB1"/>
    <w:rsid w:val="4A095F2F"/>
    <w:rsid w:val="55194A4A"/>
    <w:rsid w:val="5F9F4EEB"/>
    <w:rsid w:val="66302978"/>
    <w:rsid w:val="6FF33E8A"/>
    <w:rsid w:val="70752531"/>
    <w:rsid w:val="7737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EA4699"/>
  <w15:docId w15:val="{79C2148A-538C-4502-BBF1-07C81E5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line="560" w:lineRule="exact"/>
      <w:ind w:firstLineChars="200" w:firstLine="640"/>
      <w:outlineLvl w:val="1"/>
    </w:pPr>
    <w:rPr>
      <w:rFonts w:asciiTheme="majorHAnsi" w:eastAsia="楷体" w:hAnsiTheme="majorHAnsi" w:cstheme="majorBidi"/>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link w:val="a6"/>
    <w:autoRedefine/>
    <w:qFormat/>
    <w:pPr>
      <w:adjustRightInd w:val="0"/>
      <w:snapToGrid w:val="0"/>
      <w:spacing w:line="560" w:lineRule="exact"/>
      <w:ind w:firstLineChars="200" w:firstLine="200"/>
    </w:pPr>
    <w:rPr>
      <w:rFonts w:ascii="Times New Roman" w:eastAsia="仿宋_GB2312" w:hAnsi="Times New Roman" w:cs="Times New Roman"/>
      <w:sz w:val="32"/>
      <w:szCs w:val="24"/>
    </w:rPr>
  </w:style>
  <w:style w:type="paragraph" w:styleId="a7">
    <w:name w:val="Date"/>
    <w:basedOn w:val="a"/>
    <w:next w:val="a"/>
    <w:link w:val="a8"/>
    <w:autoRedefine/>
    <w:uiPriority w:val="99"/>
    <w:semiHidden/>
    <w:unhideWhenUsed/>
    <w:qFormat/>
    <w:pPr>
      <w:ind w:leftChars="2500" w:left="100"/>
    </w:p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296"/>
      </w:tabs>
      <w:spacing w:line="560" w:lineRule="exact"/>
    </w:pPr>
    <w:rPr>
      <w:rFonts w:ascii="黑体" w:eastAsia="黑体" w:hAnsi="黑体"/>
      <w:sz w:val="28"/>
      <w:szCs w:val="32"/>
    </w:rPr>
  </w:style>
  <w:style w:type="paragraph" w:styleId="TOC2">
    <w:name w:val="toc 2"/>
    <w:basedOn w:val="a"/>
    <w:next w:val="a"/>
    <w:autoRedefine/>
    <w:uiPriority w:val="39"/>
    <w:unhideWhenUsed/>
    <w:qFormat/>
    <w:pPr>
      <w:ind w:leftChars="200" w:left="420"/>
    </w:p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autoRedefine/>
    <w:uiPriority w:val="99"/>
    <w:semiHidden/>
    <w:unhideWhenUsed/>
    <w:qFormat/>
    <w:rPr>
      <w:color w:val="954F72"/>
      <w:u w:val="single"/>
    </w:rPr>
  </w:style>
  <w:style w:type="character" w:styleId="af1">
    <w:name w:val="Hyperlink"/>
    <w:basedOn w:val="a0"/>
    <w:autoRedefine/>
    <w:uiPriority w:val="99"/>
    <w:unhideWhenUsed/>
    <w:qFormat/>
    <w:rPr>
      <w:color w:val="0563C1" w:themeColor="hyperlink"/>
      <w:u w:val="single"/>
    </w:rPr>
  </w:style>
  <w:style w:type="character" w:styleId="af2">
    <w:name w:val="annotation reference"/>
    <w:basedOn w:val="a0"/>
    <w:autoRedefine/>
    <w:uiPriority w:val="99"/>
    <w:semiHidden/>
    <w:unhideWhenUsed/>
    <w:qFormat/>
    <w:rPr>
      <w:sz w:val="21"/>
      <w:szCs w:val="21"/>
    </w:rPr>
  </w:style>
  <w:style w:type="paragraph" w:styleId="af3">
    <w:name w:val="List Paragraph"/>
    <w:basedOn w:val="a"/>
    <w:autoRedefine/>
    <w:uiPriority w:val="34"/>
    <w:qFormat/>
    <w:pPr>
      <w:ind w:firstLineChars="200" w:firstLine="420"/>
    </w:pPr>
  </w:style>
  <w:style w:type="character" w:customStyle="1" w:styleId="20">
    <w:name w:val="标题 2 字符"/>
    <w:basedOn w:val="a0"/>
    <w:link w:val="2"/>
    <w:autoRedefine/>
    <w:uiPriority w:val="9"/>
    <w:qFormat/>
    <w:rPr>
      <w:rFonts w:asciiTheme="majorHAnsi" w:eastAsia="楷体" w:hAnsiTheme="majorHAnsi" w:cstheme="majorBidi"/>
      <w:b/>
      <w:bCs/>
      <w:kern w:val="2"/>
      <w:sz w:val="32"/>
      <w:szCs w:val="32"/>
    </w:rPr>
  </w:style>
  <w:style w:type="character" w:customStyle="1" w:styleId="10">
    <w:name w:val="标题 1 字符"/>
    <w:basedOn w:val="a0"/>
    <w:link w:val="1"/>
    <w:autoRedefine/>
    <w:uiPriority w:val="9"/>
    <w:qFormat/>
    <w:rPr>
      <w:b/>
      <w:bCs/>
      <w:kern w:val="44"/>
      <w:sz w:val="44"/>
      <w:szCs w:val="44"/>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30">
    <w:name w:val="标题 3 字符"/>
    <w:basedOn w:val="a0"/>
    <w:link w:val="3"/>
    <w:autoRedefine/>
    <w:uiPriority w:val="9"/>
    <w:qFormat/>
    <w:rPr>
      <w:b/>
      <w:bCs/>
      <w:sz w:val="32"/>
      <w:szCs w:val="32"/>
      <w14:ligatures w14:val="none"/>
    </w:rPr>
  </w:style>
  <w:style w:type="paragraph" w:customStyle="1" w:styleId="TOC10">
    <w:name w:val="TOC 标题1"/>
    <w:basedOn w:val="1"/>
    <w:next w:val="a"/>
    <w:autoRedefine/>
    <w:uiPriority w:val="39"/>
    <w:unhideWhenUsed/>
    <w:qFormat/>
    <w:rsid w:val="00555A34"/>
    <w:pPr>
      <w:widowControl/>
      <w:spacing w:before="240" w:after="0" w:line="560" w:lineRule="exact"/>
      <w:jc w:val="center"/>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
    <w:name w:val="修订1"/>
    <w:autoRedefine/>
    <w:hidden/>
    <w:uiPriority w:val="99"/>
    <w:unhideWhenUsed/>
    <w:qFormat/>
    <w:rPr>
      <w:kern w:val="2"/>
      <w:sz w:val="21"/>
      <w:szCs w:val="22"/>
      <w14:ligatures w14:val="standardContextual"/>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autoRedefine/>
    <w:qFormat/>
    <w:pPr>
      <w:widowControl/>
      <w:spacing w:before="100" w:beforeAutospacing="1" w:after="100" w:afterAutospacing="1"/>
      <w:jc w:val="center"/>
    </w:pPr>
    <w:rPr>
      <w:rFonts w:ascii="宋体" w:eastAsia="宋体" w:hAnsi="宋体" w:cs="宋体"/>
      <w:kern w:val="0"/>
      <w:sz w:val="20"/>
      <w:szCs w:val="20"/>
    </w:rPr>
  </w:style>
  <w:style w:type="character" w:customStyle="1" w:styleId="a8">
    <w:name w:val="日期 字符"/>
    <w:basedOn w:val="a0"/>
    <w:link w:val="a7"/>
    <w:autoRedefine/>
    <w:uiPriority w:val="99"/>
    <w:semiHidden/>
    <w:qFormat/>
    <w:rPr>
      <w:kern w:val="2"/>
      <w:sz w:val="21"/>
      <w:szCs w:val="22"/>
    </w:rPr>
  </w:style>
  <w:style w:type="paragraph" w:customStyle="1" w:styleId="21">
    <w:name w:val="修订2"/>
    <w:autoRedefine/>
    <w:hidden/>
    <w:uiPriority w:val="99"/>
    <w:unhideWhenUsed/>
    <w:qFormat/>
    <w:rPr>
      <w:kern w:val="2"/>
      <w:sz w:val="21"/>
      <w:szCs w:val="22"/>
    </w:rPr>
  </w:style>
  <w:style w:type="character" w:customStyle="1" w:styleId="a6">
    <w:name w:val="正文文本 字符"/>
    <w:basedOn w:val="a0"/>
    <w:link w:val="a5"/>
    <w:autoRedefine/>
    <w:qFormat/>
    <w:rPr>
      <w:rFonts w:ascii="Times New Roman" w:eastAsia="仿宋_GB2312" w:hAnsi="Times New Roman" w:cs="Times New Roman"/>
      <w:kern w:val="2"/>
      <w:sz w:val="32"/>
      <w:szCs w:val="24"/>
    </w:rPr>
  </w:style>
  <w:style w:type="paragraph" w:customStyle="1" w:styleId="font6">
    <w:name w:val="font6"/>
    <w:basedOn w:val="a"/>
    <w:autoRedefine/>
    <w:qFormat/>
    <w:pPr>
      <w:widowControl/>
      <w:spacing w:before="100" w:beforeAutospacing="1" w:after="100" w:afterAutospacing="1"/>
      <w:jc w:val="left"/>
    </w:pPr>
    <w:rPr>
      <w:rFonts w:ascii="仿宋" w:eastAsia="仿宋" w:hAnsi="仿宋" w:cs="宋体"/>
      <w:color w:val="000000"/>
      <w:kern w:val="0"/>
      <w:szCs w:val="21"/>
    </w:rPr>
  </w:style>
  <w:style w:type="paragraph" w:customStyle="1" w:styleId="xl67">
    <w:name w:val="xl67"/>
    <w:basedOn w:val="a"/>
    <w:autoRedefine/>
    <w:qFormat/>
    <w:pPr>
      <w:widowControl/>
      <w:pBdr>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68">
    <w:name w:val="xl68"/>
    <w:basedOn w:val="a"/>
    <w:qFormat/>
    <w:pPr>
      <w:widowControl/>
      <w:pBdr>
        <w:top w:val="single" w:sz="8" w:space="0" w:color="auto"/>
        <w:right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69">
    <w:name w:val="xl69"/>
    <w:basedOn w:val="a"/>
    <w:autoRedefine/>
    <w:qFormat/>
    <w:pPr>
      <w:widowControl/>
      <w:pBdr>
        <w:bottom w:val="single" w:sz="8" w:space="0" w:color="auto"/>
        <w:right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70">
    <w:name w:val="xl70"/>
    <w:basedOn w:val="a"/>
    <w:autoRedefine/>
    <w:qFormat/>
    <w:pPr>
      <w:widowControl/>
      <w:pBdr>
        <w:top w:val="single" w:sz="8" w:space="0" w:color="auto"/>
        <w:left w:val="single" w:sz="8" w:space="0" w:color="auto"/>
        <w:right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71">
    <w:name w:val="xl71"/>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仿宋" w:eastAsia="仿宋" w:hAnsi="仿宋" w:cs="宋体"/>
      <w:b/>
      <w:bCs/>
      <w:kern w:val="0"/>
      <w:szCs w:val="21"/>
    </w:rPr>
  </w:style>
  <w:style w:type="paragraph" w:customStyle="1" w:styleId="xl72">
    <w:name w:val="xl72"/>
    <w:basedOn w:val="a"/>
    <w:autoRedefine/>
    <w:qFormat/>
    <w:pPr>
      <w:widowControl/>
      <w:pBdr>
        <w:top w:val="single" w:sz="8" w:space="0" w:color="auto"/>
        <w:left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73">
    <w:name w:val="xl73"/>
    <w:basedOn w:val="a"/>
    <w:autoRedefine/>
    <w:qFormat/>
    <w:pPr>
      <w:widowControl/>
      <w:pBdr>
        <w:top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74">
    <w:name w:val="xl74"/>
    <w:basedOn w:val="a"/>
    <w:autoRedefine/>
    <w:qFormat/>
    <w:pPr>
      <w:widowControl/>
      <w:pBdr>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autoRedefine/>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kern w:val="0"/>
      <w:szCs w:val="21"/>
    </w:rPr>
  </w:style>
  <w:style w:type="paragraph" w:customStyle="1" w:styleId="xl76">
    <w:name w:val="xl76"/>
    <w:basedOn w:val="a"/>
    <w:autoRedefine/>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kern w:val="0"/>
      <w:szCs w:val="21"/>
    </w:rPr>
  </w:style>
  <w:style w:type="paragraph" w:customStyle="1" w:styleId="xl77">
    <w:name w:val="xl77"/>
    <w:basedOn w:val="a"/>
    <w:autoRedefine/>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color w:val="FF0000"/>
      <w:kern w:val="0"/>
      <w:szCs w:val="21"/>
    </w:rPr>
  </w:style>
  <w:style w:type="paragraph" w:customStyle="1" w:styleId="xl78">
    <w:name w:val="xl78"/>
    <w:basedOn w:val="a"/>
    <w:autoRedefine/>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color w:val="FF0000"/>
      <w:kern w:val="0"/>
      <w:szCs w:val="21"/>
    </w:rPr>
  </w:style>
  <w:style w:type="paragraph" w:customStyle="1" w:styleId="xl79">
    <w:name w:val="xl79"/>
    <w:basedOn w:val="a"/>
    <w:autoRedefine/>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b/>
      <w:bCs/>
      <w:color w:val="FF0000"/>
      <w:kern w:val="0"/>
      <w:szCs w:val="21"/>
    </w:rPr>
  </w:style>
  <w:style w:type="character" w:customStyle="1" w:styleId="a4">
    <w:name w:val="批注文字 字符"/>
    <w:basedOn w:val="a0"/>
    <w:link w:val="a3"/>
    <w:autoRedefine/>
    <w:uiPriority w:val="99"/>
    <w:semiHidden/>
    <w:qFormat/>
    <w:rPr>
      <w:kern w:val="2"/>
      <w:sz w:val="21"/>
      <w:szCs w:val="22"/>
    </w:rPr>
  </w:style>
  <w:style w:type="character" w:customStyle="1" w:styleId="ae">
    <w:name w:val="批注主题 字符"/>
    <w:basedOn w:val="a4"/>
    <w:link w:val="ad"/>
    <w:autoRedefine/>
    <w:uiPriority w:val="99"/>
    <w:semiHidden/>
    <w:qFormat/>
    <w:rPr>
      <w:b/>
      <w:bCs/>
      <w:kern w:val="2"/>
      <w:sz w:val="21"/>
      <w:szCs w:val="22"/>
    </w:rPr>
  </w:style>
  <w:style w:type="paragraph" w:customStyle="1" w:styleId="xl80">
    <w:name w:val="xl80"/>
    <w:basedOn w:val="a"/>
    <w:autoRedefine/>
    <w:qFormat/>
    <w:pPr>
      <w:widowControl/>
      <w:spacing w:before="100" w:beforeAutospacing="1" w:after="100" w:afterAutospacing="1"/>
      <w:jc w:val="center"/>
    </w:pPr>
    <w:rPr>
      <w:rFonts w:ascii="仿宋" w:eastAsia="仿宋" w:hAnsi="仿宋" w:cs="宋体"/>
      <w:kern w:val="0"/>
      <w:szCs w:val="21"/>
    </w:rPr>
  </w:style>
  <w:style w:type="paragraph" w:customStyle="1" w:styleId="xl81">
    <w:name w:val="xl81"/>
    <w:basedOn w:val="a"/>
    <w:autoRedefine/>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82">
    <w:name w:val="xl82"/>
    <w:basedOn w:val="a"/>
    <w:autoRedefine/>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83">
    <w:name w:val="xl83"/>
    <w:basedOn w:val="a"/>
    <w:autoRedefine/>
    <w:qFormat/>
    <w:pPr>
      <w:widowControl/>
      <w:pBdr>
        <w:top w:val="single" w:sz="8" w:space="0" w:color="auto"/>
        <w:left w:val="single" w:sz="8" w:space="0" w:color="auto"/>
        <w:right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84">
    <w:name w:val="xl84"/>
    <w:basedOn w:val="a"/>
    <w:autoRedefine/>
    <w:qFormat/>
    <w:pPr>
      <w:widowControl/>
      <w:pBdr>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b/>
      <w:bCs/>
      <w:kern w:val="0"/>
      <w:szCs w:val="21"/>
    </w:rPr>
  </w:style>
  <w:style w:type="paragraph" w:customStyle="1" w:styleId="xl85">
    <w:name w:val="xl85"/>
    <w:basedOn w:val="a"/>
    <w:autoRedefine/>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color w:val="FF0000"/>
      <w:kern w:val="0"/>
      <w:szCs w:val="21"/>
    </w:rPr>
  </w:style>
  <w:style w:type="paragraph" w:customStyle="1" w:styleId="xl86">
    <w:name w:val="xl86"/>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xl87">
    <w:name w:val="xl87"/>
    <w:basedOn w:val="a"/>
    <w:autoRedefine/>
    <w:qFormat/>
    <w:pPr>
      <w:widowControl/>
      <w:pBdr>
        <w:top w:val="single" w:sz="8" w:space="0" w:color="auto"/>
        <w:left w:val="single" w:sz="8" w:space="0" w:color="auto"/>
        <w:right w:val="single" w:sz="8" w:space="0" w:color="auto"/>
      </w:pBdr>
      <w:spacing w:before="100" w:beforeAutospacing="1" w:after="100" w:afterAutospacing="1"/>
      <w:jc w:val="center"/>
    </w:pPr>
    <w:rPr>
      <w:rFonts w:ascii="仿宋" w:eastAsia="仿宋" w:hAnsi="仿宋" w:cs="宋体"/>
      <w:kern w:val="0"/>
      <w:szCs w:val="21"/>
    </w:rPr>
  </w:style>
  <w:style w:type="paragraph" w:customStyle="1" w:styleId="xl88">
    <w:name w:val="xl88"/>
    <w:basedOn w:val="a"/>
    <w:autoRedefine/>
    <w:qFormat/>
    <w:pPr>
      <w:widowControl/>
      <w:pBdr>
        <w:left w:val="single" w:sz="8" w:space="0" w:color="auto"/>
        <w:right w:val="single" w:sz="8" w:space="0" w:color="auto"/>
      </w:pBdr>
      <w:spacing w:before="100" w:beforeAutospacing="1" w:after="100" w:afterAutospacing="1"/>
      <w:jc w:val="center"/>
    </w:pPr>
    <w:rPr>
      <w:rFonts w:ascii="仿宋" w:eastAsia="仿宋" w:hAnsi="仿宋" w:cs="宋体"/>
      <w:kern w:val="0"/>
      <w:szCs w:val="21"/>
    </w:rPr>
  </w:style>
  <w:style w:type="paragraph" w:customStyle="1" w:styleId="xl89">
    <w:name w:val="xl89"/>
    <w:basedOn w:val="a"/>
    <w:autoRedefine/>
    <w:qFormat/>
    <w:pPr>
      <w:widowControl/>
      <w:pBdr>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kern w:val="0"/>
      <w:szCs w:val="21"/>
    </w:rPr>
  </w:style>
  <w:style w:type="paragraph" w:customStyle="1" w:styleId="xl90">
    <w:name w:val="xl90"/>
    <w:basedOn w:val="a"/>
    <w:autoRedefine/>
    <w:qFormat/>
    <w:pPr>
      <w:widowControl/>
      <w:spacing w:before="100" w:beforeAutospacing="1" w:after="100" w:afterAutospacing="1"/>
      <w:jc w:val="center"/>
    </w:pPr>
    <w:rPr>
      <w:rFonts w:ascii="仿宋" w:eastAsia="仿宋" w:hAnsi="仿宋" w:cs="宋体"/>
      <w:kern w:val="0"/>
      <w:szCs w:val="21"/>
    </w:rPr>
  </w:style>
  <w:style w:type="paragraph" w:styleId="af4">
    <w:name w:val="Revision"/>
    <w:hidden/>
    <w:uiPriority w:val="99"/>
    <w:unhideWhenUsed/>
    <w:rsid w:val="00C339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0154-22B3-4F48-BBFA-AA93D4B5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105</Pages>
  <Words>9727</Words>
  <Characters>55448</Characters>
  <Application>Microsoft Office Word</Application>
  <DocSecurity>0</DocSecurity>
  <Lines>462</Lines>
  <Paragraphs>130</Paragraphs>
  <ScaleCrop>false</ScaleCrop>
  <Company/>
  <LinksUpToDate>false</LinksUpToDate>
  <CharactersWithSpaces>65045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亚玲 王</dc:creator>
  <cp:lastModifiedBy>亚玲 王</cp:lastModifiedBy>
  <cp:revision>4</cp:revision>
  <cp:lastPrinted>2024-06-19T07:49:00Z</cp:lastPrinted>
  <dcterms:created xsi:type="dcterms:W3CDTF">2024-07-10T02:55:00Z</dcterms:created>
  <dcterms:modified xsi:type="dcterms:W3CDTF">2024-07-10T03:10:00Z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C312740B218F43F58E3027D59FFE94B0_13</vt:lpwstr>
  </property>
</Properties>
</file>