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p>
    <w:p>
      <w:pPr>
        <w:spacing w:line="600" w:lineRule="exact"/>
        <w:rPr>
          <w:rFonts w:ascii="Times New Roman" w:hAnsi="Times New Roman" w:eastAsia="仿宋_GB2312" w:cs="Times New Roman"/>
          <w:sz w:val="32"/>
          <w:szCs w:val="22"/>
        </w:rPr>
      </w:pPr>
    </w:p>
    <w:p>
      <w:pPr>
        <w:spacing w:line="600" w:lineRule="exact"/>
        <w:jc w:val="center"/>
        <w:rPr>
          <w:rFonts w:ascii="Times New Roman" w:hAnsi="Times New Roman" w:eastAsia="仿宋_GB2312" w:cs="Times New Roman"/>
          <w:sz w:val="32"/>
          <w:szCs w:val="22"/>
        </w:rPr>
      </w:pPr>
      <w:bookmarkStart w:id="0" w:name="_GoBack"/>
      <w:r>
        <w:rPr>
          <w:rFonts w:ascii="Times New Roman" w:hAnsi="Times New Roman" w:eastAsia="仿宋_GB2312" w:cs="Times New Roman"/>
          <w:sz w:val="32"/>
          <w:szCs w:val="22"/>
        </w:rPr>
        <w:t>经开字〔202</w:t>
      </w:r>
      <w:r>
        <w:rPr>
          <w:rFonts w:hint="eastAsia" w:eastAsia="仿宋_GB2312" w:cs="Times New Roman"/>
          <w:sz w:val="32"/>
          <w:szCs w:val="22"/>
          <w:lang w:val="en-US" w:eastAsia="zh-CN"/>
        </w:rPr>
        <w:t>4</w:t>
      </w:r>
      <w:r>
        <w:rPr>
          <w:rFonts w:ascii="Times New Roman" w:hAnsi="Times New Roman" w:eastAsia="仿宋_GB2312" w:cs="Times New Roman"/>
          <w:sz w:val="32"/>
          <w:szCs w:val="22"/>
        </w:rPr>
        <w:t>〕</w:t>
      </w:r>
      <w:r>
        <w:rPr>
          <w:rFonts w:hint="eastAsia" w:ascii="Times New Roman" w:hAnsi="Times New Roman" w:eastAsia="仿宋_GB2312" w:cs="Times New Roman"/>
          <w:sz w:val="32"/>
          <w:szCs w:val="22"/>
          <w:lang w:val="en-US" w:eastAsia="zh-CN"/>
        </w:rPr>
        <w:t>4</w:t>
      </w:r>
      <w:r>
        <w:rPr>
          <w:rFonts w:hint="eastAsia" w:eastAsia="仿宋_GB2312" w:cs="Times New Roman"/>
          <w:sz w:val="32"/>
          <w:szCs w:val="22"/>
          <w:lang w:val="en-US" w:eastAsia="zh-CN"/>
        </w:rPr>
        <w:t>7</w:t>
      </w:r>
      <w:r>
        <w:rPr>
          <w:rFonts w:ascii="Times New Roman" w:hAnsi="Times New Roman" w:eastAsia="仿宋_GB2312" w:cs="Times New Roman"/>
          <w:sz w:val="32"/>
          <w:szCs w:val="22"/>
        </w:rPr>
        <w:t>号</w:t>
      </w:r>
    </w:p>
    <w:bookmarkEnd w:id="0"/>
    <w:p>
      <w:pPr>
        <w:spacing w:line="600" w:lineRule="exact"/>
        <w:jc w:val="center"/>
        <w:rPr>
          <w:rFonts w:ascii="Times New Roman" w:hAnsi="Times New Roman" w:eastAsia="方正小标宋简体" w:cs="Times New Roman"/>
          <w:color w:val="000000"/>
          <w:spacing w:val="15"/>
          <w:kern w:val="0"/>
          <w:sz w:val="44"/>
          <w:szCs w:val="44"/>
        </w:rPr>
      </w:pPr>
    </w:p>
    <w:p>
      <w:pPr>
        <w:widowControl/>
        <w:spacing w:line="600" w:lineRule="exact"/>
        <w:jc w:val="center"/>
        <w:rPr>
          <w:rFonts w:hint="eastAsia" w:ascii="宋体" w:hAnsi="宋体" w:eastAsia="宋体" w:cs="宋体"/>
          <w:b/>
          <w:bCs/>
          <w:color w:val="000000"/>
          <w:kern w:val="0"/>
          <w:sz w:val="44"/>
          <w:szCs w:val="44"/>
          <w:lang w:eastAsia="zh-CN"/>
        </w:rPr>
      </w:pPr>
      <w:r>
        <w:rPr>
          <w:rFonts w:hint="eastAsia" w:ascii="宋体" w:hAnsi="宋体" w:eastAsia="宋体" w:cs="宋体"/>
          <w:b/>
          <w:bCs/>
          <w:color w:val="000000"/>
          <w:kern w:val="0"/>
          <w:sz w:val="44"/>
          <w:szCs w:val="44"/>
        </w:rPr>
        <w:t xml:space="preserve"> 关于印发《</w:t>
      </w:r>
      <w:r>
        <w:rPr>
          <w:rFonts w:hint="eastAsia" w:ascii="Times New Roman" w:hAnsi="Times New Roman" w:eastAsia="仿宋_GB2312" w:cs="Times New Roman"/>
          <w:color w:val="000000"/>
          <w:kern w:val="0"/>
          <w:sz w:val="44"/>
          <w:szCs w:val="44"/>
        </w:rPr>
        <w:t>2024</w:t>
      </w:r>
      <w:r>
        <w:rPr>
          <w:rFonts w:hint="eastAsia" w:ascii="宋体" w:hAnsi="宋体" w:eastAsia="宋体" w:cs="宋体"/>
          <w:b/>
          <w:bCs/>
          <w:color w:val="000000"/>
          <w:kern w:val="0"/>
          <w:sz w:val="44"/>
          <w:szCs w:val="44"/>
        </w:rPr>
        <w:t>年歙县</w:t>
      </w:r>
      <w:r>
        <w:rPr>
          <w:rFonts w:hint="eastAsia" w:ascii="宋体" w:hAnsi="宋体" w:eastAsia="宋体" w:cs="宋体"/>
          <w:b/>
          <w:bCs/>
          <w:color w:val="000000"/>
          <w:kern w:val="0"/>
          <w:sz w:val="44"/>
          <w:szCs w:val="44"/>
          <w:lang w:eastAsia="zh-CN"/>
        </w:rPr>
        <w:t>经开区“</w:t>
      </w:r>
      <w:r>
        <w:rPr>
          <w:rFonts w:hint="eastAsia" w:ascii="宋体" w:hAnsi="宋体" w:eastAsia="宋体" w:cs="宋体"/>
          <w:b/>
          <w:bCs/>
          <w:color w:val="000000"/>
          <w:kern w:val="0"/>
          <w:sz w:val="44"/>
          <w:szCs w:val="44"/>
        </w:rPr>
        <w:t>安全生产月</w:t>
      </w:r>
      <w:r>
        <w:rPr>
          <w:rFonts w:hint="eastAsia" w:ascii="宋体" w:hAnsi="宋体" w:eastAsia="宋体" w:cs="宋体"/>
          <w:b/>
          <w:bCs/>
          <w:color w:val="000000"/>
          <w:kern w:val="0"/>
          <w:sz w:val="44"/>
          <w:szCs w:val="44"/>
          <w:lang w:eastAsia="zh-CN"/>
        </w:rPr>
        <w:t>”</w:t>
      </w:r>
    </w:p>
    <w:p>
      <w:pPr>
        <w:widowControl/>
        <w:spacing w:line="600" w:lineRule="exact"/>
        <w:jc w:val="center"/>
        <w:rPr>
          <w:rFonts w:hint="eastAsia" w:ascii="宋体" w:hAnsi="宋体" w:eastAsia="宋体" w:cs="宋体"/>
          <w:b/>
          <w:bCs/>
          <w:kern w:val="0"/>
          <w:sz w:val="44"/>
          <w:szCs w:val="44"/>
        </w:rPr>
      </w:pPr>
      <w:r>
        <w:rPr>
          <w:rFonts w:hint="eastAsia" w:ascii="宋体" w:hAnsi="宋体" w:eastAsia="宋体" w:cs="宋体"/>
          <w:b/>
          <w:bCs/>
          <w:color w:val="000000"/>
          <w:kern w:val="0"/>
          <w:sz w:val="44"/>
          <w:szCs w:val="44"/>
        </w:rPr>
        <w:t>活动方案》的通知</w:t>
      </w:r>
    </w:p>
    <w:p>
      <w:pPr>
        <w:widowControl/>
        <w:jc w:val="left"/>
        <w:rPr>
          <w:color w:val="000000"/>
          <w:kern w:val="0"/>
          <w:sz w:val="32"/>
          <w:szCs w:val="32"/>
        </w:rPr>
      </w:pPr>
    </w:p>
    <w:p>
      <w:pPr>
        <w:widowControl/>
        <w:jc w:val="left"/>
        <w:rPr>
          <w:rFonts w:eastAsia="仿宋_GB2312"/>
          <w:kern w:val="0"/>
          <w:sz w:val="24"/>
        </w:rPr>
      </w:pPr>
      <w:r>
        <w:rPr>
          <w:rFonts w:hint="eastAsia" w:eastAsia="仿宋_GB2312"/>
          <w:color w:val="000000"/>
          <w:kern w:val="0"/>
          <w:sz w:val="32"/>
          <w:szCs w:val="32"/>
          <w:lang w:eastAsia="zh-CN"/>
        </w:rPr>
        <w:t>各企业</w:t>
      </w:r>
      <w:r>
        <w:rPr>
          <w:rFonts w:eastAsia="仿宋_GB2312"/>
          <w:color w:val="000000"/>
          <w:kern w:val="0"/>
          <w:sz w:val="32"/>
          <w:szCs w:val="32"/>
        </w:rPr>
        <w:t>：</w:t>
      </w:r>
    </w:p>
    <w:p>
      <w:pPr>
        <w:widowControl/>
        <w:spacing w:line="560" w:lineRule="exact"/>
        <w:ind w:firstLine="640" w:firstLineChars="200"/>
        <w:jc w:val="left"/>
        <w:rPr>
          <w:rFonts w:eastAsia="仿宋_GB2312"/>
          <w:kern w:val="0"/>
          <w:sz w:val="24"/>
        </w:rPr>
      </w:pPr>
      <w:r>
        <w:rPr>
          <w:rFonts w:eastAsia="仿宋_GB2312"/>
          <w:color w:val="000000"/>
          <w:kern w:val="0"/>
          <w:sz w:val="32"/>
          <w:szCs w:val="32"/>
        </w:rPr>
        <w:t>现将《2024年</w:t>
      </w:r>
      <w:r>
        <w:rPr>
          <w:rFonts w:eastAsia="仿宋_GB2312"/>
          <w:sz w:val="32"/>
          <w:szCs w:val="32"/>
          <w:shd w:val="clear" w:color="auto" w:fill="FFFFFF"/>
        </w:rPr>
        <w:t>歙县</w:t>
      </w:r>
      <w:r>
        <w:rPr>
          <w:rFonts w:hint="eastAsia" w:eastAsia="仿宋_GB2312"/>
          <w:sz w:val="32"/>
          <w:szCs w:val="32"/>
          <w:shd w:val="clear" w:color="auto" w:fill="FFFFFF"/>
          <w:lang w:eastAsia="zh-CN"/>
        </w:rPr>
        <w:t>经</w:t>
      </w:r>
      <w:r>
        <w:rPr>
          <w:rFonts w:hint="eastAsia" w:ascii="仿宋" w:hAnsi="仿宋" w:eastAsia="仿宋" w:cs="仿宋"/>
          <w:sz w:val="32"/>
          <w:szCs w:val="32"/>
          <w:shd w:val="clear" w:color="auto" w:fill="FFFFFF"/>
          <w:lang w:eastAsia="zh-CN"/>
        </w:rPr>
        <w:t>开区</w:t>
      </w:r>
      <w:r>
        <w:rPr>
          <w:rFonts w:hint="eastAsia" w:ascii="仿宋" w:hAnsi="仿宋" w:eastAsia="仿宋" w:cs="仿宋"/>
          <w:color w:val="000000"/>
          <w:kern w:val="0"/>
          <w:sz w:val="32"/>
          <w:szCs w:val="32"/>
        </w:rPr>
        <w:t>“安全生产月”活</w:t>
      </w:r>
      <w:r>
        <w:rPr>
          <w:rFonts w:eastAsia="仿宋_GB2312"/>
          <w:color w:val="000000"/>
          <w:kern w:val="0"/>
          <w:sz w:val="32"/>
          <w:szCs w:val="32"/>
        </w:rPr>
        <w:t>动方案》印发给你们，请结合实际，抓好贯彻落实。</w:t>
      </w:r>
    </w:p>
    <w:p>
      <w:pPr>
        <w:pStyle w:val="4"/>
        <w:widowControl/>
        <w:spacing w:before="0" w:beforeAutospacing="0" w:after="0" w:afterAutospacing="0"/>
        <w:ind w:firstLine="640" w:firstLineChars="200"/>
        <w:jc w:val="both"/>
        <w:rPr>
          <w:rFonts w:eastAsia="仿宋_GB2312"/>
          <w:sz w:val="32"/>
          <w:szCs w:val="32"/>
        </w:rPr>
      </w:pPr>
    </w:p>
    <w:p>
      <w:pPr>
        <w:pStyle w:val="4"/>
        <w:widowControl/>
        <w:spacing w:before="0" w:beforeAutospacing="0" w:after="0" w:afterAutospacing="0"/>
        <w:ind w:firstLine="640" w:firstLineChars="200"/>
        <w:jc w:val="both"/>
        <w:rPr>
          <w:rFonts w:eastAsia="仿宋_GB2312"/>
          <w:sz w:val="32"/>
          <w:szCs w:val="32"/>
        </w:rPr>
      </w:pPr>
    </w:p>
    <w:p>
      <w:pPr>
        <w:pStyle w:val="4"/>
        <w:widowControl/>
        <w:spacing w:before="0" w:beforeAutospacing="0" w:after="0" w:afterAutospacing="0"/>
        <w:ind w:firstLine="4800" w:firstLineChars="1500"/>
        <w:jc w:val="both"/>
        <w:rPr>
          <w:rFonts w:hint="eastAsia" w:eastAsia="仿宋_GB2312"/>
          <w:sz w:val="32"/>
          <w:szCs w:val="32"/>
          <w:lang w:eastAsia="zh-CN"/>
        </w:rPr>
      </w:pPr>
      <w:r>
        <w:rPr>
          <w:rFonts w:hint="eastAsia" w:eastAsia="仿宋_GB2312"/>
          <w:sz w:val="32"/>
          <w:szCs w:val="32"/>
          <w:lang w:eastAsia="zh-CN"/>
        </w:rPr>
        <w:t>安徽歙县经济开发区管委会</w:t>
      </w:r>
    </w:p>
    <w:p>
      <w:pPr>
        <w:pStyle w:val="4"/>
        <w:widowControl/>
        <w:spacing w:before="0" w:beforeAutospacing="0" w:after="0" w:afterAutospacing="0"/>
        <w:ind w:firstLine="5440" w:firstLineChars="1700"/>
        <w:jc w:val="both"/>
        <w:rPr>
          <w:rFonts w:hint="default" w:eastAsia="仿宋_GB2312"/>
          <w:sz w:val="32"/>
          <w:szCs w:val="32"/>
          <w:lang w:val="en-US" w:eastAsia="zh-CN"/>
        </w:rPr>
      </w:pPr>
      <w:r>
        <w:rPr>
          <w:rFonts w:hint="eastAsia" w:eastAsia="仿宋_GB2312"/>
          <w:sz w:val="32"/>
          <w:szCs w:val="32"/>
          <w:lang w:val="en-US" w:eastAsia="zh-CN"/>
        </w:rPr>
        <w:t>2024年5月26日</w:t>
      </w:r>
    </w:p>
    <w:p>
      <w:pPr>
        <w:pStyle w:val="4"/>
        <w:widowControl/>
        <w:spacing w:before="0" w:beforeAutospacing="0" w:after="0" w:afterAutospacing="0"/>
        <w:ind w:firstLine="640" w:firstLineChars="200"/>
        <w:jc w:val="both"/>
        <w:rPr>
          <w:rFonts w:eastAsia="仿宋_GB2312"/>
          <w:sz w:val="32"/>
          <w:szCs w:val="32"/>
        </w:rPr>
      </w:pPr>
    </w:p>
    <w:p>
      <w:pPr>
        <w:pStyle w:val="4"/>
        <w:widowControl/>
        <w:spacing w:before="0" w:beforeAutospacing="0" w:after="0" w:afterAutospacing="0"/>
        <w:ind w:firstLine="640" w:firstLineChars="200"/>
        <w:jc w:val="both"/>
        <w:rPr>
          <w:rFonts w:eastAsia="仿宋_GB2312"/>
          <w:sz w:val="32"/>
          <w:szCs w:val="32"/>
        </w:rPr>
      </w:pPr>
    </w:p>
    <w:p>
      <w:pPr>
        <w:pStyle w:val="4"/>
        <w:widowControl/>
        <w:spacing w:before="0" w:beforeAutospacing="0" w:after="0" w:afterAutospacing="0"/>
        <w:jc w:val="both"/>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仿宋_GB2312"/>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sz w:val="44"/>
          <w:szCs w:val="44"/>
        </w:rPr>
      </w:pPr>
      <w:r>
        <w:rPr>
          <w:rFonts w:hint="eastAsia" w:eastAsia="仿宋_GB2312"/>
          <w:sz w:val="44"/>
          <w:szCs w:val="44"/>
        </w:rPr>
        <w:t>2024</w:t>
      </w:r>
      <w:r>
        <w:rPr>
          <w:rFonts w:hint="eastAsia" w:ascii="宋体" w:hAnsi="宋体" w:eastAsia="宋体" w:cs="宋体"/>
          <w:b/>
          <w:bCs/>
          <w:sz w:val="44"/>
          <w:szCs w:val="44"/>
        </w:rPr>
        <w:t>年歙县</w:t>
      </w:r>
      <w:r>
        <w:rPr>
          <w:rFonts w:hint="eastAsia" w:ascii="宋体" w:hAnsi="宋体" w:eastAsia="宋体" w:cs="宋体"/>
          <w:b/>
          <w:bCs/>
          <w:sz w:val="44"/>
          <w:szCs w:val="44"/>
          <w:lang w:eastAsia="zh-CN"/>
        </w:rPr>
        <w:t>经开</w:t>
      </w:r>
      <w:r>
        <w:rPr>
          <w:rFonts w:hint="eastAsia" w:ascii="宋体" w:hAnsi="宋体" w:eastAsia="宋体" w:cs="宋体"/>
          <w:b/>
          <w:bCs/>
          <w:color w:val="000000"/>
          <w:kern w:val="0"/>
          <w:sz w:val="44"/>
          <w:szCs w:val="44"/>
          <w:lang w:eastAsia="zh-CN"/>
        </w:rPr>
        <w:t>区“安全生产月”活</w:t>
      </w:r>
      <w:r>
        <w:rPr>
          <w:rFonts w:hint="eastAsia" w:ascii="宋体" w:hAnsi="宋体" w:eastAsia="宋体" w:cs="宋体"/>
          <w:b/>
          <w:bCs/>
          <w:sz w:val="44"/>
          <w:szCs w:val="44"/>
        </w:rPr>
        <w:t>动方案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r>
        <w:rPr>
          <w:rFonts w:eastAsia="仿宋_GB2312"/>
          <w:sz w:val="32"/>
          <w:szCs w:val="32"/>
        </w:rPr>
        <w:t>今年6月是第23个全国</w:t>
      </w:r>
      <w:r>
        <w:rPr>
          <w:rFonts w:hint="eastAsia" w:ascii="仿宋" w:hAnsi="仿宋" w:eastAsia="仿宋" w:cs="仿宋"/>
          <w:sz w:val="32"/>
          <w:szCs w:val="32"/>
        </w:rPr>
        <w:t>“安全生产月”</w:t>
      </w:r>
      <w:r>
        <w:rPr>
          <w:rFonts w:eastAsia="仿宋_GB2312"/>
          <w:sz w:val="32"/>
          <w:szCs w:val="32"/>
        </w:rPr>
        <w:t>，主题是</w:t>
      </w:r>
      <w:r>
        <w:rPr>
          <w:rFonts w:hint="eastAsia" w:ascii="仿宋" w:hAnsi="仿宋" w:eastAsia="仿宋" w:cs="仿宋"/>
          <w:sz w:val="32"/>
          <w:szCs w:val="32"/>
        </w:rPr>
        <w:t>“人人讲安全、个个会应急—畅通生命通道”</w:t>
      </w:r>
      <w:r>
        <w:rPr>
          <w:rFonts w:eastAsia="仿宋_GB2312"/>
          <w:sz w:val="32"/>
          <w:szCs w:val="32"/>
        </w:rPr>
        <w:t>，6月16日为全国</w:t>
      </w:r>
      <w:r>
        <w:rPr>
          <w:rFonts w:hint="eastAsia" w:ascii="仿宋" w:hAnsi="仿宋" w:eastAsia="仿宋" w:cs="仿宋"/>
          <w:sz w:val="32"/>
          <w:szCs w:val="32"/>
        </w:rPr>
        <w:t>“安全宣传咨询日”</w:t>
      </w:r>
      <w:r>
        <w:rPr>
          <w:rFonts w:eastAsia="仿宋_GB2312"/>
          <w:sz w:val="32"/>
          <w:szCs w:val="32"/>
        </w:rPr>
        <w:t>。根据《</w:t>
      </w:r>
      <w:r>
        <w:rPr>
          <w:rFonts w:hint="eastAsia" w:eastAsia="仿宋_GB2312"/>
          <w:sz w:val="32"/>
          <w:szCs w:val="32"/>
        </w:rPr>
        <w:t>歙县安全生产委员会办公室 歙县应急管理局关于印发《2024年歙县</w:t>
      </w:r>
      <w:r>
        <w:rPr>
          <w:rFonts w:hint="eastAsia" w:ascii="仿宋" w:hAnsi="仿宋" w:eastAsia="仿宋" w:cs="仿宋"/>
          <w:sz w:val="32"/>
          <w:szCs w:val="32"/>
        </w:rPr>
        <w:t>“安全生产月”</w:t>
      </w:r>
      <w:r>
        <w:rPr>
          <w:rFonts w:hint="eastAsia" w:eastAsia="仿宋_GB2312"/>
          <w:sz w:val="32"/>
          <w:szCs w:val="32"/>
        </w:rPr>
        <w:t>活动方案》的通知</w:t>
      </w:r>
      <w:r>
        <w:rPr>
          <w:rFonts w:eastAsia="仿宋_GB2312"/>
          <w:sz w:val="32"/>
          <w:szCs w:val="32"/>
        </w:rPr>
        <w:t>》（</w:t>
      </w:r>
      <w:r>
        <w:rPr>
          <w:rFonts w:hint="eastAsia" w:eastAsia="仿宋_GB2312"/>
          <w:sz w:val="32"/>
          <w:szCs w:val="32"/>
        </w:rPr>
        <w:t>歙安办〔2024〕20号</w:t>
      </w:r>
      <w:r>
        <w:rPr>
          <w:rFonts w:eastAsia="仿宋_GB2312"/>
          <w:sz w:val="32"/>
          <w:szCs w:val="32"/>
        </w:rPr>
        <w:t>）要求，为组织开展好</w:t>
      </w:r>
      <w:r>
        <w:rPr>
          <w:rFonts w:hint="eastAsia" w:ascii="仿宋" w:hAnsi="仿宋" w:eastAsia="仿宋" w:cs="仿宋"/>
          <w:sz w:val="32"/>
          <w:szCs w:val="32"/>
        </w:rPr>
        <w:t>“安全生产月”</w:t>
      </w:r>
      <w:r>
        <w:rPr>
          <w:rFonts w:eastAsia="仿宋_GB2312"/>
          <w:sz w:val="32"/>
          <w:szCs w:val="32"/>
        </w:rPr>
        <w:t>活动，制定本方案。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hAnsi="黑体" w:eastAsia="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sz w:val="32"/>
          <w:szCs w:val="32"/>
        </w:rPr>
      </w:pPr>
      <w:r>
        <w:rPr>
          <w:rFonts w:eastAsia="仿宋_GB2312"/>
          <w:sz w:val="32"/>
          <w:szCs w:val="32"/>
        </w:rPr>
        <w:t>以习近平新时代中国特色社会主义思想为指导，深入宣传贯彻党的二十大精神和习近平总书记关于安全生产重要论述，宣传贯彻党中央国务院、省委省政府、市委市政府及县委县政府关于安全生产的决策部署，坚持</w:t>
      </w:r>
      <w:r>
        <w:rPr>
          <w:rFonts w:hint="eastAsia" w:ascii="仿宋" w:hAnsi="仿宋" w:eastAsia="仿宋" w:cs="仿宋"/>
          <w:sz w:val="32"/>
          <w:szCs w:val="32"/>
        </w:rPr>
        <w:t>“人民至上、生命至上”</w:t>
      </w:r>
      <w:r>
        <w:rPr>
          <w:rFonts w:eastAsia="仿宋_GB2312"/>
          <w:sz w:val="32"/>
          <w:szCs w:val="32"/>
        </w:rPr>
        <w:t>，统筹发展与安全，围绕</w:t>
      </w:r>
      <w:r>
        <w:rPr>
          <w:rFonts w:hint="eastAsia" w:ascii="仿宋" w:hAnsi="仿宋" w:eastAsia="仿宋" w:cs="仿宋"/>
          <w:sz w:val="32"/>
          <w:szCs w:val="32"/>
        </w:rPr>
        <w:t>“人人讲安全、个个会应急—畅通生命通道”</w:t>
      </w:r>
      <w:r>
        <w:rPr>
          <w:rFonts w:eastAsia="仿宋_GB2312"/>
          <w:sz w:val="32"/>
          <w:szCs w:val="32"/>
        </w:rPr>
        <w:t>主题，广泛开展安全宣传教育活动，持续提升</w:t>
      </w:r>
      <w:r>
        <w:rPr>
          <w:rFonts w:hint="eastAsia" w:eastAsia="仿宋_GB2312"/>
          <w:sz w:val="32"/>
          <w:szCs w:val="32"/>
          <w:lang w:eastAsia="zh-CN"/>
        </w:rPr>
        <w:t>全区</w:t>
      </w:r>
      <w:r>
        <w:rPr>
          <w:rFonts w:eastAsia="仿宋_GB2312"/>
          <w:sz w:val="32"/>
          <w:szCs w:val="32"/>
        </w:rPr>
        <w:t>安全意识和避险逃生能力，</w:t>
      </w:r>
      <w:r>
        <w:rPr>
          <w:rFonts w:hint="eastAsia" w:eastAsia="仿宋_GB2312"/>
          <w:sz w:val="32"/>
          <w:szCs w:val="32"/>
          <w:lang w:eastAsia="zh-CN"/>
        </w:rPr>
        <w:t>为园区</w:t>
      </w:r>
      <w:r>
        <w:rPr>
          <w:rFonts w:eastAsia="仿宋_GB2312"/>
          <w:sz w:val="32"/>
          <w:szCs w:val="32"/>
        </w:rPr>
        <w:t>高质量发展营造良好的安全环境。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hAnsi="黑体" w:eastAsia="黑体"/>
          <w:sz w:val="32"/>
          <w:szCs w:val="32"/>
        </w:rPr>
        <w:t>二、活动内容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（一）深入宣传贯彻习近平总书记关于安全生产重要论述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仿宋_GB2312"/>
          <w:sz w:val="32"/>
          <w:szCs w:val="32"/>
        </w:rPr>
      </w:pPr>
      <w:r>
        <w:rPr>
          <w:rFonts w:eastAsia="仿宋_GB2312"/>
          <w:b/>
          <w:sz w:val="32"/>
          <w:szCs w:val="32"/>
        </w:rPr>
        <w:t>1.组织开展专题学习。</w:t>
      </w:r>
      <w:r>
        <w:rPr>
          <w:rFonts w:eastAsia="仿宋_GB2312"/>
          <w:sz w:val="32"/>
          <w:szCs w:val="32"/>
        </w:rPr>
        <w:t>各</w:t>
      </w:r>
      <w:r>
        <w:rPr>
          <w:rFonts w:hint="eastAsia" w:eastAsia="仿宋_GB2312"/>
          <w:sz w:val="32"/>
          <w:szCs w:val="32"/>
          <w:lang w:eastAsia="zh-CN"/>
        </w:rPr>
        <w:t>企业</w:t>
      </w:r>
      <w:r>
        <w:rPr>
          <w:rFonts w:eastAsia="仿宋_GB2312"/>
          <w:sz w:val="32"/>
          <w:szCs w:val="32"/>
        </w:rPr>
        <w:t>要持续学习贯彻习近平总书记关于安全生产重要论述和重要指示批示精神</w:t>
      </w:r>
      <w:r>
        <w:rPr>
          <w:rFonts w:hint="eastAsia" w:eastAsia="仿宋_GB2312"/>
          <w:sz w:val="32"/>
          <w:szCs w:val="32"/>
          <w:lang w:eastAsia="zh-CN"/>
        </w:rPr>
        <w:t>；</w:t>
      </w:r>
      <w:r>
        <w:rPr>
          <w:rFonts w:eastAsia="仿宋_GB2312"/>
          <w:sz w:val="32"/>
          <w:szCs w:val="32"/>
        </w:rPr>
        <w:t>要以《深入学习贯彻习近平关于应急管理的重要论述》为重点，开展集中宣讲、座谈研讨、辅导报告等，深刻领会习近平总书记关于安全生产重要论述的精髓要义，把理论学习成果转化为谋划推动安全生产工作的创新思路、有效举措和工作实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eastAsia="仿宋_GB2312"/>
          <w:b/>
          <w:sz w:val="32"/>
          <w:szCs w:val="32"/>
        </w:rPr>
        <w:t>2.强化安全警示教育。</w:t>
      </w:r>
      <w:r>
        <w:rPr>
          <w:rFonts w:eastAsia="仿宋_GB2312"/>
          <w:sz w:val="32"/>
          <w:szCs w:val="32"/>
        </w:rPr>
        <w:t>各</w:t>
      </w:r>
      <w:r>
        <w:rPr>
          <w:rFonts w:hint="eastAsia" w:eastAsia="仿宋_GB2312"/>
          <w:sz w:val="32"/>
          <w:szCs w:val="32"/>
          <w:lang w:eastAsia="zh-CN"/>
        </w:rPr>
        <w:t>企业</w:t>
      </w:r>
      <w:r>
        <w:rPr>
          <w:rFonts w:eastAsia="仿宋_GB2312"/>
          <w:sz w:val="32"/>
          <w:szCs w:val="32"/>
        </w:rPr>
        <w:t>主要负责人要结合本单位实际，组织开展</w:t>
      </w:r>
      <w:r>
        <w:rPr>
          <w:rFonts w:hint="eastAsia" w:ascii="仿宋" w:hAnsi="仿宋" w:eastAsia="仿宋" w:cs="仿宋"/>
          <w:sz w:val="32"/>
          <w:szCs w:val="32"/>
        </w:rPr>
        <w:t>“安全生产大家谈”“主要负责人带头讲安全”“以案普法”“安全生产承诺践诺”等警示宣讲活动，组织集中观看“安全生产月”主题宣传片、《安全生产 责任在肩</w:t>
      </w:r>
      <w:r>
        <w:rPr>
          <w:rFonts w:hint="eastAsia" w:ascii="仿宋" w:hAnsi="仿宋" w:eastAsia="仿宋" w:cs="仿宋"/>
          <w:sz w:val="32"/>
          <w:szCs w:val="32"/>
          <w:lang w:eastAsia="zh-CN"/>
        </w:rPr>
        <w:t>》、《</w:t>
      </w:r>
      <w:r>
        <w:rPr>
          <w:rFonts w:hint="eastAsia" w:ascii="仿宋" w:hAnsi="仿宋" w:eastAsia="仿宋" w:cs="仿宋"/>
          <w:sz w:val="32"/>
          <w:szCs w:val="32"/>
        </w:rPr>
        <w:t>安全的名义》、事故警示教育片、典型案例解析片以及“全民安全公开课”等，在醒目位置播放“安全生产月”活动宣传片、张贴宣传海报，普及安全知识，汲取事故教训，推动树牢安全发展理念。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（二）组织开展畅通生命通道宣传</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仿宋_GB2312"/>
          <w:sz w:val="32"/>
          <w:szCs w:val="32"/>
        </w:rPr>
      </w:pPr>
      <w:r>
        <w:rPr>
          <w:rFonts w:eastAsia="仿宋_GB2312"/>
          <w:b/>
          <w:sz w:val="32"/>
          <w:szCs w:val="32"/>
        </w:rPr>
        <w:t>1.组织开展形式多样的主题宣传。</w:t>
      </w:r>
      <w:r>
        <w:rPr>
          <w:rFonts w:hint="eastAsia" w:eastAsia="仿宋_GB2312"/>
          <w:b w:val="0"/>
          <w:bCs/>
          <w:sz w:val="32"/>
          <w:szCs w:val="32"/>
          <w:lang w:eastAsia="zh-CN"/>
        </w:rPr>
        <w:t>企业</w:t>
      </w:r>
      <w:r>
        <w:rPr>
          <w:rFonts w:eastAsia="仿宋_GB2312"/>
          <w:color w:val="auto"/>
          <w:sz w:val="32"/>
          <w:szCs w:val="32"/>
        </w:rPr>
        <w:t>要聚焦</w:t>
      </w:r>
      <w:r>
        <w:rPr>
          <w:rFonts w:hint="eastAsia" w:ascii="仿宋" w:hAnsi="仿宋" w:eastAsia="仿宋" w:cs="仿宋"/>
          <w:sz w:val="32"/>
          <w:szCs w:val="32"/>
        </w:rPr>
        <w:t>“畅通生命通道”</w:t>
      </w:r>
      <w:r>
        <w:rPr>
          <w:rFonts w:eastAsia="仿宋_GB2312"/>
          <w:color w:val="auto"/>
          <w:sz w:val="32"/>
          <w:szCs w:val="32"/>
        </w:rPr>
        <w:t>，精心策划组织宣传活动。借助情景模拟、咨询互动、海报、动漫、短视频等，宣传学习掌握生命通道知识的</w:t>
      </w:r>
      <w:r>
        <w:rPr>
          <w:rFonts w:eastAsia="仿宋_GB2312"/>
          <w:sz w:val="32"/>
          <w:szCs w:val="32"/>
        </w:rPr>
        <w:t>重要性，讲解生命通道标识的含义和识别方法，以及保持畅通的必要性和法律责任。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仿宋_GB2312"/>
          <w:sz w:val="32"/>
          <w:szCs w:val="32"/>
        </w:rPr>
      </w:pPr>
      <w:r>
        <w:rPr>
          <w:rFonts w:eastAsia="仿宋_GB2312"/>
          <w:b/>
          <w:sz w:val="32"/>
          <w:szCs w:val="32"/>
        </w:rPr>
        <w:t>2.发动群众排查身边安全隐患。</w:t>
      </w:r>
      <w:r>
        <w:rPr>
          <w:rFonts w:hint="eastAsia" w:eastAsia="仿宋_GB2312"/>
          <w:b w:val="0"/>
          <w:bCs/>
          <w:sz w:val="32"/>
          <w:szCs w:val="32"/>
          <w:lang w:eastAsia="zh-CN"/>
        </w:rPr>
        <w:t>企业</w:t>
      </w:r>
      <w:r>
        <w:rPr>
          <w:rFonts w:eastAsia="仿宋_GB2312"/>
          <w:sz w:val="32"/>
          <w:szCs w:val="32"/>
        </w:rPr>
        <w:t>要充分运用举报奖励机制，加大对重点行业领域、场所和潜在风险隐患的社会监督力度，引导企业员工强化安全生产社会化监督，积极举报身边的安全隐患和违法行为，特别是</w:t>
      </w:r>
      <w:r>
        <w:rPr>
          <w:rFonts w:hint="eastAsia" w:ascii="仿宋" w:hAnsi="仿宋" w:eastAsia="仿宋" w:cs="仿宋"/>
          <w:sz w:val="32"/>
          <w:szCs w:val="32"/>
        </w:rPr>
        <w:t>“九小场所”、人员密集场所堵塞“生命通道”的安全隐患，强化群</w:t>
      </w:r>
      <w:r>
        <w:rPr>
          <w:rFonts w:eastAsia="仿宋_GB2312"/>
          <w:sz w:val="32"/>
          <w:szCs w:val="32"/>
        </w:rPr>
        <w:t>防群治，争做公共安全的吹哨人。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（三）深入开展安全生产治本攻坚三年行动和专项整治专题</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楷体_GB2312"/>
          <w:b/>
          <w:sz w:val="32"/>
          <w:szCs w:val="32"/>
        </w:rPr>
      </w:pPr>
      <w:r>
        <w:rPr>
          <w:rFonts w:eastAsia="楷体_GB2312"/>
          <w:b/>
          <w:sz w:val="32"/>
          <w:szCs w:val="32"/>
        </w:rPr>
        <w:t>宣传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eastAsia="仿宋_GB2312"/>
          <w:sz w:val="32"/>
          <w:szCs w:val="32"/>
        </w:rPr>
      </w:pPr>
      <w:r>
        <w:rPr>
          <w:rFonts w:hint="eastAsia" w:eastAsia="仿宋_GB2312"/>
          <w:b/>
          <w:sz w:val="32"/>
          <w:szCs w:val="32"/>
          <w:lang w:val="en-US" w:eastAsia="zh-CN"/>
        </w:rPr>
        <w:t>1.</w:t>
      </w:r>
      <w:r>
        <w:rPr>
          <w:rFonts w:eastAsia="仿宋_GB2312"/>
          <w:b/>
          <w:sz w:val="32"/>
          <w:szCs w:val="32"/>
        </w:rPr>
        <w:t>突出安全生产治本攻坚三年行动。</w:t>
      </w:r>
      <w:r>
        <w:rPr>
          <w:rFonts w:eastAsia="仿宋_GB2312"/>
          <w:sz w:val="32"/>
          <w:szCs w:val="32"/>
        </w:rPr>
        <w:t>要结合行业领域特点，通过实地采访、明查暗访、媒体曝光、专题报道等形式，广泛宣传报道安全生产治本攻坚</w:t>
      </w:r>
      <w:r>
        <w:rPr>
          <w:rFonts w:hint="eastAsia" w:ascii="仿宋" w:hAnsi="仿宋" w:eastAsia="仿宋" w:cs="仿宋"/>
          <w:sz w:val="32"/>
          <w:szCs w:val="32"/>
        </w:rPr>
        <w:t>“八大行动”、</w:t>
      </w:r>
      <w:r>
        <w:rPr>
          <w:rFonts w:eastAsia="仿宋_GB2312"/>
          <w:sz w:val="32"/>
          <w:szCs w:val="32"/>
        </w:rPr>
        <w:t>落实安全生产十五条硬措施、专项治理阶段进展和成效等。企业要将安全宣传教育纳入日常管理，开展每天班前警示教育、复产开工第一课等活动。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eastAsia="仿宋_GB2312"/>
          <w:sz w:val="32"/>
          <w:szCs w:val="32"/>
        </w:rPr>
      </w:pPr>
      <w:r>
        <w:rPr>
          <w:rFonts w:eastAsia="仿宋_GB2312"/>
          <w:b/>
          <w:sz w:val="32"/>
          <w:szCs w:val="32"/>
        </w:rPr>
        <w:t>2.突出燃气管道“带病运行”问题专项治理。</w:t>
      </w:r>
      <w:r>
        <w:rPr>
          <w:rFonts w:hint="eastAsia" w:eastAsia="仿宋_GB2312"/>
          <w:sz w:val="32"/>
          <w:szCs w:val="32"/>
          <w:lang w:eastAsia="zh-CN"/>
        </w:rPr>
        <w:t>要</w:t>
      </w:r>
      <w:r>
        <w:rPr>
          <w:rFonts w:eastAsia="仿宋_GB2312"/>
          <w:sz w:val="32"/>
          <w:szCs w:val="32"/>
        </w:rPr>
        <w:t>加强燃气安全知识宣传和案例警示教育，定期对燃气尤其是瓶装液化气企业相关人员进行教育培训，积极</w:t>
      </w:r>
      <w:r>
        <w:rPr>
          <w:rFonts w:hint="eastAsia" w:eastAsia="仿宋_GB2312"/>
          <w:sz w:val="32"/>
          <w:szCs w:val="32"/>
          <w:lang w:eastAsia="zh-CN"/>
        </w:rPr>
        <w:t>发挥经开区</w:t>
      </w:r>
      <w:r>
        <w:rPr>
          <w:rFonts w:eastAsia="仿宋_GB2312"/>
          <w:sz w:val="32"/>
          <w:szCs w:val="32"/>
        </w:rPr>
        <w:t>安全</w:t>
      </w:r>
      <w:r>
        <w:rPr>
          <w:rFonts w:hint="eastAsia" w:eastAsia="仿宋_GB2312"/>
          <w:sz w:val="32"/>
          <w:szCs w:val="32"/>
          <w:lang w:eastAsia="zh-CN"/>
        </w:rPr>
        <w:t>生</w:t>
      </w:r>
      <w:r>
        <w:rPr>
          <w:rFonts w:hint="eastAsia" w:ascii="仿宋" w:hAnsi="仿宋" w:eastAsia="仿宋" w:cs="仿宋"/>
          <w:sz w:val="32"/>
          <w:szCs w:val="32"/>
          <w:lang w:eastAsia="zh-CN"/>
        </w:rPr>
        <w:t>产</w:t>
      </w:r>
      <w:r>
        <w:rPr>
          <w:rFonts w:hint="eastAsia" w:ascii="仿宋" w:hAnsi="仿宋" w:eastAsia="仿宋" w:cs="仿宋"/>
          <w:sz w:val="32"/>
          <w:szCs w:val="32"/>
        </w:rPr>
        <w:t>“网格员”</w:t>
      </w:r>
      <w:r>
        <w:rPr>
          <w:rFonts w:eastAsia="仿宋_GB2312"/>
          <w:sz w:val="32"/>
          <w:szCs w:val="32"/>
        </w:rPr>
        <w:t>作用，加强用户宣传引导，提高</w:t>
      </w:r>
      <w:r>
        <w:rPr>
          <w:rFonts w:hint="eastAsia" w:eastAsia="仿宋_GB2312"/>
          <w:sz w:val="32"/>
          <w:szCs w:val="32"/>
          <w:lang w:eastAsia="zh-CN"/>
        </w:rPr>
        <w:t>企业</w:t>
      </w:r>
      <w:r>
        <w:rPr>
          <w:rFonts w:eastAsia="仿宋_GB2312"/>
          <w:sz w:val="32"/>
          <w:szCs w:val="32"/>
        </w:rPr>
        <w:t>用气安全意识。建筑施工</w:t>
      </w:r>
      <w:r>
        <w:rPr>
          <w:rFonts w:hint="eastAsia" w:eastAsia="仿宋_GB2312"/>
          <w:sz w:val="32"/>
          <w:szCs w:val="32"/>
          <w:lang w:eastAsia="zh-CN"/>
        </w:rPr>
        <w:t>单位要加强</w:t>
      </w:r>
      <w:r>
        <w:rPr>
          <w:rFonts w:eastAsia="仿宋_GB2312"/>
          <w:sz w:val="32"/>
          <w:szCs w:val="32"/>
        </w:rPr>
        <w:t>企业安全教育，防止野蛮施工损坏燃气管道。</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仿宋_GB2312"/>
          <w:sz w:val="32"/>
          <w:szCs w:val="32"/>
        </w:rPr>
      </w:pPr>
      <w:r>
        <w:rPr>
          <w:rFonts w:eastAsia="仿宋_GB2312"/>
          <w:b/>
          <w:sz w:val="32"/>
          <w:szCs w:val="32"/>
        </w:rPr>
        <w:t>3.突出电动自行车安全隐患全链条整治行动。</w:t>
      </w:r>
      <w:r>
        <w:rPr>
          <w:rFonts w:eastAsia="仿宋_GB2312"/>
          <w:sz w:val="32"/>
          <w:szCs w:val="32"/>
        </w:rPr>
        <w:t>要广泛宣传专项整治工作重点、要求和举措，宣传报道专项整治工作中的好经验好做法，推进落实电动自行车全链条安全监管，提升各环节安全治理水平。普及电动自行车安全使用知识，发布火灾案例警示视频</w:t>
      </w:r>
      <w:r>
        <w:rPr>
          <w:rFonts w:hint="eastAsia"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（四）做好“安全生产月”活动预热宣传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楷体_GB2312"/>
          <w:b/>
          <w:sz w:val="32"/>
          <w:szCs w:val="32"/>
        </w:rPr>
      </w:pPr>
      <w:r>
        <w:rPr>
          <w:rFonts w:hint="eastAsia" w:ascii="仿宋" w:hAnsi="仿宋" w:eastAsia="仿宋" w:cs="仿宋"/>
          <w:b w:val="0"/>
          <w:color w:val="auto"/>
          <w:kern w:val="2"/>
          <w:sz w:val="32"/>
          <w:szCs w:val="32"/>
          <w:lang w:val="en-US" w:eastAsia="zh-CN" w:bidi="ar-SA"/>
        </w:rPr>
        <w:t>企业要在厂区显示屏上持续滚动播放安全标语等（标语附后），在醒目位置广泛张贴或悬挂</w:t>
      </w:r>
      <w:r>
        <w:rPr>
          <w:rFonts w:hint="eastAsia" w:ascii="仿宋" w:hAnsi="仿宋" w:eastAsia="仿宋" w:cs="仿宋"/>
          <w:sz w:val="32"/>
          <w:szCs w:val="32"/>
          <w:lang w:val="en-US" w:eastAsia="zh-CN"/>
        </w:rPr>
        <w:t>“生命在于逃生，防火常识要学”</w:t>
      </w:r>
      <w:r>
        <w:rPr>
          <w:rFonts w:hint="eastAsia" w:ascii="仿宋" w:hAnsi="仿宋" w:eastAsia="仿宋" w:cs="仿宋"/>
          <w:b w:val="0"/>
          <w:color w:val="auto"/>
          <w:kern w:val="2"/>
          <w:sz w:val="32"/>
          <w:szCs w:val="32"/>
          <w:lang w:val="en-US" w:eastAsia="zh-CN" w:bidi="ar-SA"/>
        </w:rPr>
        <w:t>等安全标语（附件1），形成强大宣传声势，在园区大力营造</w:t>
      </w:r>
      <w:r>
        <w:rPr>
          <w:rFonts w:hint="eastAsia" w:ascii="仿宋" w:hAnsi="仿宋" w:eastAsia="仿宋" w:cs="仿宋"/>
          <w:sz w:val="32"/>
          <w:szCs w:val="32"/>
          <w:lang w:val="en-US" w:eastAsia="zh-CN"/>
        </w:rPr>
        <w:t>“人人讲安全、个个会应急”</w:t>
      </w:r>
      <w:r>
        <w:rPr>
          <w:rFonts w:hint="eastAsia" w:ascii="仿宋" w:hAnsi="仿宋" w:eastAsia="仿宋" w:cs="仿宋"/>
          <w:b w:val="0"/>
          <w:color w:val="auto"/>
          <w:kern w:val="2"/>
          <w:sz w:val="32"/>
          <w:szCs w:val="32"/>
          <w:lang w:val="en-US" w:eastAsia="zh-CN" w:bidi="ar-SA"/>
        </w:rPr>
        <w:t>的浓厚氛围。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（五）广泛开展“6.16安全宣传咨询日”活动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组织开展园区</w:t>
      </w:r>
      <w:r>
        <w:rPr>
          <w:rFonts w:hint="eastAsia" w:ascii="仿宋" w:hAnsi="仿宋" w:eastAsia="仿宋" w:cs="仿宋"/>
          <w:sz w:val="32"/>
          <w:szCs w:val="32"/>
        </w:rPr>
        <w:t>“安全宣传咨询日”</w:t>
      </w:r>
      <w:r>
        <w:rPr>
          <w:rFonts w:hint="eastAsia" w:ascii="Times New Roman" w:hAnsi="Times New Roman" w:eastAsia="仿宋_GB2312" w:cs="Times New Roman"/>
          <w:sz w:val="32"/>
          <w:szCs w:val="32"/>
        </w:rPr>
        <w:t>现场活动，面向园区公众和从业人员，集中宣传安全生产法律法规</w:t>
      </w:r>
      <w:r>
        <w:rPr>
          <w:rFonts w:hint="eastAsia" w:ascii="Times New Roman" w:hAnsi="Times New Roman" w:eastAsia="仿宋_GB2312" w:cs="Times New Roman"/>
          <w:sz w:val="32"/>
          <w:szCs w:val="32"/>
          <w:lang w:eastAsia="zh-CN"/>
        </w:rPr>
        <w:t>，以及安全生产岗位责任、安全知识和避险逃生技能等科普知识。播放公益宣传片，发放安全应急科普资料，回答公众和从业人员关心的安全生产问题。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（六）持续推进安全</w:t>
      </w:r>
      <w:r>
        <w:rPr>
          <w:rFonts w:hint="eastAsia" w:eastAsia="楷体_GB2312"/>
          <w:b/>
          <w:sz w:val="32"/>
          <w:szCs w:val="32"/>
          <w:lang w:eastAsia="zh-CN"/>
        </w:rPr>
        <w:t>生产</w:t>
      </w:r>
      <w:r>
        <w:rPr>
          <w:rFonts w:eastAsia="楷体_GB2312"/>
          <w:b/>
          <w:sz w:val="32"/>
          <w:szCs w:val="32"/>
        </w:rPr>
        <w:t>宣传工作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仿宋_GB2312"/>
          <w:sz w:val="32"/>
          <w:szCs w:val="32"/>
        </w:rPr>
      </w:pPr>
      <w:r>
        <w:rPr>
          <w:rFonts w:eastAsia="仿宋_GB2312"/>
          <w:b/>
          <w:sz w:val="32"/>
          <w:szCs w:val="32"/>
        </w:rPr>
        <w:t>1.组织参加系列宣教活动。</w:t>
      </w:r>
      <w:r>
        <w:rPr>
          <w:rFonts w:hint="eastAsia" w:ascii="Times New Roman" w:hAnsi="Times New Roman" w:eastAsia="仿宋_GB2312" w:cs="Times New Roman"/>
          <w:sz w:val="32"/>
          <w:szCs w:val="32"/>
          <w:lang w:eastAsia="zh-CN"/>
        </w:rPr>
        <w:t>各企业要</w:t>
      </w:r>
      <w:r>
        <w:rPr>
          <w:rFonts w:eastAsia="仿宋_GB2312"/>
          <w:sz w:val="32"/>
          <w:szCs w:val="32"/>
        </w:rPr>
        <w:t>广泛动员，积极组织参</w:t>
      </w:r>
      <w:r>
        <w:rPr>
          <w:rFonts w:hint="eastAsia" w:ascii="仿宋" w:hAnsi="仿宋" w:eastAsia="仿宋" w:cs="仿宋"/>
          <w:sz w:val="32"/>
          <w:szCs w:val="32"/>
        </w:rPr>
        <w:t>加“畅通生命通道”系列</w:t>
      </w:r>
      <w:r>
        <w:rPr>
          <w:rFonts w:eastAsia="仿宋_GB2312"/>
          <w:sz w:val="32"/>
          <w:szCs w:val="32"/>
        </w:rPr>
        <w:t>疏散逃生演练、</w:t>
      </w:r>
      <w:r>
        <w:rPr>
          <w:rFonts w:hint="eastAsia" w:ascii="仿宋" w:hAnsi="仿宋" w:eastAsia="仿宋" w:cs="仿宋"/>
          <w:sz w:val="32"/>
          <w:szCs w:val="32"/>
        </w:rPr>
        <w:t>“人人讲安全 个个会应急”</w:t>
      </w:r>
      <w:r>
        <w:rPr>
          <w:rFonts w:eastAsia="仿宋_GB2312"/>
          <w:sz w:val="32"/>
          <w:szCs w:val="32"/>
        </w:rPr>
        <w:t>网络知识答题</w:t>
      </w:r>
      <w:r>
        <w:rPr>
          <w:rFonts w:hint="eastAsia" w:ascii="仿宋" w:hAnsi="仿宋" w:eastAsia="仿宋" w:cs="仿宋"/>
          <w:sz w:val="32"/>
          <w:szCs w:val="32"/>
        </w:rPr>
        <w:t>、“避险逃生训练营”短视</w:t>
      </w:r>
      <w:r>
        <w:rPr>
          <w:rFonts w:eastAsia="仿宋_GB2312"/>
          <w:sz w:val="32"/>
          <w:szCs w:val="32"/>
        </w:rPr>
        <w:t>频新媒体展播等系列宣传教育活动。组织安全生产领域专家，</w:t>
      </w:r>
      <w:r>
        <w:rPr>
          <w:rFonts w:hint="eastAsia" w:eastAsia="仿宋_GB2312"/>
          <w:sz w:val="32"/>
          <w:szCs w:val="32"/>
          <w:lang w:eastAsia="zh-CN"/>
        </w:rPr>
        <w:t>向企业</w:t>
      </w:r>
      <w:r>
        <w:rPr>
          <w:rFonts w:eastAsia="仿宋_GB2312"/>
          <w:sz w:val="32"/>
          <w:szCs w:val="32"/>
        </w:rPr>
        <w:t>宣传安全生产有关法律法规、政策措施，讲解重点岗位、场所以及身边常见的风险隐患、存在危害、安全防范知识和自救互救技能。组织员工学好用好重大事故隐患判定标准，学习风险隐患排查管控和避险逃生知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仿宋_GB2312"/>
          <w:sz w:val="32"/>
          <w:szCs w:val="32"/>
        </w:rPr>
      </w:pPr>
      <w:r>
        <w:rPr>
          <w:rFonts w:hint="eastAsia" w:eastAsia="仿宋_GB2312"/>
          <w:b/>
          <w:sz w:val="32"/>
          <w:szCs w:val="32"/>
          <w:lang w:val="en-US" w:eastAsia="zh-CN"/>
        </w:rPr>
        <w:t>2</w:t>
      </w:r>
      <w:r>
        <w:rPr>
          <w:rFonts w:eastAsia="仿宋_GB2312"/>
          <w:b/>
          <w:sz w:val="32"/>
          <w:szCs w:val="32"/>
        </w:rPr>
        <w:t>.用好“案例教</w:t>
      </w:r>
      <w:r>
        <w:rPr>
          <w:rFonts w:eastAsia="仿宋_GB2312"/>
          <w:b/>
          <w:bCs w:val="0"/>
          <w:sz w:val="32"/>
          <w:szCs w:val="32"/>
        </w:rPr>
        <w:t>育法”。</w:t>
      </w:r>
      <w:r>
        <w:rPr>
          <w:rFonts w:hint="eastAsia" w:eastAsia="仿宋_GB2312"/>
          <w:b w:val="0"/>
          <w:bCs/>
          <w:sz w:val="32"/>
          <w:szCs w:val="32"/>
          <w:lang w:eastAsia="zh-CN"/>
        </w:rPr>
        <w:t>企业要</w:t>
      </w:r>
      <w:r>
        <w:rPr>
          <w:rFonts w:eastAsia="仿宋_GB2312"/>
          <w:sz w:val="32"/>
          <w:szCs w:val="32"/>
        </w:rPr>
        <w:t>根据行业领域风险和事故特点规律，充分利用好典型事故、违法违规行为及自救互救等各类案例，将警示教育融入安全生产月活动。利用线上、线下等多元化手段，大力宣传普及安全防范知识，推动形成</w:t>
      </w:r>
      <w:r>
        <w:rPr>
          <w:rFonts w:hint="eastAsia" w:ascii="仿宋" w:hAnsi="仿宋" w:eastAsia="仿宋" w:cs="仿宋"/>
          <w:sz w:val="32"/>
          <w:szCs w:val="32"/>
        </w:rPr>
        <w:t>“人人讲安全、个个会应急”的浓厚社会</w:t>
      </w:r>
      <w:r>
        <w:rPr>
          <w:rFonts w:eastAsia="仿宋_GB2312"/>
          <w:sz w:val="32"/>
          <w:szCs w:val="32"/>
        </w:rPr>
        <w:t>氛围。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仿宋_GB2312"/>
          <w:sz w:val="32"/>
          <w:szCs w:val="32"/>
        </w:rPr>
      </w:pPr>
      <w:r>
        <w:rPr>
          <w:rFonts w:hint="eastAsia" w:eastAsia="仿宋_GB2312"/>
          <w:b/>
          <w:sz w:val="32"/>
          <w:szCs w:val="32"/>
          <w:lang w:val="en-US" w:eastAsia="zh-CN"/>
        </w:rPr>
        <w:t>3</w:t>
      </w:r>
      <w:r>
        <w:rPr>
          <w:rFonts w:eastAsia="仿宋_GB2312"/>
          <w:b/>
          <w:sz w:val="32"/>
          <w:szCs w:val="32"/>
        </w:rPr>
        <w:t>.积极参加线上公益宣传。</w:t>
      </w:r>
      <w:r>
        <w:rPr>
          <w:rFonts w:hint="eastAsia" w:eastAsia="仿宋_GB2312"/>
          <w:b w:val="0"/>
          <w:bCs/>
          <w:sz w:val="32"/>
          <w:szCs w:val="32"/>
          <w:lang w:eastAsia="zh-CN"/>
        </w:rPr>
        <w:t>企业要</w:t>
      </w:r>
      <w:r>
        <w:rPr>
          <w:rFonts w:eastAsia="仿宋_GB2312"/>
          <w:sz w:val="32"/>
          <w:szCs w:val="32"/>
        </w:rPr>
        <w:t>充分发挥公益宣传的社会教育、文化传播、舆论导向作用，广泛组织动员职工、群众，收</w:t>
      </w:r>
      <w:r>
        <w:rPr>
          <w:rFonts w:hint="eastAsia" w:ascii="仿宋" w:hAnsi="仿宋" w:eastAsia="仿宋" w:cs="仿宋"/>
          <w:sz w:val="32"/>
          <w:szCs w:val="32"/>
        </w:rPr>
        <w:t>看“应急安全知识”线上公益宣讲，增强</w:t>
      </w:r>
      <w:r>
        <w:rPr>
          <w:rFonts w:hint="eastAsia" w:ascii="仿宋" w:hAnsi="仿宋" w:eastAsia="仿宋" w:cs="仿宋"/>
          <w:sz w:val="32"/>
          <w:szCs w:val="32"/>
          <w:lang w:eastAsia="zh-CN"/>
        </w:rPr>
        <w:t>企业员工</w:t>
      </w:r>
      <w:r>
        <w:rPr>
          <w:rFonts w:hint="eastAsia" w:ascii="仿宋" w:hAnsi="仿宋" w:eastAsia="仿宋" w:cs="仿宋"/>
          <w:sz w:val="32"/>
          <w:szCs w:val="32"/>
        </w:rPr>
        <w:t>安全意识，学</w:t>
      </w:r>
      <w:r>
        <w:rPr>
          <w:rFonts w:eastAsia="仿宋_GB2312"/>
          <w:sz w:val="32"/>
          <w:szCs w:val="32"/>
        </w:rPr>
        <w:t>习掌握应急避险方法，提升逃生救援能力。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（七）组织开展各类应急演练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eastAsia="仿宋_GB2312"/>
          <w:color w:val="auto"/>
          <w:sz w:val="32"/>
          <w:szCs w:val="32"/>
          <w:highlight w:val="none"/>
          <w:lang w:val="en-US" w:eastAsia="zh-CN"/>
        </w:rPr>
      </w:pPr>
      <w:r>
        <w:rPr>
          <w:rFonts w:eastAsia="仿宋_GB2312"/>
          <w:b/>
          <w:sz w:val="32"/>
          <w:szCs w:val="32"/>
          <w:highlight w:val="none"/>
        </w:rPr>
        <w:t>1.结合宣传教育主题开展“畅通生命通道”应急演练。</w:t>
      </w:r>
      <w:r>
        <w:rPr>
          <w:rFonts w:hint="eastAsia" w:ascii="Times New Roman" w:hAnsi="Times New Roman" w:eastAsia="仿宋_GB2312"/>
          <w:color w:val="auto"/>
          <w:sz w:val="32"/>
          <w:szCs w:val="32"/>
          <w:highlight w:val="none"/>
        </w:rPr>
        <w:t>联合消防应急、医疗环保、供电供水、气象等单位，重点围绕“畅通生命通道”，组织开展</w:t>
      </w:r>
      <w:r>
        <w:rPr>
          <w:rFonts w:hint="eastAsia" w:eastAsia="仿宋_GB2312"/>
          <w:color w:val="auto"/>
          <w:sz w:val="32"/>
          <w:szCs w:val="32"/>
          <w:highlight w:val="none"/>
          <w:lang w:val="en-US" w:eastAsia="zh-CN"/>
        </w:rPr>
        <w:t>1次</w:t>
      </w:r>
      <w:r>
        <w:rPr>
          <w:rFonts w:hint="eastAsia" w:ascii="Times New Roman" w:hAnsi="Times New Roman" w:eastAsia="仿宋_GB2312"/>
          <w:color w:val="auto"/>
          <w:sz w:val="32"/>
          <w:szCs w:val="32"/>
          <w:highlight w:val="none"/>
        </w:rPr>
        <w:t>综合性应急演练，增强职工应急疏散知识储备，突出生命通道畅通在避险逃生和应急救援重点关键作用，强化部门间的协调联动，提升园区应急响应速率。</w:t>
      </w:r>
      <w:r>
        <w:rPr>
          <w:rFonts w:hint="eastAsia" w:eastAsia="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仿宋_GB2312"/>
          <w:sz w:val="32"/>
          <w:szCs w:val="32"/>
          <w:highlight w:val="none"/>
        </w:rPr>
      </w:pPr>
      <w:r>
        <w:rPr>
          <w:rFonts w:eastAsia="仿宋_GB2312"/>
          <w:b/>
          <w:sz w:val="32"/>
          <w:szCs w:val="32"/>
          <w:highlight w:val="none"/>
        </w:rPr>
        <w:t>2.结合实际开展常态化普适性应急演练。</w:t>
      </w:r>
      <w:r>
        <w:rPr>
          <w:rFonts w:eastAsia="仿宋_GB2312"/>
          <w:sz w:val="32"/>
          <w:szCs w:val="32"/>
          <w:highlight w:val="none"/>
        </w:rPr>
        <w:t>企业要组织一次事故应急演练，开展一次从业人员自救互救技能培训，推动全员熟知安全逃生出口（或避灾路线）。</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（八）创新开展专项行动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仿宋_GB2312"/>
          <w:sz w:val="32"/>
          <w:szCs w:val="32"/>
        </w:rPr>
      </w:pPr>
      <w:r>
        <w:rPr>
          <w:rFonts w:eastAsia="仿宋_GB2312"/>
          <w:b/>
          <w:sz w:val="32"/>
          <w:szCs w:val="32"/>
        </w:rPr>
        <w:t>1.积极参加特种作业大比武活动。</w:t>
      </w:r>
      <w:r>
        <w:rPr>
          <w:rFonts w:hint="eastAsia" w:eastAsia="仿宋_GB2312"/>
          <w:b w:val="0"/>
          <w:bCs/>
          <w:sz w:val="32"/>
          <w:szCs w:val="32"/>
          <w:lang w:eastAsia="zh-CN"/>
        </w:rPr>
        <w:t>企业要</w:t>
      </w:r>
      <w:r>
        <w:rPr>
          <w:rFonts w:eastAsia="仿宋_GB2312"/>
          <w:sz w:val="32"/>
          <w:szCs w:val="32"/>
        </w:rPr>
        <w:t>积极动员、广泛参与，选拔一批优秀作业人员参加6月20日市应急局联合市人力资源和社会保障局、市总工会举办的20</w:t>
      </w:r>
      <w:r>
        <w:rPr>
          <w:rFonts w:hint="eastAsia" w:eastAsia="仿宋_GB2312"/>
          <w:sz w:val="32"/>
          <w:szCs w:val="32"/>
        </w:rPr>
        <w:t>24</w:t>
      </w:r>
      <w:r>
        <w:rPr>
          <w:rFonts w:hint="eastAsia" w:ascii="仿宋" w:hAnsi="仿宋" w:eastAsia="仿宋" w:cs="仿宋"/>
          <w:sz w:val="32"/>
          <w:szCs w:val="32"/>
        </w:rPr>
        <w:t>“徽州百工”黄山</w:t>
      </w:r>
      <w:r>
        <w:rPr>
          <w:rFonts w:eastAsia="仿宋_GB2312"/>
          <w:sz w:val="32"/>
          <w:szCs w:val="32"/>
        </w:rPr>
        <w:t>市特种作业人员技能竞赛（电、焊工），切实提升一线特种作业人员安全技能素质，进一步夯实安全生产基础。</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仿宋_GB2312"/>
          <w:sz w:val="32"/>
          <w:szCs w:val="32"/>
        </w:rPr>
      </w:pPr>
      <w:r>
        <w:rPr>
          <w:rFonts w:eastAsia="仿宋_GB2312"/>
          <w:b/>
          <w:sz w:val="32"/>
          <w:szCs w:val="32"/>
        </w:rPr>
        <w:t>2.组织参加市级危险化学品重点企业工伤预防能力提升培训。</w:t>
      </w:r>
      <w:r>
        <w:rPr>
          <w:rFonts w:eastAsia="仿宋_GB2312"/>
          <w:sz w:val="32"/>
          <w:szCs w:val="32"/>
        </w:rPr>
        <w:t>危险化学品生产、使用企业从业人员</w:t>
      </w:r>
      <w:r>
        <w:rPr>
          <w:rFonts w:hint="eastAsia" w:eastAsia="仿宋_GB2312"/>
          <w:sz w:val="32"/>
          <w:szCs w:val="32"/>
          <w:lang w:eastAsia="zh-CN"/>
        </w:rPr>
        <w:t>要</w:t>
      </w:r>
      <w:r>
        <w:rPr>
          <w:rFonts w:eastAsia="仿宋_GB2312"/>
          <w:sz w:val="32"/>
          <w:szCs w:val="32"/>
        </w:rPr>
        <w:t>参加工伤预防能力提升培训，充分发挥工伤预防助推安全生产积极作用，降低危险化学品行业工伤事故发生率，提升危险化学品行业从业人员安全意识和能力，切实维护人民群众生命财产安全和社会大局稳定。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hAnsi="黑体" w:eastAsia="黑体"/>
          <w:sz w:val="32"/>
          <w:szCs w:val="32"/>
        </w:rPr>
        <w:t>三、活动要求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仿宋_GB2312"/>
          <w:sz w:val="32"/>
          <w:szCs w:val="32"/>
        </w:rPr>
      </w:pPr>
      <w:r>
        <w:rPr>
          <w:rFonts w:eastAsia="楷体_GB2312"/>
          <w:b/>
          <w:sz w:val="32"/>
          <w:szCs w:val="32"/>
        </w:rPr>
        <w:t>（一）加强组织领导。</w:t>
      </w:r>
      <w:r>
        <w:rPr>
          <w:rFonts w:eastAsia="仿宋_GB2312"/>
          <w:sz w:val="32"/>
          <w:szCs w:val="32"/>
        </w:rPr>
        <w:t>各</w:t>
      </w:r>
      <w:r>
        <w:rPr>
          <w:rFonts w:hint="eastAsia" w:eastAsia="仿宋_GB2312"/>
          <w:sz w:val="32"/>
          <w:szCs w:val="32"/>
          <w:lang w:eastAsia="zh-CN"/>
        </w:rPr>
        <w:t>企业</w:t>
      </w:r>
      <w:r>
        <w:rPr>
          <w:rFonts w:eastAsia="仿宋_GB2312"/>
          <w:sz w:val="32"/>
          <w:szCs w:val="32"/>
        </w:rPr>
        <w:t>要高度重视，按照</w:t>
      </w:r>
      <w:r>
        <w:rPr>
          <w:rFonts w:hint="eastAsia" w:eastAsia="仿宋_GB2312"/>
          <w:sz w:val="32"/>
          <w:szCs w:val="32"/>
          <w:lang w:eastAsia="zh-CN"/>
        </w:rPr>
        <w:t>要求</w:t>
      </w:r>
      <w:r>
        <w:rPr>
          <w:rFonts w:eastAsia="仿宋_GB2312"/>
          <w:sz w:val="32"/>
          <w:szCs w:val="32"/>
        </w:rPr>
        <w:t>围绕宣传主题，精心部署策划，聚焦重点内容，制定活动方案，明确分工、细化举措，明确目标任务，确保责任落实落地落细。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olor w:val="auto"/>
          <w:sz w:val="32"/>
          <w:szCs w:val="32"/>
        </w:rPr>
      </w:pPr>
      <w:r>
        <w:rPr>
          <w:rFonts w:ascii="Times New Roman" w:hAnsi="Times New Roman" w:eastAsia="楷体_GB2312"/>
          <w:b/>
          <w:bCs/>
          <w:color w:val="auto"/>
          <w:sz w:val="32"/>
          <w:szCs w:val="32"/>
        </w:rPr>
        <w:t>（二）</w:t>
      </w:r>
      <w:r>
        <w:rPr>
          <w:rFonts w:hint="eastAsia" w:eastAsia="楷体_GB2312"/>
          <w:b/>
          <w:bCs/>
          <w:color w:val="auto"/>
          <w:sz w:val="32"/>
          <w:szCs w:val="32"/>
          <w:lang w:val="en-US" w:eastAsia="zh-CN"/>
        </w:rPr>
        <w:t>营造</w:t>
      </w:r>
      <w:r>
        <w:rPr>
          <w:rFonts w:ascii="Times New Roman" w:hAnsi="Times New Roman" w:eastAsia="楷体_GB2312"/>
          <w:b/>
          <w:bCs/>
          <w:color w:val="auto"/>
          <w:sz w:val="32"/>
          <w:szCs w:val="32"/>
        </w:rPr>
        <w:t>宣传</w:t>
      </w:r>
      <w:r>
        <w:rPr>
          <w:rFonts w:hint="eastAsia" w:eastAsia="楷体_GB2312"/>
          <w:b/>
          <w:bCs/>
          <w:color w:val="auto"/>
          <w:sz w:val="32"/>
          <w:szCs w:val="32"/>
          <w:lang w:val="en-US" w:eastAsia="zh-CN"/>
        </w:rPr>
        <w:t>氛围</w:t>
      </w:r>
      <w:r>
        <w:rPr>
          <w:rFonts w:ascii="Times New Roman" w:hAnsi="Times New Roman" w:eastAsia="楷体_GB2312"/>
          <w:b/>
          <w:bCs/>
          <w:color w:val="auto"/>
          <w:sz w:val="32"/>
          <w:szCs w:val="32"/>
        </w:rPr>
        <w:t>。</w:t>
      </w:r>
      <w:r>
        <w:rPr>
          <w:rFonts w:ascii="Times New Roman" w:hAnsi="Times New Roman" w:eastAsia="仿宋_GB2312"/>
          <w:color w:val="auto"/>
          <w:sz w:val="32"/>
          <w:szCs w:val="32"/>
        </w:rPr>
        <w:t>充分发挥新闻媒体、</w:t>
      </w:r>
      <w:r>
        <w:rPr>
          <w:rFonts w:hint="eastAsia" w:ascii="Times New Roman" w:hAnsi="Times New Roman" w:eastAsia="仿宋_GB2312"/>
          <w:color w:val="auto"/>
          <w:sz w:val="32"/>
          <w:szCs w:val="32"/>
          <w:lang w:eastAsia="zh-CN"/>
        </w:rPr>
        <w:t>经开区</w:t>
      </w:r>
      <w:r>
        <w:rPr>
          <w:rFonts w:ascii="Times New Roman" w:hAnsi="Times New Roman" w:eastAsia="仿宋_GB2312"/>
          <w:color w:val="auto"/>
          <w:sz w:val="32"/>
          <w:szCs w:val="32"/>
        </w:rPr>
        <w:t>网站、新媒体的作用，在宣传、网信等部门的指导、支持下，开设</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安全生产月</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活动专栏和专题，加大新闻宣传报道力度，形成宣传热潮，增强活动的传播力、影响力和感染力，营造</w:t>
      </w:r>
      <w:r>
        <w:rPr>
          <w:rFonts w:hint="eastAsia" w:ascii="Times New Roman" w:hAnsi="Times New Roman" w:eastAsia="仿宋_GB2312"/>
          <w:color w:val="auto"/>
          <w:sz w:val="32"/>
          <w:szCs w:val="32"/>
          <w:lang w:eastAsia="zh-CN"/>
        </w:rPr>
        <w:t>“一区四园”</w:t>
      </w:r>
      <w:r>
        <w:rPr>
          <w:rFonts w:hint="eastAsia" w:eastAsia="仿宋_GB2312"/>
          <w:color w:val="auto"/>
          <w:sz w:val="32"/>
          <w:szCs w:val="32"/>
          <w:lang w:eastAsia="zh-CN"/>
        </w:rPr>
        <w:t>公众</w:t>
      </w:r>
      <w:r>
        <w:rPr>
          <w:rFonts w:ascii="Times New Roman" w:hAnsi="Times New Roman" w:eastAsia="仿宋_GB2312"/>
          <w:color w:val="auto"/>
          <w:sz w:val="32"/>
          <w:szCs w:val="32"/>
        </w:rPr>
        <w:t>和从业人员关心安全生产、参与安全发展的浓厚氛围。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eastAsia="仿宋_GB2312"/>
          <w:sz w:val="32"/>
          <w:szCs w:val="32"/>
        </w:rPr>
      </w:pPr>
      <w:r>
        <w:rPr>
          <w:rFonts w:ascii="Times New Roman" w:hAnsi="Times New Roman" w:eastAsia="楷体_GB2312"/>
          <w:b/>
          <w:bCs/>
          <w:color w:val="auto"/>
          <w:sz w:val="32"/>
          <w:szCs w:val="32"/>
        </w:rPr>
        <w:t>（三）确保活动实效。</w:t>
      </w:r>
      <w:r>
        <w:rPr>
          <w:rFonts w:hint="eastAsia" w:ascii="Times New Roman" w:hAnsi="Times New Roman" w:eastAsia="仿宋_GB2312" w:cs="Times New Roman"/>
          <w:color w:val="auto"/>
          <w:sz w:val="32"/>
          <w:szCs w:val="32"/>
          <w:lang w:eastAsia="zh-CN"/>
        </w:rPr>
        <w:t>各企业要</w:t>
      </w:r>
      <w:r>
        <w:rPr>
          <w:rFonts w:hint="eastAsia" w:ascii="Times New Roman" w:hAnsi="Times New Roman" w:eastAsia="仿宋_GB2312" w:cs="Times New Roman"/>
          <w:color w:val="auto"/>
          <w:sz w:val="32"/>
          <w:szCs w:val="32"/>
        </w:rPr>
        <w:t>认</w:t>
      </w:r>
      <w:r>
        <w:rPr>
          <w:rFonts w:hint="eastAsia" w:ascii="Times New Roman" w:hAnsi="Times New Roman" w:eastAsia="仿宋_GB2312"/>
          <w:color w:val="auto"/>
          <w:sz w:val="32"/>
          <w:szCs w:val="32"/>
        </w:rPr>
        <w:t>真对照经开区“安全生产月”活动任务分解表（附件</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）组织贯彻落实</w:t>
      </w:r>
      <w:r>
        <w:rPr>
          <w:rFonts w:hint="eastAsia" w:ascii="Times New Roman" w:hAnsi="Times New Roman" w:eastAsia="仿宋_GB2312"/>
          <w:color w:val="auto"/>
          <w:sz w:val="32"/>
          <w:szCs w:val="32"/>
          <w:lang w:eastAsia="zh-CN"/>
        </w:rPr>
        <w:t>。</w:t>
      </w:r>
      <w:r>
        <w:rPr>
          <w:rFonts w:eastAsia="仿宋_GB2312"/>
          <w:sz w:val="32"/>
          <w:szCs w:val="32"/>
          <w:highlight w:val="none"/>
        </w:rPr>
        <w:t>充分发挥各类媒体作用，创新宣教内容形式、方法手段、传播载体</w:t>
      </w:r>
      <w:r>
        <w:rPr>
          <w:rFonts w:hint="eastAsia" w:eastAsia="仿宋_GB2312"/>
          <w:sz w:val="32"/>
          <w:szCs w:val="32"/>
          <w:highlight w:val="none"/>
          <w:lang w:eastAsia="zh-CN"/>
        </w:rPr>
        <w:t>，</w:t>
      </w:r>
      <w:r>
        <w:rPr>
          <w:rFonts w:eastAsia="仿宋_GB2312"/>
          <w:sz w:val="32"/>
          <w:szCs w:val="32"/>
          <w:highlight w:val="none"/>
        </w:rPr>
        <w:t>不断提升宣传活动的吸引力、传播力、引导力和影响力，营造全社会关心安全生产、参与安全发展的浓厚氛围。通过宣传教育，切实提升</w:t>
      </w:r>
      <w:r>
        <w:rPr>
          <w:rFonts w:hint="eastAsia" w:eastAsia="仿宋_GB2312"/>
          <w:sz w:val="32"/>
          <w:szCs w:val="32"/>
          <w:highlight w:val="none"/>
          <w:lang w:eastAsia="zh-CN"/>
        </w:rPr>
        <w:t>园区</w:t>
      </w:r>
      <w:r>
        <w:rPr>
          <w:rFonts w:eastAsia="仿宋_GB2312"/>
          <w:sz w:val="32"/>
          <w:szCs w:val="32"/>
          <w:highlight w:val="none"/>
        </w:rPr>
        <w:t>的安全意识、安全知识和风险防范、应急处置和自救互救能力。</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sz w:val="32"/>
          <w:szCs w:val="32"/>
        </w:rPr>
      </w:pPr>
      <w:r>
        <w:rPr>
          <w:rFonts w:eastAsia="仿宋_GB2312"/>
          <w:sz w:val="32"/>
          <w:szCs w:val="32"/>
        </w:rPr>
        <w:t>附件</w:t>
      </w:r>
      <w:r>
        <w:rPr>
          <w:rFonts w:eastAsia="仿宋_GB2312"/>
          <w:b w:val="0"/>
          <w:bCs w:val="0"/>
          <w:sz w:val="32"/>
          <w:szCs w:val="32"/>
        </w:rPr>
        <w:t>：</w:t>
      </w:r>
      <w:r>
        <w:rPr>
          <w:rFonts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val="en-US" w:eastAsia="zh-CN"/>
        </w:rPr>
        <w:t>.</w:t>
      </w:r>
      <w:r>
        <w:rPr>
          <w:rFonts w:hint="eastAsia" w:ascii="仿宋" w:hAnsi="仿宋" w:eastAsia="仿宋" w:cs="仿宋"/>
          <w:b w:val="0"/>
          <w:bCs w:val="0"/>
          <w:color w:val="auto"/>
          <w:kern w:val="2"/>
          <w:sz w:val="32"/>
          <w:szCs w:val="32"/>
          <w:lang w:val="en-US" w:eastAsia="zh-CN" w:bidi="ar-SA"/>
        </w:rPr>
        <w:t>经开区</w:t>
      </w:r>
      <w:r>
        <w:rPr>
          <w:rFonts w:hint="eastAsia" w:ascii="仿宋" w:hAnsi="仿宋" w:eastAsia="仿宋" w:cs="仿宋"/>
          <w:sz w:val="32"/>
          <w:szCs w:val="32"/>
          <w:lang w:val="en-US" w:eastAsia="zh-CN"/>
        </w:rPr>
        <w:t>“安全生产月”活动宣传标语</w:t>
      </w:r>
    </w:p>
    <w:p>
      <w:pPr>
        <w:keepNext w:val="0"/>
        <w:keepLines w:val="0"/>
        <w:pageBreakBefore w:val="0"/>
        <w:widowControl w:val="0"/>
        <w:kinsoku/>
        <w:wordWrap/>
        <w:overflowPunct/>
        <w:topLinePunct w:val="0"/>
        <w:autoSpaceDE/>
        <w:autoSpaceDN/>
        <w:bidi w:val="0"/>
        <w:adjustRightInd/>
        <w:snapToGrid/>
        <w:spacing w:line="540" w:lineRule="exact"/>
        <w:ind w:firstLine="1280" w:firstLineChars="400"/>
        <w:textAlignment w:val="auto"/>
        <w:rPr>
          <w:rFonts w:hint="default" w:ascii="仿宋" w:hAnsi="仿宋" w:eastAsia="仿宋" w:cs="仿宋"/>
          <w:color w:val="auto"/>
          <w:kern w:val="2"/>
          <w:sz w:val="32"/>
          <w:szCs w:val="32"/>
          <w:lang w:val="en-US" w:eastAsia="zh-CN" w:bidi="ar-SA"/>
        </w:rPr>
        <w:sectPr>
          <w:footerReference r:id="rId3" w:type="default"/>
          <w:pgSz w:w="11906" w:h="16838"/>
          <w:pgMar w:top="1440" w:right="1417" w:bottom="1440" w:left="1531" w:header="851" w:footer="1418" w:gutter="0"/>
          <w:pgNumType w:start="1"/>
          <w:cols w:space="720" w:num="1"/>
          <w:docGrid w:type="lines" w:linePitch="312" w:charSpace="0"/>
        </w:sectPr>
      </w:pPr>
      <w:r>
        <w:rPr>
          <w:rFonts w:hint="eastAsia" w:ascii="Times New Roman" w:hAnsi="Times New Roman" w:eastAsia="仿宋_GB2312" w:cs="Times New Roman"/>
          <w:b w:val="0"/>
          <w:bCs w:val="0"/>
          <w:sz w:val="32"/>
          <w:szCs w:val="32"/>
          <w:lang w:val="en-US" w:eastAsia="zh-CN"/>
        </w:rPr>
        <w:t>2.</w:t>
      </w:r>
      <w:r>
        <w:rPr>
          <w:rFonts w:hint="eastAsia" w:ascii="仿宋" w:hAnsi="仿宋" w:eastAsia="仿宋" w:cs="仿宋"/>
          <w:sz w:val="32"/>
          <w:szCs w:val="32"/>
          <w:lang w:val="en-US" w:eastAsia="zh-CN"/>
        </w:rPr>
        <w:t>经开区“安全生产月”活动</w:t>
      </w:r>
      <w:r>
        <w:rPr>
          <w:rFonts w:hint="eastAsia" w:ascii="仿宋" w:hAnsi="仿宋" w:eastAsia="仿宋" w:cs="仿宋"/>
          <w:color w:val="auto"/>
          <w:kern w:val="2"/>
          <w:sz w:val="32"/>
          <w:szCs w:val="32"/>
          <w:lang w:val="en-US" w:eastAsia="zh-CN" w:bidi="ar-SA"/>
        </w:rPr>
        <w:t>任务分解表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附件一：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44"/>
          <w:szCs w:val="44"/>
        </w:rPr>
      </w:pPr>
      <w:r>
        <w:rPr>
          <w:rFonts w:hint="eastAsia"/>
          <w:b/>
          <w:bCs/>
          <w:sz w:val="44"/>
          <w:szCs w:val="44"/>
        </w:rPr>
        <w:t>经开区“安全生产月”活动宣传标语</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1.</w:t>
      </w:r>
      <w:r>
        <w:rPr>
          <w:rFonts w:hint="eastAsia" w:ascii="仿宋" w:hAnsi="仿宋" w:eastAsia="仿宋" w:cs="仿宋"/>
          <w:sz w:val="32"/>
          <w:szCs w:val="32"/>
        </w:rPr>
        <w:t>安全第一，逃生为重。</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2.</w:t>
      </w:r>
      <w:r>
        <w:rPr>
          <w:rFonts w:hint="eastAsia" w:ascii="仿宋" w:hAnsi="仿宋" w:eastAsia="仿宋" w:cs="仿宋"/>
          <w:sz w:val="32"/>
          <w:szCs w:val="32"/>
        </w:rPr>
        <w:t>急救自救啊，生命无价。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3.</w:t>
      </w:r>
      <w:r>
        <w:rPr>
          <w:rFonts w:hint="eastAsia" w:ascii="仿宋" w:hAnsi="仿宋" w:eastAsia="仿宋" w:cs="仿宋"/>
          <w:sz w:val="32"/>
          <w:szCs w:val="32"/>
        </w:rPr>
        <w:t>防火知识需常识，亡羊补牢没后悔。</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4.</w:t>
      </w:r>
      <w:r>
        <w:rPr>
          <w:rFonts w:hint="eastAsia" w:ascii="仿宋" w:hAnsi="仿宋" w:eastAsia="仿宋" w:cs="仿宋"/>
          <w:sz w:val="32"/>
          <w:szCs w:val="32"/>
        </w:rPr>
        <w:t>生命在于逃生，防火常识要学。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5.</w:t>
      </w:r>
      <w:r>
        <w:rPr>
          <w:rFonts w:hint="eastAsia" w:ascii="仿宋" w:hAnsi="仿宋" w:eastAsia="仿宋" w:cs="仿宋"/>
          <w:sz w:val="32"/>
          <w:szCs w:val="32"/>
        </w:rPr>
        <w:t>准备灭火工具，降低安全风险。</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6.</w:t>
      </w:r>
      <w:r>
        <w:rPr>
          <w:rFonts w:hint="eastAsia" w:ascii="仿宋" w:hAnsi="仿宋" w:eastAsia="仿宋" w:cs="仿宋"/>
          <w:sz w:val="32"/>
          <w:szCs w:val="32"/>
        </w:rPr>
        <w:t>危急时勿慌乱，冷静逃生事半功倍。</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7.</w:t>
      </w:r>
      <w:r>
        <w:rPr>
          <w:rFonts w:hint="eastAsia" w:ascii="仿宋" w:hAnsi="仿宋" w:eastAsia="仿宋" w:cs="仿宋"/>
          <w:sz w:val="32"/>
          <w:szCs w:val="32"/>
        </w:rPr>
        <w:t>动态逃生指导要熟悉，情况紧急能及时救。</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8.</w:t>
      </w:r>
      <w:r>
        <w:rPr>
          <w:rFonts w:hint="eastAsia" w:ascii="仿宋" w:hAnsi="仿宋" w:eastAsia="仿宋" w:cs="仿宋"/>
          <w:sz w:val="32"/>
          <w:szCs w:val="32"/>
        </w:rPr>
        <w:t>防火救援知识常学常新，提高逃生能力需分秒必争。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9.</w:t>
      </w:r>
      <w:r>
        <w:rPr>
          <w:rFonts w:hint="eastAsia" w:ascii="仿宋" w:hAnsi="仿宋" w:eastAsia="仿宋" w:cs="仿宋"/>
          <w:sz w:val="32"/>
          <w:szCs w:val="32"/>
        </w:rPr>
        <w:t>身在危险时保持冷静，逃生行动勿犹豫。</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10.</w:t>
      </w:r>
      <w:r>
        <w:rPr>
          <w:rFonts w:hint="eastAsia" w:ascii="仿宋" w:hAnsi="仿宋" w:eastAsia="仿宋" w:cs="仿宋"/>
          <w:sz w:val="32"/>
          <w:szCs w:val="32"/>
        </w:rPr>
        <w:t>防火逃生标志注意，更好逃生方式掌握。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11.</w:t>
      </w:r>
      <w:r>
        <w:rPr>
          <w:rFonts w:hint="eastAsia" w:ascii="仿宋" w:hAnsi="仿宋" w:eastAsia="仿宋" w:cs="仿宋"/>
          <w:sz w:val="32"/>
          <w:szCs w:val="32"/>
        </w:rPr>
        <w:t>安全知识得长记，千万不要流于空谈。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12.</w:t>
      </w:r>
      <w:r>
        <w:rPr>
          <w:rFonts w:hint="eastAsia" w:ascii="仿宋" w:hAnsi="仿宋" w:eastAsia="仿宋" w:cs="仿宋"/>
          <w:sz w:val="32"/>
          <w:szCs w:val="32"/>
        </w:rPr>
        <w:t>安全意识需时时提醒，侧重预防可千万不要忘。</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13.</w:t>
      </w:r>
      <w:r>
        <w:rPr>
          <w:rFonts w:hint="eastAsia" w:ascii="仿宋" w:hAnsi="仿宋" w:eastAsia="仿宋" w:cs="仿宋"/>
          <w:sz w:val="32"/>
          <w:szCs w:val="32"/>
        </w:rPr>
        <w:t>逃生的路线要掌握，才会在紧急时刻得以快速救出。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14.</w:t>
      </w:r>
      <w:r>
        <w:rPr>
          <w:rFonts w:hint="eastAsia" w:ascii="仿宋" w:hAnsi="仿宋" w:eastAsia="仿宋" w:cs="仿宋"/>
          <w:sz w:val="32"/>
          <w:szCs w:val="32"/>
        </w:rPr>
        <w:t>不要走电梯，紧急时刻楼梯才是最安全的逃生方式。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15.</w:t>
      </w:r>
      <w:r>
        <w:rPr>
          <w:rFonts w:hint="eastAsia" w:ascii="仿宋" w:hAnsi="仿宋" w:eastAsia="仿宋" w:cs="仿宋"/>
          <w:sz w:val="32"/>
          <w:szCs w:val="32"/>
        </w:rPr>
        <w:t>灭火器要检查，常备利于应急逃生。</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16.</w:t>
      </w:r>
      <w:r>
        <w:rPr>
          <w:rFonts w:hint="eastAsia" w:ascii="仿宋" w:hAnsi="仿宋" w:eastAsia="仿宋" w:cs="仿宋"/>
          <w:sz w:val="32"/>
          <w:szCs w:val="32"/>
        </w:rPr>
        <w:t>毒烟与高温是逃生的最大障碍，需要注意。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17.</w:t>
      </w:r>
      <w:r>
        <w:rPr>
          <w:rFonts w:hint="eastAsia" w:ascii="仿宋" w:hAnsi="仿宋" w:eastAsia="仿宋" w:cs="仿宋"/>
          <w:sz w:val="32"/>
          <w:szCs w:val="32"/>
        </w:rPr>
        <w:t>紧急逃生行动要快，动作要一气呵成。</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18.</w:t>
      </w:r>
      <w:r>
        <w:rPr>
          <w:rFonts w:hint="eastAsia" w:ascii="仿宋" w:hAnsi="仿宋" w:eastAsia="仿宋" w:cs="仿宋"/>
          <w:sz w:val="32"/>
          <w:szCs w:val="32"/>
        </w:rPr>
        <w:t>安全是生命的保障，预防是首要任务。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19.</w:t>
      </w:r>
      <w:r>
        <w:rPr>
          <w:rFonts w:hint="eastAsia" w:ascii="仿宋" w:hAnsi="仿宋" w:eastAsia="仿宋" w:cs="仿宋"/>
          <w:sz w:val="32"/>
          <w:szCs w:val="32"/>
        </w:rPr>
        <w:t>生命是非常宝贵的，保护生命不容有失。</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Times New Roman" w:hAnsi="Times New Roman" w:eastAsia="仿宋_GB2312" w:cs="Times New Roman"/>
          <w:b w:val="0"/>
          <w:bCs w:val="0"/>
          <w:sz w:val="32"/>
          <w:szCs w:val="32"/>
        </w:rPr>
        <w:t>20.</w:t>
      </w:r>
      <w:r>
        <w:rPr>
          <w:rFonts w:hint="eastAsia" w:ascii="仿宋" w:hAnsi="仿宋" w:eastAsia="仿宋" w:cs="仿宋"/>
          <w:sz w:val="32"/>
          <w:szCs w:val="32"/>
        </w:rPr>
        <w:t>预防火灾警钟长鸣，危险刻不容缓。</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ascii="仿宋_GB2312"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NTA5NmVmYTEzZDFlNTIxNDcyZmY2MzJhNjZkNzMifQ=="/>
  </w:docVars>
  <w:rsids>
    <w:rsidRoot w:val="00172A27"/>
    <w:rsid w:val="0D61471B"/>
    <w:rsid w:val="1AA35F43"/>
    <w:rsid w:val="23A75859"/>
    <w:rsid w:val="27330407"/>
    <w:rsid w:val="2C210873"/>
    <w:rsid w:val="4D0E0309"/>
    <w:rsid w:val="531922D7"/>
    <w:rsid w:val="62053CDF"/>
    <w:rsid w:val="62DD420D"/>
    <w:rsid w:val="6C6E451B"/>
    <w:rsid w:val="737A2701"/>
    <w:rsid w:val="7CF42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autoRedefine/>
    <w:qFormat/>
    <w:uiPriority w:val="0"/>
    <w:pPr>
      <w:widowControl/>
      <w:adjustRightInd w:val="0"/>
      <w:snapToGrid w:val="0"/>
      <w:spacing w:after="120" w:line="480" w:lineRule="auto"/>
      <w:ind w:left="420" w:leftChars="200" w:firstLine="883" w:firstLineChars="200"/>
    </w:pPr>
    <w:rPr>
      <w:rFonts w:eastAsia="仿宋_GB2312"/>
      <w:kern w:val="0"/>
      <w:sz w:val="32"/>
    </w:r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3487</Words>
  <Characters>3563</Characters>
  <Lines>0</Lines>
  <Paragraphs>0</Paragraphs>
  <TotalTime>39</TotalTime>
  <ScaleCrop>false</ScaleCrop>
  <LinksUpToDate>false</LinksUpToDate>
  <CharactersWithSpaces>3573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2024-05-30T01:37:00Z</dcterms:created>
  <dc:creator>平</dc:creator>
  <cp:lastModifiedBy>吃一口就好</cp:lastModifiedBy>
  <cp:lastPrinted>2024-06-04T06:48:00Z</cp:lastPrinted>
  <dcterms:modified xsi:type="dcterms:W3CDTF">2024-06-26T09:11:24Z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51B9B3751B4E4E7BAEA681339085DFFB_13</vt:lpwstr>
  </property>
</Properties>
</file>